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03C98" w14:textId="77777777" w:rsidR="004575C0" w:rsidRDefault="004575C0" w:rsidP="00D304C2">
      <w:pPr>
        <w:pStyle w:val="af2"/>
        <w:spacing w:line="271" w:lineRule="auto"/>
        <w:ind w:firstLine="0"/>
      </w:pPr>
      <w:r>
        <w:t>ООО "НОВАКОМ ГРУПП"</w:t>
      </w:r>
    </w:p>
    <w:p w14:paraId="20117048" w14:textId="77777777" w:rsidR="00D2712E" w:rsidRDefault="00D2712E" w:rsidP="00D304C2">
      <w:pPr>
        <w:pStyle w:val="af2"/>
        <w:spacing w:line="271" w:lineRule="auto"/>
        <w:ind w:firstLine="0"/>
      </w:pPr>
    </w:p>
    <w:tbl>
      <w:tblPr>
        <w:tblW w:w="9354" w:type="dxa"/>
        <w:tblLook w:val="01E0" w:firstRow="1" w:lastRow="1" w:firstColumn="1" w:lastColumn="1" w:noHBand="0" w:noVBand="0"/>
      </w:tblPr>
      <w:tblGrid>
        <w:gridCol w:w="4704"/>
        <w:gridCol w:w="694"/>
        <w:gridCol w:w="3956"/>
      </w:tblGrid>
      <w:tr w:rsidR="004575C0" w14:paraId="27C35DD4" w14:textId="77777777" w:rsidTr="00E94FE6">
        <w:tc>
          <w:tcPr>
            <w:tcW w:w="4704" w:type="dxa"/>
          </w:tcPr>
          <w:p w14:paraId="580D448F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14:paraId="100C09F4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Начальник Главного управления информационных технологий</w:t>
            </w:r>
          </w:p>
          <w:p w14:paraId="38E68D9D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Национального банка </w:t>
            </w:r>
          </w:p>
          <w:p w14:paraId="7FD38DCF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Республики Беларусь</w:t>
            </w:r>
          </w:p>
          <w:p w14:paraId="71F42CDE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lang w:eastAsia="en-US"/>
              </w:rPr>
            </w:pPr>
          </w:p>
        </w:tc>
        <w:tc>
          <w:tcPr>
            <w:tcW w:w="694" w:type="dxa"/>
          </w:tcPr>
          <w:p w14:paraId="3F6A256D" w14:textId="77777777" w:rsidR="004575C0" w:rsidRDefault="004575C0" w:rsidP="00D304C2">
            <w:pPr>
              <w:pStyle w:val="af3"/>
              <w:spacing w:line="271" w:lineRule="auto"/>
              <w:rPr>
                <w:lang w:eastAsia="en-US"/>
              </w:rPr>
            </w:pPr>
          </w:p>
        </w:tc>
        <w:tc>
          <w:tcPr>
            <w:tcW w:w="3956" w:type="dxa"/>
            <w:hideMark/>
          </w:tcPr>
          <w:p w14:paraId="662AAC46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УТВЕРЖДАЮ</w:t>
            </w:r>
          </w:p>
          <w:p w14:paraId="0E1FE5EE" w14:textId="77777777" w:rsidR="00CA6553" w:rsidRDefault="00CA6553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4575C0">
              <w:rPr>
                <w:sz w:val="26"/>
                <w:szCs w:val="26"/>
                <w:lang w:eastAsia="en-US"/>
              </w:rPr>
              <w:t xml:space="preserve">иректор </w:t>
            </w:r>
          </w:p>
          <w:p w14:paraId="78C48F88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ООО "Новаком Групп"</w:t>
            </w:r>
          </w:p>
        </w:tc>
      </w:tr>
      <w:tr w:rsidR="004575C0" w14:paraId="653740EC" w14:textId="77777777" w:rsidTr="00E94FE6">
        <w:tc>
          <w:tcPr>
            <w:tcW w:w="4704" w:type="dxa"/>
            <w:hideMark/>
          </w:tcPr>
          <w:p w14:paraId="0CF34697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______________ Д.З. Конторович</w:t>
            </w:r>
          </w:p>
        </w:tc>
        <w:tc>
          <w:tcPr>
            <w:tcW w:w="694" w:type="dxa"/>
          </w:tcPr>
          <w:p w14:paraId="6BE7C7A6" w14:textId="77777777" w:rsidR="004575C0" w:rsidRDefault="004575C0" w:rsidP="00D304C2">
            <w:pPr>
              <w:pStyle w:val="af3"/>
              <w:spacing w:line="271" w:lineRule="auto"/>
              <w:rPr>
                <w:lang w:eastAsia="en-US"/>
              </w:rPr>
            </w:pPr>
          </w:p>
        </w:tc>
        <w:tc>
          <w:tcPr>
            <w:tcW w:w="3956" w:type="dxa"/>
            <w:hideMark/>
          </w:tcPr>
          <w:p w14:paraId="35E31F5F" w14:textId="77777777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_____________ </w:t>
            </w:r>
            <w:r w:rsidR="00CA6553">
              <w:rPr>
                <w:sz w:val="26"/>
                <w:szCs w:val="26"/>
                <w:lang w:eastAsia="en-US"/>
              </w:rPr>
              <w:t>П.А. Дерновский</w:t>
            </w:r>
          </w:p>
        </w:tc>
      </w:tr>
      <w:tr w:rsidR="004575C0" w14:paraId="5EE534E1" w14:textId="77777777" w:rsidTr="00E94FE6">
        <w:tc>
          <w:tcPr>
            <w:tcW w:w="4704" w:type="dxa"/>
            <w:hideMark/>
          </w:tcPr>
          <w:p w14:paraId="13C28D88" w14:textId="79C22348" w:rsidR="004575C0" w:rsidRDefault="004575C0" w:rsidP="00D304C2">
            <w:pPr>
              <w:pStyle w:val="af3"/>
              <w:spacing w:line="271" w:lineRule="auto"/>
              <w:ind w:firstLine="0"/>
              <w:rPr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"___" _________ 202</w:t>
            </w:r>
            <w:r w:rsidR="001A7D8A">
              <w:rPr>
                <w:sz w:val="26"/>
                <w:szCs w:val="26"/>
                <w:lang w:eastAsia="en-US"/>
              </w:rPr>
              <w:t>1</w:t>
            </w:r>
            <w:r>
              <w:rPr>
                <w:sz w:val="26"/>
                <w:szCs w:val="26"/>
                <w:lang w:eastAsia="en-US"/>
              </w:rPr>
              <w:t xml:space="preserve"> г.</w:t>
            </w:r>
          </w:p>
        </w:tc>
        <w:tc>
          <w:tcPr>
            <w:tcW w:w="694" w:type="dxa"/>
          </w:tcPr>
          <w:p w14:paraId="29BC4E2F" w14:textId="77777777" w:rsidR="004575C0" w:rsidRDefault="004575C0" w:rsidP="00D304C2">
            <w:pPr>
              <w:pStyle w:val="af3"/>
              <w:spacing w:line="271" w:lineRule="auto"/>
              <w:rPr>
                <w:lang w:eastAsia="en-US"/>
              </w:rPr>
            </w:pPr>
          </w:p>
        </w:tc>
        <w:tc>
          <w:tcPr>
            <w:tcW w:w="3956" w:type="dxa"/>
            <w:hideMark/>
          </w:tcPr>
          <w:p w14:paraId="38102842" w14:textId="02CEF151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"___" ____________ 202</w:t>
            </w:r>
            <w:r w:rsidR="001A7D8A">
              <w:rPr>
                <w:sz w:val="26"/>
                <w:szCs w:val="26"/>
                <w:lang w:eastAsia="en-US"/>
              </w:rPr>
              <w:t>1</w:t>
            </w:r>
            <w:r>
              <w:rPr>
                <w:sz w:val="26"/>
                <w:szCs w:val="26"/>
                <w:lang w:eastAsia="en-US"/>
              </w:rPr>
              <w:t xml:space="preserve"> г.</w:t>
            </w:r>
          </w:p>
        </w:tc>
      </w:tr>
    </w:tbl>
    <w:p w14:paraId="1A2A91D4" w14:textId="77777777" w:rsidR="004575C0" w:rsidRDefault="004575C0" w:rsidP="00D304C2">
      <w:pPr>
        <w:pStyle w:val="af2"/>
        <w:spacing w:line="271" w:lineRule="auto"/>
        <w:ind w:firstLine="0"/>
      </w:pPr>
    </w:p>
    <w:p w14:paraId="6E292FAE" w14:textId="77777777" w:rsidR="004575C0" w:rsidRDefault="004575C0" w:rsidP="00D304C2">
      <w:pPr>
        <w:pStyle w:val="150"/>
        <w:spacing w:line="271" w:lineRule="auto"/>
        <w:ind w:firstLine="0"/>
        <w:rPr>
          <w:b/>
        </w:rPr>
      </w:pPr>
    </w:p>
    <w:p w14:paraId="3D1712DC" w14:textId="3717F53E" w:rsidR="004575C0" w:rsidRPr="006528D0" w:rsidRDefault="001A7D8A" w:rsidP="00D304C2">
      <w:pPr>
        <w:pStyle w:val="150"/>
        <w:spacing w:line="271" w:lineRule="auto"/>
        <w:ind w:firstLine="0"/>
        <w:rPr>
          <w:b/>
          <w:caps/>
          <w:kern w:val="2"/>
        </w:rPr>
      </w:pPr>
      <w:r>
        <w:rPr>
          <w:b/>
          <w:caps/>
          <w:kern w:val="2"/>
        </w:rPr>
        <w:t>ВЕБ</w:t>
      </w:r>
      <w:r w:rsidR="004575C0" w:rsidRPr="006528D0">
        <w:rPr>
          <w:b/>
          <w:caps/>
          <w:kern w:val="2"/>
        </w:rPr>
        <w:t xml:space="preserve">-портал для электронной регистрации </w:t>
      </w:r>
      <w:r>
        <w:rPr>
          <w:b/>
          <w:caps/>
          <w:kern w:val="2"/>
        </w:rPr>
        <w:t>резидентами валютных договоров</w:t>
      </w:r>
    </w:p>
    <w:p w14:paraId="393B4416" w14:textId="77777777" w:rsidR="004575C0" w:rsidRPr="00480E79" w:rsidRDefault="004575C0" w:rsidP="00D304C2">
      <w:pPr>
        <w:pStyle w:val="150"/>
        <w:spacing w:line="271" w:lineRule="auto"/>
        <w:ind w:firstLine="0"/>
        <w:rPr>
          <w:b/>
        </w:rPr>
      </w:pPr>
    </w:p>
    <w:p w14:paraId="31AFC261" w14:textId="77777777" w:rsidR="004575C0" w:rsidRPr="006F17B2" w:rsidRDefault="004575C0" w:rsidP="00D304C2">
      <w:pPr>
        <w:pStyle w:val="af5"/>
        <w:spacing w:line="271" w:lineRule="auto"/>
        <w:ind w:firstLine="0"/>
        <w:rPr>
          <w:sz w:val="36"/>
          <w:szCs w:val="36"/>
        </w:rPr>
      </w:pPr>
      <w:r w:rsidRPr="006F17B2">
        <w:rPr>
          <w:sz w:val="36"/>
          <w:szCs w:val="36"/>
        </w:rPr>
        <w:t>РУКОВОДСТВО оператора</w:t>
      </w:r>
    </w:p>
    <w:p w14:paraId="3EC0DA88" w14:textId="77777777" w:rsidR="004575C0" w:rsidRDefault="004575C0" w:rsidP="00D304C2">
      <w:pPr>
        <w:spacing w:before="240" w:line="271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(ПОЛЬЗОВАТЕЛЬ «</w:t>
      </w:r>
      <w:r w:rsidR="004F7CC8">
        <w:rPr>
          <w:b/>
          <w:sz w:val="26"/>
          <w:szCs w:val="26"/>
        </w:rPr>
        <w:t>РЕЗИДЕНТ</w:t>
      </w:r>
      <w:r>
        <w:rPr>
          <w:b/>
          <w:sz w:val="26"/>
          <w:szCs w:val="26"/>
        </w:rPr>
        <w:t>»)</w:t>
      </w:r>
    </w:p>
    <w:p w14:paraId="078C5E57" w14:textId="77777777" w:rsidR="004575C0" w:rsidRPr="006375C2" w:rsidRDefault="004575C0" w:rsidP="00D304C2">
      <w:pPr>
        <w:pStyle w:val="af6"/>
        <w:spacing w:line="271" w:lineRule="auto"/>
        <w:ind w:firstLine="0"/>
      </w:pPr>
    </w:p>
    <w:p w14:paraId="2F0BD54C" w14:textId="77777777" w:rsidR="004575C0" w:rsidRPr="00F619CB" w:rsidRDefault="004575C0" w:rsidP="00D304C2">
      <w:pPr>
        <w:pStyle w:val="af4"/>
        <w:spacing w:line="271" w:lineRule="auto"/>
        <w:ind w:firstLine="0"/>
      </w:pPr>
      <w:r w:rsidRPr="00F619CB">
        <w:t>ЛИСТ УТВЕРЖДЕНИЯ</w:t>
      </w:r>
    </w:p>
    <w:p w14:paraId="74028618" w14:textId="74E6D838" w:rsidR="004575C0" w:rsidRDefault="004575C0" w:rsidP="00D304C2">
      <w:pPr>
        <w:pStyle w:val="150"/>
        <w:spacing w:line="271" w:lineRule="auto"/>
        <w:ind w:firstLine="0"/>
        <w:rPr>
          <w:szCs w:val="30"/>
        </w:rPr>
      </w:pPr>
      <w:r>
        <w:rPr>
          <w:szCs w:val="30"/>
        </w:rPr>
        <w:t>ГФИЛ.0005</w:t>
      </w:r>
      <w:r w:rsidRPr="00D33802">
        <w:rPr>
          <w:szCs w:val="30"/>
        </w:rPr>
        <w:t>7-0</w:t>
      </w:r>
      <w:r w:rsidR="001A7D8A">
        <w:rPr>
          <w:szCs w:val="30"/>
        </w:rPr>
        <w:t>4</w:t>
      </w:r>
      <w:r w:rsidRPr="00D33802">
        <w:rPr>
          <w:szCs w:val="30"/>
        </w:rPr>
        <w:t xml:space="preserve"> 34 0</w:t>
      </w:r>
      <w:r>
        <w:rPr>
          <w:szCs w:val="30"/>
        </w:rPr>
        <w:t>2 ЛУ</w:t>
      </w:r>
    </w:p>
    <w:p w14:paraId="1FDF3D7B" w14:textId="77777777" w:rsidR="004575C0" w:rsidRDefault="004575C0" w:rsidP="00D304C2">
      <w:pPr>
        <w:pStyle w:val="150"/>
        <w:spacing w:line="271" w:lineRule="auto"/>
        <w:ind w:firstLine="0"/>
      </w:pPr>
    </w:p>
    <w:p w14:paraId="0AF2906E" w14:textId="77777777" w:rsidR="00C60C82" w:rsidRDefault="00C60C82" w:rsidP="00D304C2">
      <w:pPr>
        <w:pStyle w:val="150"/>
        <w:spacing w:line="271" w:lineRule="auto"/>
        <w:ind w:firstLine="0"/>
      </w:pPr>
    </w:p>
    <w:p w14:paraId="169B7A92" w14:textId="77777777" w:rsidR="00C60C82" w:rsidRPr="00424F46" w:rsidRDefault="00C60C82" w:rsidP="00D304C2">
      <w:pPr>
        <w:pStyle w:val="150"/>
        <w:spacing w:line="271" w:lineRule="auto"/>
        <w:ind w:firstLine="0"/>
      </w:pP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4252"/>
      </w:tblGrid>
      <w:tr w:rsidR="004575C0" w:rsidRPr="00BE173F" w14:paraId="035423A5" w14:textId="77777777" w:rsidTr="00E94FE6">
        <w:tc>
          <w:tcPr>
            <w:tcW w:w="49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66DC7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 w:rsidRPr="00D06143">
              <w:rPr>
                <w:sz w:val="26"/>
                <w:szCs w:val="26"/>
                <w:lang w:eastAsia="en-US"/>
              </w:rPr>
              <w:t>СОГЛАСОВАНО</w:t>
            </w:r>
          </w:p>
          <w:p w14:paraId="72EE39D1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 w:rsidRPr="00BE173F">
              <w:rPr>
                <w:sz w:val="26"/>
                <w:szCs w:val="26"/>
                <w:lang w:eastAsia="en-US"/>
              </w:rPr>
              <w:t>Начальник Главного управления</w:t>
            </w:r>
          </w:p>
          <w:p w14:paraId="382CEE8D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 w:rsidRPr="00BE173F">
              <w:rPr>
                <w:sz w:val="26"/>
                <w:szCs w:val="26"/>
                <w:lang w:eastAsia="en-US"/>
              </w:rPr>
              <w:t>валютно-финансового мониторинга</w:t>
            </w:r>
          </w:p>
          <w:p w14:paraId="2EC87928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 w:rsidRPr="00BE173F">
              <w:rPr>
                <w:sz w:val="26"/>
                <w:szCs w:val="26"/>
                <w:lang w:eastAsia="en-US"/>
              </w:rPr>
              <w:t xml:space="preserve">Национального банка </w:t>
            </w:r>
          </w:p>
          <w:p w14:paraId="5BDCB684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 w:rsidRPr="00BE173F">
              <w:rPr>
                <w:sz w:val="26"/>
                <w:szCs w:val="26"/>
                <w:lang w:eastAsia="en-US"/>
              </w:rPr>
              <w:t>Республики Беларусь</w:t>
            </w:r>
          </w:p>
          <w:p w14:paraId="3D52CEA1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4252" w:type="dxa"/>
          </w:tcPr>
          <w:p w14:paraId="2CCDC6D0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</w:p>
          <w:p w14:paraId="6D50E89C" w14:textId="77777777" w:rsidR="004575C0" w:rsidRDefault="004575C0" w:rsidP="00D304C2">
            <w:pPr>
              <w:pStyle w:val="af3"/>
              <w:spacing w:line="271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BE173F">
              <w:rPr>
                <w:sz w:val="26"/>
                <w:szCs w:val="26"/>
                <w:lang w:eastAsia="en-US"/>
              </w:rPr>
              <w:t xml:space="preserve">Начальник отдела проектирования и    системной интеграции автоматизированных систем </w:t>
            </w:r>
          </w:p>
          <w:p w14:paraId="53F89AB6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jc w:val="left"/>
              <w:rPr>
                <w:sz w:val="26"/>
                <w:szCs w:val="26"/>
              </w:rPr>
            </w:pPr>
            <w:r w:rsidRPr="00BE173F">
              <w:rPr>
                <w:sz w:val="26"/>
                <w:szCs w:val="26"/>
                <w:lang w:eastAsia="en-US"/>
              </w:rPr>
              <w:t>ООО «Новаком Групп»</w:t>
            </w:r>
          </w:p>
        </w:tc>
      </w:tr>
      <w:tr w:rsidR="004575C0" w:rsidRPr="00BE173F" w14:paraId="6822043D" w14:textId="77777777" w:rsidTr="00E94FE6">
        <w:tc>
          <w:tcPr>
            <w:tcW w:w="49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81728" w14:textId="77777777" w:rsidR="004575C0" w:rsidRPr="00BE173F" w:rsidRDefault="004575C0" w:rsidP="00D304C2">
            <w:pPr>
              <w:pStyle w:val="af3"/>
              <w:spacing w:line="271" w:lineRule="auto"/>
              <w:ind w:left="34" w:hanging="34"/>
              <w:rPr>
                <w:sz w:val="26"/>
                <w:szCs w:val="26"/>
                <w:lang w:eastAsia="en-US"/>
              </w:rPr>
            </w:pPr>
            <w:r w:rsidRPr="00BE173F">
              <w:rPr>
                <w:sz w:val="26"/>
                <w:szCs w:val="26"/>
                <w:lang w:eastAsia="en-US"/>
              </w:rPr>
              <w:t>______________ Д.В. Шкуринский</w:t>
            </w:r>
          </w:p>
        </w:tc>
        <w:tc>
          <w:tcPr>
            <w:tcW w:w="4252" w:type="dxa"/>
          </w:tcPr>
          <w:p w14:paraId="5BCD256F" w14:textId="77777777" w:rsidR="004575C0" w:rsidRPr="00BE173F" w:rsidRDefault="004575C0" w:rsidP="00D304C2">
            <w:pPr>
              <w:spacing w:after="160" w:line="271" w:lineRule="auto"/>
              <w:ind w:firstLine="0"/>
              <w:jc w:val="left"/>
              <w:rPr>
                <w:sz w:val="26"/>
                <w:szCs w:val="26"/>
              </w:rPr>
            </w:pPr>
            <w:r w:rsidRPr="00BE173F">
              <w:rPr>
                <w:sz w:val="26"/>
                <w:szCs w:val="26"/>
              </w:rPr>
              <w:t>______________ С.В. Макаренко</w:t>
            </w:r>
          </w:p>
        </w:tc>
      </w:tr>
      <w:tr w:rsidR="004575C0" w:rsidRPr="00BE173F" w14:paraId="6E38D181" w14:textId="77777777" w:rsidTr="00E94FE6">
        <w:tc>
          <w:tcPr>
            <w:tcW w:w="49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98E18" w14:textId="6E028ADB" w:rsidR="004575C0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"___" _________ 202</w:t>
            </w:r>
            <w:r w:rsidR="001A7D8A">
              <w:rPr>
                <w:sz w:val="26"/>
                <w:szCs w:val="26"/>
                <w:lang w:eastAsia="en-US"/>
              </w:rPr>
              <w:t>1</w:t>
            </w:r>
            <w:r w:rsidRPr="00BE173F">
              <w:rPr>
                <w:sz w:val="26"/>
                <w:szCs w:val="26"/>
                <w:lang w:eastAsia="en-US"/>
              </w:rPr>
              <w:t xml:space="preserve"> г.</w:t>
            </w:r>
          </w:p>
          <w:p w14:paraId="159D2B2D" w14:textId="77777777" w:rsidR="004575C0" w:rsidRPr="00BE173F" w:rsidRDefault="004575C0" w:rsidP="00D304C2">
            <w:pPr>
              <w:pStyle w:val="af3"/>
              <w:spacing w:line="271" w:lineRule="auto"/>
              <w:ind w:firstLine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4252" w:type="dxa"/>
          </w:tcPr>
          <w:p w14:paraId="498E2BF2" w14:textId="7E78C8CA" w:rsidR="004575C0" w:rsidRPr="00BE173F" w:rsidRDefault="004575C0" w:rsidP="00D304C2">
            <w:pPr>
              <w:spacing w:after="160" w:line="271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"___" _________ 202</w:t>
            </w:r>
            <w:r w:rsidR="001A7D8A">
              <w:rPr>
                <w:sz w:val="26"/>
                <w:szCs w:val="26"/>
              </w:rPr>
              <w:t>1</w:t>
            </w:r>
            <w:r w:rsidRPr="00BE173F">
              <w:rPr>
                <w:sz w:val="26"/>
                <w:szCs w:val="26"/>
              </w:rPr>
              <w:t xml:space="preserve"> г.</w:t>
            </w:r>
          </w:p>
        </w:tc>
      </w:tr>
    </w:tbl>
    <w:p w14:paraId="2EEAD133" w14:textId="77777777" w:rsidR="004575C0" w:rsidRDefault="004575C0" w:rsidP="00D304C2">
      <w:pPr>
        <w:pStyle w:val="af2"/>
        <w:spacing w:line="271" w:lineRule="auto"/>
      </w:pPr>
    </w:p>
    <w:p w14:paraId="4888262D" w14:textId="77777777" w:rsidR="00300D0F" w:rsidRDefault="00300D0F" w:rsidP="00D304C2">
      <w:pPr>
        <w:pStyle w:val="af2"/>
        <w:spacing w:line="271" w:lineRule="auto"/>
      </w:pPr>
    </w:p>
    <w:p w14:paraId="2A2D68E3" w14:textId="77777777" w:rsidR="00300D0F" w:rsidRDefault="00300D0F" w:rsidP="00D304C2">
      <w:pPr>
        <w:pStyle w:val="af2"/>
        <w:spacing w:line="271" w:lineRule="auto"/>
      </w:pPr>
    </w:p>
    <w:p w14:paraId="113101D7" w14:textId="77777777" w:rsidR="00300D0F" w:rsidRPr="001B1D92" w:rsidRDefault="00300D0F" w:rsidP="00D304C2">
      <w:pPr>
        <w:pStyle w:val="af2"/>
        <w:spacing w:line="271" w:lineRule="auto"/>
      </w:pPr>
    </w:p>
    <w:p w14:paraId="01685B69" w14:textId="15D2EE09" w:rsidR="004575C0" w:rsidRDefault="004575C0" w:rsidP="00D304C2">
      <w:pPr>
        <w:pStyle w:val="150"/>
        <w:spacing w:line="271" w:lineRule="auto"/>
        <w:ind w:firstLine="0"/>
      </w:pPr>
      <w:r>
        <w:t>202</w:t>
      </w:r>
      <w:r w:rsidR="001A7D8A">
        <w:t>1</w:t>
      </w:r>
    </w:p>
    <w:p w14:paraId="1B87825F" w14:textId="77777777" w:rsidR="004575C0" w:rsidRDefault="004575C0" w:rsidP="00D304C2">
      <w:pPr>
        <w:pStyle w:val="af7"/>
        <w:spacing w:line="271" w:lineRule="auto"/>
        <w:ind w:firstLine="0"/>
        <w:sectPr w:rsidR="004575C0" w:rsidSect="009925CF">
          <w:headerReference w:type="default" r:id="rId8"/>
          <w:headerReference w:type="first" r:id="rId9"/>
          <w:footerReference w:type="first" r:id="rId10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14:paraId="38A124F8" w14:textId="77777777" w:rsidR="004575C0" w:rsidRPr="00E61960" w:rsidRDefault="004575C0" w:rsidP="00D304C2">
      <w:pPr>
        <w:pStyle w:val="af7"/>
        <w:spacing w:line="271" w:lineRule="auto"/>
        <w:ind w:firstLine="0"/>
      </w:pPr>
      <w:r w:rsidRPr="007017DF">
        <w:lastRenderedPageBreak/>
        <w:t>УТВЕРЖД</w:t>
      </w:r>
      <w:r>
        <w:t>Е</w:t>
      </w:r>
      <w:r w:rsidRPr="007017DF">
        <w:t>Н</w:t>
      </w:r>
    </w:p>
    <w:p w14:paraId="191414C0" w14:textId="5B893D45" w:rsidR="004575C0" w:rsidRPr="00C02D3E" w:rsidRDefault="004575C0" w:rsidP="00D304C2">
      <w:pPr>
        <w:pStyle w:val="15"/>
        <w:spacing w:line="271" w:lineRule="auto"/>
        <w:ind w:firstLine="0"/>
      </w:pPr>
      <w:r>
        <w:rPr>
          <w:szCs w:val="30"/>
        </w:rPr>
        <w:t>ГФИЛ.0005</w:t>
      </w:r>
      <w:r w:rsidRPr="00D33802">
        <w:rPr>
          <w:szCs w:val="30"/>
        </w:rPr>
        <w:t>7-0</w:t>
      </w:r>
      <w:r w:rsidR="001A7D8A">
        <w:rPr>
          <w:szCs w:val="30"/>
        </w:rPr>
        <w:t>4</w:t>
      </w:r>
      <w:r w:rsidRPr="00D33802">
        <w:rPr>
          <w:szCs w:val="30"/>
        </w:rPr>
        <w:t xml:space="preserve"> 34 0</w:t>
      </w:r>
      <w:r>
        <w:rPr>
          <w:szCs w:val="30"/>
        </w:rPr>
        <w:t>2</w:t>
      </w:r>
    </w:p>
    <w:p w14:paraId="326CD308" w14:textId="77777777" w:rsidR="004575C0" w:rsidRDefault="004575C0" w:rsidP="00D304C2">
      <w:pPr>
        <w:pStyle w:val="150"/>
        <w:spacing w:line="271" w:lineRule="auto"/>
        <w:ind w:firstLine="0"/>
      </w:pPr>
    </w:p>
    <w:p w14:paraId="13E8A61D" w14:textId="77777777" w:rsidR="004575C0" w:rsidRDefault="004575C0" w:rsidP="00D304C2">
      <w:pPr>
        <w:pStyle w:val="150"/>
        <w:spacing w:line="271" w:lineRule="auto"/>
        <w:ind w:firstLine="0"/>
      </w:pPr>
    </w:p>
    <w:p w14:paraId="5F394F98" w14:textId="77777777" w:rsidR="004575C0" w:rsidRDefault="004575C0" w:rsidP="00D304C2">
      <w:pPr>
        <w:pStyle w:val="150"/>
        <w:spacing w:line="271" w:lineRule="auto"/>
        <w:ind w:firstLine="0"/>
      </w:pPr>
    </w:p>
    <w:p w14:paraId="34AF68BD" w14:textId="77777777" w:rsidR="004575C0" w:rsidRDefault="004575C0" w:rsidP="00D304C2">
      <w:pPr>
        <w:pStyle w:val="150"/>
        <w:spacing w:line="271" w:lineRule="auto"/>
        <w:ind w:firstLine="0"/>
      </w:pPr>
    </w:p>
    <w:p w14:paraId="2020552C" w14:textId="77777777" w:rsidR="00300D0F" w:rsidRDefault="00300D0F" w:rsidP="00D304C2">
      <w:pPr>
        <w:pStyle w:val="150"/>
        <w:spacing w:line="271" w:lineRule="auto"/>
        <w:ind w:firstLine="0"/>
      </w:pPr>
    </w:p>
    <w:p w14:paraId="13703814" w14:textId="77777777" w:rsidR="00300D0F" w:rsidRDefault="00300D0F" w:rsidP="00D304C2">
      <w:pPr>
        <w:pStyle w:val="150"/>
        <w:spacing w:line="271" w:lineRule="auto"/>
        <w:ind w:firstLine="0"/>
      </w:pPr>
    </w:p>
    <w:p w14:paraId="5324087E" w14:textId="77777777" w:rsidR="00300D0F" w:rsidRDefault="00300D0F" w:rsidP="00D304C2">
      <w:pPr>
        <w:pStyle w:val="150"/>
        <w:spacing w:line="271" w:lineRule="auto"/>
        <w:ind w:firstLine="0"/>
      </w:pPr>
    </w:p>
    <w:p w14:paraId="4851F16D" w14:textId="77777777" w:rsidR="004575C0" w:rsidRDefault="004575C0" w:rsidP="00D304C2">
      <w:pPr>
        <w:pStyle w:val="150"/>
        <w:spacing w:line="271" w:lineRule="auto"/>
        <w:ind w:firstLine="0"/>
      </w:pPr>
    </w:p>
    <w:p w14:paraId="0AA7C97A" w14:textId="77777777" w:rsidR="004575C0" w:rsidRDefault="004575C0" w:rsidP="00D304C2">
      <w:pPr>
        <w:pStyle w:val="150"/>
        <w:spacing w:line="271" w:lineRule="auto"/>
        <w:ind w:firstLine="0"/>
      </w:pPr>
    </w:p>
    <w:p w14:paraId="61E90FDB" w14:textId="546546AB" w:rsidR="004575C0" w:rsidRPr="006528D0" w:rsidRDefault="001A7D8A" w:rsidP="00D304C2">
      <w:pPr>
        <w:pStyle w:val="150"/>
        <w:spacing w:line="271" w:lineRule="auto"/>
        <w:ind w:firstLine="0"/>
        <w:rPr>
          <w:b/>
          <w:caps/>
          <w:kern w:val="2"/>
        </w:rPr>
      </w:pPr>
      <w:r>
        <w:rPr>
          <w:b/>
          <w:caps/>
          <w:kern w:val="2"/>
        </w:rPr>
        <w:t>Веб</w:t>
      </w:r>
      <w:r w:rsidR="004575C0" w:rsidRPr="006528D0">
        <w:rPr>
          <w:b/>
          <w:caps/>
          <w:kern w:val="2"/>
        </w:rPr>
        <w:t xml:space="preserve">-портал для электронной регистрации </w:t>
      </w:r>
      <w:r>
        <w:rPr>
          <w:b/>
          <w:caps/>
          <w:kern w:val="2"/>
        </w:rPr>
        <w:t>резидентами валютных договоров</w:t>
      </w:r>
    </w:p>
    <w:p w14:paraId="451229C9" w14:textId="77777777" w:rsidR="004575C0" w:rsidRDefault="004575C0" w:rsidP="00D304C2">
      <w:pPr>
        <w:pStyle w:val="150"/>
        <w:spacing w:line="271" w:lineRule="auto"/>
        <w:ind w:firstLine="0"/>
      </w:pPr>
    </w:p>
    <w:p w14:paraId="64D9ED11" w14:textId="77777777" w:rsidR="004575C0" w:rsidRPr="006F17B2" w:rsidRDefault="004575C0" w:rsidP="00D304C2">
      <w:pPr>
        <w:pStyle w:val="af5"/>
        <w:spacing w:line="271" w:lineRule="auto"/>
        <w:ind w:firstLine="0"/>
        <w:rPr>
          <w:sz w:val="36"/>
          <w:szCs w:val="36"/>
        </w:rPr>
      </w:pPr>
      <w:r w:rsidRPr="006F17B2">
        <w:rPr>
          <w:sz w:val="36"/>
          <w:szCs w:val="36"/>
        </w:rPr>
        <w:t>РУКОВОДСТВО оператора</w:t>
      </w:r>
    </w:p>
    <w:p w14:paraId="17689858" w14:textId="77777777" w:rsidR="004575C0" w:rsidRDefault="004575C0" w:rsidP="00D304C2">
      <w:pPr>
        <w:spacing w:before="240" w:line="271" w:lineRule="auto"/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(ПОЛЬЗОВАТЕЛЬ «</w:t>
      </w:r>
      <w:r w:rsidR="004F7CC8">
        <w:rPr>
          <w:b/>
          <w:sz w:val="26"/>
          <w:szCs w:val="26"/>
        </w:rPr>
        <w:t>РЕЗИДЕНТ</w:t>
      </w:r>
      <w:r>
        <w:rPr>
          <w:b/>
          <w:sz w:val="26"/>
          <w:szCs w:val="26"/>
        </w:rPr>
        <w:t>»)</w:t>
      </w:r>
    </w:p>
    <w:p w14:paraId="22A9226A" w14:textId="77777777" w:rsidR="004575C0" w:rsidRDefault="004575C0" w:rsidP="00D304C2">
      <w:pPr>
        <w:pStyle w:val="150"/>
        <w:spacing w:line="271" w:lineRule="auto"/>
        <w:ind w:firstLine="0"/>
      </w:pPr>
    </w:p>
    <w:p w14:paraId="4D9A0A0F" w14:textId="1AAAC6BF" w:rsidR="004575C0" w:rsidRPr="00C02D3E" w:rsidRDefault="004575C0" w:rsidP="00D304C2">
      <w:pPr>
        <w:pStyle w:val="150"/>
        <w:spacing w:line="271" w:lineRule="auto"/>
        <w:ind w:firstLine="0"/>
        <w:rPr>
          <w:sz w:val="28"/>
          <w:szCs w:val="28"/>
        </w:rPr>
      </w:pPr>
      <w:r w:rsidRPr="00D33802">
        <w:rPr>
          <w:szCs w:val="30"/>
        </w:rPr>
        <w:t>ГФИЛ.000</w:t>
      </w:r>
      <w:r>
        <w:rPr>
          <w:szCs w:val="30"/>
        </w:rPr>
        <w:t>5</w:t>
      </w:r>
      <w:r w:rsidRPr="00D33802">
        <w:rPr>
          <w:szCs w:val="30"/>
        </w:rPr>
        <w:t>7-0</w:t>
      </w:r>
      <w:r w:rsidR="001A7D8A">
        <w:rPr>
          <w:szCs w:val="30"/>
        </w:rPr>
        <w:t>4</w:t>
      </w:r>
      <w:r w:rsidRPr="00D33802">
        <w:rPr>
          <w:szCs w:val="30"/>
        </w:rPr>
        <w:t xml:space="preserve"> 34 0</w:t>
      </w:r>
      <w:r>
        <w:rPr>
          <w:szCs w:val="30"/>
        </w:rPr>
        <w:t>2</w:t>
      </w:r>
    </w:p>
    <w:p w14:paraId="2980BB37" w14:textId="77777777" w:rsidR="004575C0" w:rsidRDefault="004575C0" w:rsidP="00D304C2">
      <w:pPr>
        <w:pStyle w:val="150"/>
        <w:spacing w:line="271" w:lineRule="auto"/>
        <w:ind w:firstLine="0"/>
      </w:pPr>
    </w:p>
    <w:p w14:paraId="4A9AF7AF" w14:textId="6DA82619" w:rsidR="004575C0" w:rsidRPr="00480E79" w:rsidRDefault="004575C0" w:rsidP="00D304C2">
      <w:pPr>
        <w:pStyle w:val="150"/>
        <w:spacing w:line="271" w:lineRule="auto"/>
        <w:ind w:firstLine="0"/>
      </w:pPr>
      <w:r w:rsidRPr="00432B5E">
        <w:t xml:space="preserve">Листов </w:t>
      </w:r>
      <w:r w:rsidR="002B2E38">
        <w:t>92</w:t>
      </w:r>
    </w:p>
    <w:p w14:paraId="361CD216" w14:textId="77777777" w:rsidR="004575C0" w:rsidRDefault="004575C0" w:rsidP="00D304C2">
      <w:pPr>
        <w:pStyle w:val="150"/>
        <w:spacing w:line="271" w:lineRule="auto"/>
        <w:ind w:firstLine="0"/>
      </w:pPr>
    </w:p>
    <w:p w14:paraId="0AB463D9" w14:textId="77777777" w:rsidR="004575C0" w:rsidRDefault="004575C0" w:rsidP="00D304C2">
      <w:pPr>
        <w:pStyle w:val="150"/>
        <w:spacing w:line="271" w:lineRule="auto"/>
        <w:ind w:firstLine="0"/>
      </w:pPr>
    </w:p>
    <w:p w14:paraId="456724BE" w14:textId="77777777" w:rsidR="004575C0" w:rsidRDefault="004575C0" w:rsidP="00D304C2">
      <w:pPr>
        <w:pStyle w:val="150"/>
        <w:spacing w:line="271" w:lineRule="auto"/>
        <w:ind w:firstLine="0"/>
      </w:pPr>
    </w:p>
    <w:p w14:paraId="20F96D9C" w14:textId="77777777" w:rsidR="004575C0" w:rsidRDefault="004575C0" w:rsidP="00D304C2">
      <w:pPr>
        <w:pStyle w:val="150"/>
        <w:spacing w:line="271" w:lineRule="auto"/>
        <w:ind w:firstLine="0"/>
      </w:pPr>
    </w:p>
    <w:p w14:paraId="1BEEB252" w14:textId="77777777" w:rsidR="004575C0" w:rsidRDefault="004575C0" w:rsidP="00D304C2">
      <w:pPr>
        <w:pStyle w:val="150"/>
        <w:spacing w:line="271" w:lineRule="auto"/>
        <w:ind w:firstLine="0"/>
      </w:pPr>
    </w:p>
    <w:p w14:paraId="2866B094" w14:textId="77777777" w:rsidR="00300D0F" w:rsidRDefault="00300D0F" w:rsidP="00D304C2">
      <w:pPr>
        <w:pStyle w:val="150"/>
        <w:spacing w:line="271" w:lineRule="auto"/>
        <w:ind w:firstLine="0"/>
      </w:pPr>
    </w:p>
    <w:p w14:paraId="0690D956" w14:textId="77777777" w:rsidR="00300D0F" w:rsidRDefault="00300D0F" w:rsidP="00D304C2">
      <w:pPr>
        <w:pStyle w:val="150"/>
        <w:spacing w:line="271" w:lineRule="auto"/>
        <w:ind w:firstLine="0"/>
      </w:pPr>
    </w:p>
    <w:p w14:paraId="7DEE7B3A" w14:textId="77777777" w:rsidR="00300D0F" w:rsidRDefault="00300D0F" w:rsidP="00D304C2">
      <w:pPr>
        <w:pStyle w:val="150"/>
        <w:spacing w:line="271" w:lineRule="auto"/>
        <w:ind w:firstLine="0"/>
      </w:pPr>
    </w:p>
    <w:p w14:paraId="40FA48BF" w14:textId="77777777" w:rsidR="00300D0F" w:rsidRDefault="00300D0F" w:rsidP="00D304C2">
      <w:pPr>
        <w:pStyle w:val="150"/>
        <w:spacing w:line="271" w:lineRule="auto"/>
        <w:ind w:firstLine="0"/>
      </w:pPr>
    </w:p>
    <w:p w14:paraId="5CC597C9" w14:textId="77777777" w:rsidR="00300D0F" w:rsidRDefault="00300D0F" w:rsidP="00D304C2">
      <w:pPr>
        <w:pStyle w:val="150"/>
        <w:spacing w:line="271" w:lineRule="auto"/>
        <w:ind w:firstLine="0"/>
      </w:pPr>
    </w:p>
    <w:p w14:paraId="2F3BB38E" w14:textId="77777777" w:rsidR="004575C0" w:rsidRDefault="004575C0" w:rsidP="00D304C2">
      <w:pPr>
        <w:pStyle w:val="150"/>
        <w:spacing w:line="271" w:lineRule="auto"/>
        <w:ind w:firstLine="0"/>
      </w:pPr>
    </w:p>
    <w:p w14:paraId="2064182B" w14:textId="77777777" w:rsidR="004575C0" w:rsidRDefault="004575C0" w:rsidP="00D304C2">
      <w:pPr>
        <w:pStyle w:val="150"/>
        <w:spacing w:line="271" w:lineRule="auto"/>
        <w:ind w:firstLine="0"/>
      </w:pPr>
    </w:p>
    <w:p w14:paraId="3AFFEB55" w14:textId="77777777" w:rsidR="004575C0" w:rsidRDefault="004575C0" w:rsidP="00D304C2">
      <w:pPr>
        <w:pStyle w:val="150"/>
        <w:spacing w:line="271" w:lineRule="auto"/>
        <w:ind w:firstLine="0"/>
      </w:pPr>
    </w:p>
    <w:p w14:paraId="3AAEDEA7" w14:textId="77777777" w:rsidR="005445F8" w:rsidRDefault="001A7D8A" w:rsidP="00D304C2">
      <w:pPr>
        <w:pStyle w:val="150"/>
        <w:spacing w:line="271" w:lineRule="auto"/>
        <w:ind w:firstLine="0"/>
        <w:sectPr w:rsidR="005445F8" w:rsidSect="009925CF">
          <w:headerReference w:type="default" r:id="rId11"/>
          <w:footerReference w:type="default" r:id="rId12"/>
          <w:pgSz w:w="11906" w:h="16838"/>
          <w:pgMar w:top="851" w:right="851" w:bottom="851" w:left="1701" w:header="709" w:footer="454" w:gutter="0"/>
          <w:pgNumType w:start="2"/>
          <w:cols w:space="708"/>
          <w:docGrid w:linePitch="381"/>
        </w:sectPr>
      </w:pPr>
      <w:r>
        <w:t>2021</w:t>
      </w:r>
    </w:p>
    <w:p w14:paraId="59DE31BA" w14:textId="77777777" w:rsidR="0055500E" w:rsidRPr="005E2199" w:rsidRDefault="005E2199" w:rsidP="00D304C2">
      <w:pPr>
        <w:pStyle w:val="afe"/>
        <w:spacing w:line="271" w:lineRule="auto"/>
      </w:pPr>
      <w:r w:rsidRPr="00A562AF">
        <w:lastRenderedPageBreak/>
        <w:t>аннотация</w:t>
      </w:r>
    </w:p>
    <w:p w14:paraId="3C269B9D" w14:textId="5508BA37" w:rsidR="009B70DF" w:rsidRDefault="0051490F" w:rsidP="00D304C2">
      <w:pPr>
        <w:spacing w:line="271" w:lineRule="auto"/>
      </w:pPr>
      <w:r w:rsidRPr="0051490F">
        <w:t>В данном документе описываются условия выполнения и порядок действий</w:t>
      </w:r>
      <w:r w:rsidR="00332AAB" w:rsidRPr="00332AAB">
        <w:t xml:space="preserve"> </w:t>
      </w:r>
      <w:r w:rsidR="00332AAB">
        <w:t>пользователя</w:t>
      </w:r>
      <w:r w:rsidRPr="0051490F">
        <w:t xml:space="preserve"> при ра</w:t>
      </w:r>
      <w:r>
        <w:t>боте c программным обеспечением</w:t>
      </w:r>
      <w:r w:rsidRPr="0051490F">
        <w:t xml:space="preserve"> </w:t>
      </w:r>
      <w:r w:rsidR="001A7D8A">
        <w:t>веб</w:t>
      </w:r>
      <w:r w:rsidR="0091298A" w:rsidRPr="00D30B2A">
        <w:t>-портал</w:t>
      </w:r>
      <w:r w:rsidR="0091298A">
        <w:t>а</w:t>
      </w:r>
      <w:r w:rsidR="0091298A" w:rsidRPr="00D30B2A">
        <w:t xml:space="preserve"> для электронной регистрации валютных договоров </w:t>
      </w:r>
      <w:r w:rsidR="00DA4A56" w:rsidRPr="00DA4A56">
        <w:rPr>
          <w:szCs w:val="28"/>
        </w:rPr>
        <w:t xml:space="preserve">физическими и юридическими лицами, индивидуальными предпринимателями, являющимися резидентами Республики Беларусь (далее – резиденты), либо по их поручению банками Республики Беларусь, </w:t>
      </w:r>
      <w:r w:rsidR="00DA4A56" w:rsidRPr="00EC369D">
        <w:rPr>
          <w:szCs w:val="28"/>
        </w:rPr>
        <w:t>небанковскими кредитно-финансов</w:t>
      </w:r>
      <w:r w:rsidR="00DA4A56">
        <w:rPr>
          <w:szCs w:val="28"/>
        </w:rPr>
        <w:t>ыми</w:t>
      </w:r>
      <w:r w:rsidR="00DA4A56" w:rsidRPr="00EC369D">
        <w:rPr>
          <w:szCs w:val="28"/>
        </w:rPr>
        <w:t xml:space="preserve"> организаци</w:t>
      </w:r>
      <w:r w:rsidR="00DA4A56">
        <w:rPr>
          <w:szCs w:val="28"/>
        </w:rPr>
        <w:t>ями</w:t>
      </w:r>
      <w:r w:rsidR="00DA4A56" w:rsidRPr="00EC369D">
        <w:rPr>
          <w:szCs w:val="28"/>
        </w:rPr>
        <w:t>, созданн</w:t>
      </w:r>
      <w:r w:rsidR="00DA4A56">
        <w:rPr>
          <w:szCs w:val="28"/>
        </w:rPr>
        <w:t>ыми</w:t>
      </w:r>
      <w:r w:rsidR="00DA4A56" w:rsidRPr="00EC369D">
        <w:rPr>
          <w:szCs w:val="28"/>
        </w:rPr>
        <w:t xml:space="preserve"> в соответствии с законодательством Республики Беларусь</w:t>
      </w:r>
      <w:r w:rsidR="00DA4A56">
        <w:rPr>
          <w:szCs w:val="28"/>
        </w:rPr>
        <w:t xml:space="preserve">, </w:t>
      </w:r>
      <w:r w:rsidR="00DA4A56" w:rsidRPr="00DA4A56">
        <w:rPr>
          <w:szCs w:val="28"/>
        </w:rPr>
        <w:t xml:space="preserve">открытым акционерным обществом </w:t>
      </w:r>
      <w:r w:rsidR="001A7D8A">
        <w:rPr>
          <w:szCs w:val="28"/>
        </w:rPr>
        <w:t>«</w:t>
      </w:r>
      <w:r w:rsidR="00DA4A56" w:rsidRPr="00DA4A56">
        <w:rPr>
          <w:szCs w:val="28"/>
        </w:rPr>
        <w:t>Банк развития Республики Беларусь</w:t>
      </w:r>
      <w:r w:rsidR="001A7D8A">
        <w:rPr>
          <w:szCs w:val="28"/>
        </w:rPr>
        <w:t>»</w:t>
      </w:r>
      <w:r w:rsidR="00DA4A56" w:rsidRPr="00DA4A56">
        <w:rPr>
          <w:szCs w:val="28"/>
        </w:rPr>
        <w:t xml:space="preserve"> (далее – банки)</w:t>
      </w:r>
      <w:r w:rsidR="00DA4A56">
        <w:t>.</w:t>
      </w:r>
    </w:p>
    <w:p w14:paraId="3E7DA960" w14:textId="77777777" w:rsidR="00DA4A56" w:rsidRDefault="00DA4A56" w:rsidP="00D304C2">
      <w:pPr>
        <w:spacing w:line="271" w:lineRule="auto"/>
      </w:pPr>
    </w:p>
    <w:p w14:paraId="75D78D08" w14:textId="77777777" w:rsidR="00DA4A56" w:rsidRPr="00E86806" w:rsidRDefault="00DA4A56" w:rsidP="00D304C2">
      <w:pPr>
        <w:spacing w:line="271" w:lineRule="auto"/>
        <w:sectPr w:rsidR="00DA4A56" w:rsidRPr="00E86806" w:rsidSect="009925CF">
          <w:headerReference w:type="default" r:id="rId13"/>
          <w:pgSz w:w="11906" w:h="16838"/>
          <w:pgMar w:top="851" w:right="851" w:bottom="851" w:left="1701" w:header="709" w:footer="454" w:gutter="0"/>
          <w:pgNumType w:start="2"/>
          <w:cols w:space="708"/>
          <w:docGrid w:linePitch="381"/>
        </w:sectPr>
      </w:pPr>
    </w:p>
    <w:p w14:paraId="694A5ED8" w14:textId="77777777" w:rsidR="005F2F76" w:rsidRPr="0055500E" w:rsidRDefault="0055500E" w:rsidP="00497073">
      <w:pPr>
        <w:pStyle w:val="afe"/>
        <w:spacing w:line="271" w:lineRule="auto"/>
      </w:pPr>
      <w:r w:rsidRPr="00AE02F2">
        <w:t>содержание</w:t>
      </w:r>
    </w:p>
    <w:p w14:paraId="09A7EA18" w14:textId="77777777" w:rsidR="006515B4" w:rsidRDefault="00A00CF1">
      <w:pPr>
        <w:pStyle w:val="14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ru-RU"/>
        </w:rPr>
      </w:pPr>
      <w:r w:rsidRPr="002E14E1">
        <w:rPr>
          <w:rFonts w:cs="Times New Roman"/>
          <w:szCs w:val="28"/>
        </w:rPr>
        <w:fldChar w:fldCharType="begin"/>
      </w:r>
      <w:r w:rsidR="00AE02F2" w:rsidRPr="002E14E1">
        <w:rPr>
          <w:rFonts w:cs="Times New Roman"/>
          <w:szCs w:val="28"/>
        </w:rPr>
        <w:instrText xml:space="preserve"> TOC \o "1-3" \h \z \u </w:instrText>
      </w:r>
      <w:r w:rsidRPr="002E14E1">
        <w:rPr>
          <w:rFonts w:cs="Times New Roman"/>
          <w:szCs w:val="28"/>
        </w:rPr>
        <w:fldChar w:fldCharType="separate"/>
      </w:r>
      <w:hyperlink w:anchor="_Toc69315405" w:history="1">
        <w:r w:rsidR="006515B4" w:rsidRPr="00147645">
          <w:rPr>
            <w:rStyle w:val="aff1"/>
          </w:rPr>
          <w:t>1</w:t>
        </w:r>
        <w:r w:rsidR="006515B4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  <w:lang w:eastAsia="ru-RU"/>
          </w:rPr>
          <w:tab/>
        </w:r>
        <w:r w:rsidR="006515B4" w:rsidRPr="00147645">
          <w:rPr>
            <w:rStyle w:val="aff1"/>
          </w:rPr>
          <w:t>ВВЕДЕНИЕ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_Toc69315405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5</w:t>
        </w:r>
        <w:r w:rsidR="006515B4">
          <w:rPr>
            <w:webHidden/>
          </w:rPr>
          <w:fldChar w:fldCharType="end"/>
        </w:r>
      </w:hyperlink>
    </w:p>
    <w:p w14:paraId="09CC4F2D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06" w:history="1">
        <w:r w:rsidR="006515B4" w:rsidRPr="00147645">
          <w:rPr>
            <w:rStyle w:val="aff1"/>
          </w:rPr>
          <w:t>1.1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Область применения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_Toc69315406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5</w:t>
        </w:r>
        <w:r w:rsidR="006515B4">
          <w:rPr>
            <w:webHidden/>
          </w:rPr>
          <w:fldChar w:fldCharType="end"/>
        </w:r>
      </w:hyperlink>
    </w:p>
    <w:p w14:paraId="7E061B25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07" w:history="1">
        <w:r w:rsidR="006515B4" w:rsidRPr="00147645">
          <w:rPr>
            <w:rStyle w:val="aff1"/>
          </w:rPr>
          <w:t>1.2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Краткое описание возможностей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_Toc69315407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5</w:t>
        </w:r>
        <w:r w:rsidR="006515B4">
          <w:rPr>
            <w:webHidden/>
          </w:rPr>
          <w:fldChar w:fldCharType="end"/>
        </w:r>
      </w:hyperlink>
    </w:p>
    <w:p w14:paraId="4B4C5906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08" w:history="1">
        <w:r w:rsidR="006515B4" w:rsidRPr="00147645">
          <w:rPr>
            <w:rStyle w:val="aff1"/>
          </w:rPr>
          <w:t>1.3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Уровень подготовки пользователя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_Toc69315408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5</w:t>
        </w:r>
        <w:r w:rsidR="006515B4">
          <w:rPr>
            <w:webHidden/>
          </w:rPr>
          <w:fldChar w:fldCharType="end"/>
        </w:r>
      </w:hyperlink>
    </w:p>
    <w:p w14:paraId="4B00146B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09" w:history="1">
        <w:r w:rsidR="006515B4" w:rsidRPr="00147645">
          <w:rPr>
            <w:rStyle w:val="aff1"/>
          </w:rPr>
          <w:t>1.4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Термины и определения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_Toc69315409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6</w:t>
        </w:r>
        <w:r w:rsidR="006515B4">
          <w:rPr>
            <w:webHidden/>
          </w:rPr>
          <w:fldChar w:fldCharType="end"/>
        </w:r>
      </w:hyperlink>
    </w:p>
    <w:p w14:paraId="5D1C3385" w14:textId="77777777" w:rsidR="006515B4" w:rsidRDefault="00F450DD">
      <w:pPr>
        <w:pStyle w:val="14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ru-RU"/>
        </w:rPr>
      </w:pPr>
      <w:hyperlink w:anchor="_Toc69315410" w:history="1">
        <w:r w:rsidR="006515B4" w:rsidRPr="00147645">
          <w:rPr>
            <w:rStyle w:val="aff1"/>
          </w:rPr>
          <w:t>2</w:t>
        </w:r>
        <w:r w:rsidR="006515B4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  <w:lang w:eastAsia="ru-RU"/>
          </w:rPr>
          <w:tab/>
        </w:r>
        <w:r w:rsidR="006515B4" w:rsidRPr="00147645">
          <w:rPr>
            <w:rStyle w:val="aff1"/>
          </w:rPr>
          <w:t>НАЗНАЧЕНИЕ И УСЛОВИЯ ПРИМЕНЕНИЯ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_Toc69315410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</w:t>
        </w:r>
        <w:r w:rsidR="006515B4">
          <w:rPr>
            <w:webHidden/>
          </w:rPr>
          <w:fldChar w:fldCharType="end"/>
        </w:r>
      </w:hyperlink>
    </w:p>
    <w:p w14:paraId="1DF16FAD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11" w:history="1">
        <w:r w:rsidR="006515B4" w:rsidRPr="00147645">
          <w:rPr>
            <w:rStyle w:val="aff1"/>
          </w:rPr>
          <w:t>2.1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Виды деятельности, функции, для автоматизации которых предназначено данное средство автоматизации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_Toc69315411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</w:t>
        </w:r>
        <w:r w:rsidR="006515B4">
          <w:rPr>
            <w:webHidden/>
          </w:rPr>
          <w:fldChar w:fldCharType="end"/>
        </w:r>
      </w:hyperlink>
    </w:p>
    <w:p w14:paraId="52560B13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12" w:history="1">
        <w:r w:rsidR="006515B4" w:rsidRPr="00147645">
          <w:rPr>
            <w:rStyle w:val="aff1"/>
          </w:rPr>
          <w:t>2.2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Условия применения средства автоматизации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_Toc69315412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8</w:t>
        </w:r>
        <w:r w:rsidR="006515B4">
          <w:rPr>
            <w:webHidden/>
          </w:rPr>
          <w:fldChar w:fldCharType="end"/>
        </w:r>
      </w:hyperlink>
    </w:p>
    <w:p w14:paraId="49F3BFD4" w14:textId="77777777" w:rsidR="006515B4" w:rsidRDefault="00F450DD">
      <w:pPr>
        <w:pStyle w:val="14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ru-RU"/>
        </w:rPr>
      </w:pPr>
      <w:hyperlink w:anchor="_Toc69315413" w:history="1">
        <w:r w:rsidR="006515B4" w:rsidRPr="00147645">
          <w:rPr>
            <w:rStyle w:val="aff1"/>
          </w:rPr>
          <w:t>3</w:t>
        </w:r>
        <w:r w:rsidR="006515B4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  <w:lang w:eastAsia="ru-RU"/>
          </w:rPr>
          <w:tab/>
        </w:r>
        <w:r w:rsidR="006515B4" w:rsidRPr="00147645">
          <w:rPr>
            <w:rStyle w:val="aff1"/>
          </w:rPr>
          <w:t>ПОДГОТОВКА К РАБОТЕ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_Toc69315413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9</w:t>
        </w:r>
        <w:r w:rsidR="006515B4">
          <w:rPr>
            <w:webHidden/>
          </w:rPr>
          <w:fldChar w:fldCharType="end"/>
        </w:r>
      </w:hyperlink>
    </w:p>
    <w:p w14:paraId="2712FF62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14" w:history="1">
        <w:r w:rsidR="006515B4" w:rsidRPr="00147645">
          <w:rPr>
            <w:rStyle w:val="aff1"/>
          </w:rPr>
          <w:t>3.1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 xml:space="preserve">Настройка браузера </w:t>
        </w:r>
        <w:r w:rsidR="006515B4" w:rsidRPr="00147645">
          <w:rPr>
            <w:rStyle w:val="aff1"/>
            <w:lang w:val="en-US"/>
          </w:rPr>
          <w:t>Internet Explorer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_Toc69315414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9</w:t>
        </w:r>
        <w:r w:rsidR="006515B4">
          <w:rPr>
            <w:webHidden/>
          </w:rPr>
          <w:fldChar w:fldCharType="end"/>
        </w:r>
      </w:hyperlink>
    </w:p>
    <w:p w14:paraId="1EDC2480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15" w:history="1">
        <w:r w:rsidR="006515B4" w:rsidRPr="00147645">
          <w:rPr>
            <w:rStyle w:val="aff1"/>
          </w:rPr>
          <w:t>3.2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Регистрация нового пользователя в системе (первый вход)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_Toc69315415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11</w:t>
        </w:r>
        <w:r w:rsidR="006515B4">
          <w:rPr>
            <w:webHidden/>
          </w:rPr>
          <w:fldChar w:fldCharType="end"/>
        </w:r>
      </w:hyperlink>
    </w:p>
    <w:p w14:paraId="7E710A6D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16" w:history="1">
        <w:r w:rsidR="006515B4" w:rsidRPr="00147645">
          <w:rPr>
            <w:rStyle w:val="aff1"/>
          </w:rPr>
          <w:t>3.2.1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Вход по логину (физическое лицо)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_Toc69315416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14</w:t>
        </w:r>
        <w:r w:rsidR="006515B4">
          <w:rPr>
            <w:webHidden/>
          </w:rPr>
          <w:fldChar w:fldCharType="end"/>
        </w:r>
      </w:hyperlink>
    </w:p>
    <w:p w14:paraId="51AA062F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17" w:history="1">
        <w:r w:rsidR="006515B4" w:rsidRPr="00147645">
          <w:rPr>
            <w:rStyle w:val="aff1"/>
          </w:rPr>
          <w:t>3.2.2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Вход по сертификату (физическое лицо, юридическое лицо, индивидуальный предприниматель)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_Toc69315417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15</w:t>
        </w:r>
        <w:r w:rsidR="006515B4">
          <w:rPr>
            <w:webHidden/>
          </w:rPr>
          <w:fldChar w:fldCharType="end"/>
        </w:r>
      </w:hyperlink>
    </w:p>
    <w:p w14:paraId="02BC2C65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18" w:history="1">
        <w:r w:rsidR="006515B4" w:rsidRPr="00147645">
          <w:rPr>
            <w:rStyle w:val="aff1"/>
          </w:rPr>
          <w:t>3.2.3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Вход по атрибутному сертификату (юридическое лицо, индивидуальный предприниматель)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_Toc69315418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18</w:t>
        </w:r>
        <w:r w:rsidR="006515B4">
          <w:rPr>
            <w:webHidden/>
          </w:rPr>
          <w:fldChar w:fldCharType="end"/>
        </w:r>
      </w:hyperlink>
    </w:p>
    <w:p w14:paraId="07FFC0B6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19" w:history="1">
        <w:r w:rsidR="006515B4" w:rsidRPr="00147645">
          <w:rPr>
            <w:rStyle w:val="aff1"/>
          </w:rPr>
          <w:t>3.2.4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Вход по мобильной ЭЦП (физическое лицо, юридическое лицо, индивидуальный предприниматель)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_Toc69315419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21</w:t>
        </w:r>
        <w:r w:rsidR="006515B4">
          <w:rPr>
            <w:webHidden/>
          </w:rPr>
          <w:fldChar w:fldCharType="end"/>
        </w:r>
      </w:hyperlink>
    </w:p>
    <w:p w14:paraId="7990CB6D" w14:textId="77777777" w:rsidR="006515B4" w:rsidRDefault="00F450DD">
      <w:pPr>
        <w:pStyle w:val="14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ru-RU"/>
        </w:rPr>
      </w:pPr>
      <w:hyperlink w:anchor="_Toc69315420" w:history="1">
        <w:r w:rsidR="006515B4" w:rsidRPr="00147645">
          <w:rPr>
            <w:rStyle w:val="aff1"/>
          </w:rPr>
          <w:t>4</w:t>
        </w:r>
        <w:r w:rsidR="006515B4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  <w:lang w:eastAsia="ru-RU"/>
          </w:rPr>
          <w:tab/>
        </w:r>
        <w:r w:rsidR="006515B4" w:rsidRPr="00147645">
          <w:rPr>
            <w:rStyle w:val="aff1"/>
          </w:rPr>
          <w:t>ОБЩИЕ ПРИНЦИПЫ ПОСТРОЕНИЯ ИНТЕРФЕЙСА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_Toc69315420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23</w:t>
        </w:r>
        <w:r w:rsidR="006515B4">
          <w:rPr>
            <w:webHidden/>
          </w:rPr>
          <w:fldChar w:fldCharType="end"/>
        </w:r>
      </w:hyperlink>
    </w:p>
    <w:p w14:paraId="42D9061B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21" w:history="1">
        <w:r w:rsidR="006515B4" w:rsidRPr="00147645">
          <w:rPr>
            <w:rStyle w:val="aff1"/>
          </w:rPr>
          <w:t>4.1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Главное меню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_Toc69315421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24</w:t>
        </w:r>
        <w:r w:rsidR="006515B4">
          <w:rPr>
            <w:webHidden/>
          </w:rPr>
          <w:fldChar w:fldCharType="end"/>
        </w:r>
      </w:hyperlink>
    </w:p>
    <w:p w14:paraId="1ACC0B8F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22" w:history="1">
        <w:r w:rsidR="006515B4" w:rsidRPr="00147645">
          <w:rPr>
            <w:rStyle w:val="aff1"/>
          </w:rPr>
          <w:t>4.2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Списки данных (табличное представление)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_Toc69315422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25</w:t>
        </w:r>
        <w:r w:rsidR="006515B4">
          <w:rPr>
            <w:webHidden/>
          </w:rPr>
          <w:fldChar w:fldCharType="end"/>
        </w:r>
      </w:hyperlink>
    </w:p>
    <w:p w14:paraId="20E426F2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23" w:history="1">
        <w:r w:rsidR="006515B4" w:rsidRPr="00147645">
          <w:rPr>
            <w:rStyle w:val="aff1"/>
          </w:rPr>
          <w:t>4.3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Панель навигации (постраничное представление)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_Toc69315423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26</w:t>
        </w:r>
        <w:r w:rsidR="006515B4">
          <w:rPr>
            <w:webHidden/>
          </w:rPr>
          <w:fldChar w:fldCharType="end"/>
        </w:r>
      </w:hyperlink>
    </w:p>
    <w:p w14:paraId="6BB6DC04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24" w:history="1">
        <w:r w:rsidR="006515B4" w:rsidRPr="00147645">
          <w:rPr>
            <w:rStyle w:val="aff1"/>
          </w:rPr>
          <w:t>4.4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Подсказки и сообщения об ошибках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_Toc69315424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27</w:t>
        </w:r>
        <w:r w:rsidR="006515B4">
          <w:rPr>
            <w:webHidden/>
          </w:rPr>
          <w:fldChar w:fldCharType="end"/>
        </w:r>
      </w:hyperlink>
    </w:p>
    <w:p w14:paraId="612377F1" w14:textId="77777777" w:rsidR="006515B4" w:rsidRDefault="00F450DD">
      <w:pPr>
        <w:pStyle w:val="14"/>
        <w:rPr>
          <w:rFonts w:asciiTheme="minorHAnsi" w:eastAsiaTheme="minorEastAsia" w:hAnsiTheme="minorHAnsi"/>
          <w:b w:val="0"/>
          <w:bCs w:val="0"/>
          <w:caps w:val="0"/>
          <w:sz w:val="22"/>
          <w:szCs w:val="22"/>
          <w:lang w:eastAsia="ru-RU"/>
        </w:rPr>
      </w:pPr>
      <w:hyperlink w:anchor="_Toc69315425" w:history="1">
        <w:r w:rsidR="006515B4" w:rsidRPr="00147645">
          <w:rPr>
            <w:rStyle w:val="aff1"/>
          </w:rPr>
          <w:t>5</w:t>
        </w:r>
        <w:r w:rsidR="006515B4">
          <w:rPr>
            <w:rFonts w:asciiTheme="minorHAnsi" w:eastAsiaTheme="minorEastAsia" w:hAnsiTheme="minorHAnsi"/>
            <w:b w:val="0"/>
            <w:bCs w:val="0"/>
            <w:caps w:val="0"/>
            <w:sz w:val="22"/>
            <w:szCs w:val="22"/>
            <w:lang w:eastAsia="ru-RU"/>
          </w:rPr>
          <w:tab/>
        </w:r>
        <w:r w:rsidR="006515B4" w:rsidRPr="00147645">
          <w:rPr>
            <w:rStyle w:val="aff1"/>
          </w:rPr>
          <w:t>МОДУЛИ ЛИЧНОГО КАБИНЕТА РЕЗИДЕНТА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_Toc69315425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28</w:t>
        </w:r>
        <w:r w:rsidR="006515B4">
          <w:rPr>
            <w:webHidden/>
          </w:rPr>
          <w:fldChar w:fldCharType="end"/>
        </w:r>
      </w:hyperlink>
    </w:p>
    <w:p w14:paraId="28BD475F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26" w:history="1">
        <w:r w:rsidR="006515B4" w:rsidRPr="00147645">
          <w:rPr>
            <w:rStyle w:val="aff1"/>
          </w:rPr>
          <w:t>5.1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Модуль «Администрирование»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_Toc69315426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28</w:t>
        </w:r>
        <w:r w:rsidR="006515B4">
          <w:rPr>
            <w:webHidden/>
          </w:rPr>
          <w:fldChar w:fldCharType="end"/>
        </w:r>
      </w:hyperlink>
    </w:p>
    <w:p w14:paraId="0067D3CB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27" w:history="1">
        <w:r w:rsidR="006515B4" w:rsidRPr="00147645">
          <w:rPr>
            <w:rStyle w:val="aff1"/>
          </w:rPr>
          <w:t>5.1.1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Пользователи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_Toc69315427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29</w:t>
        </w:r>
        <w:r w:rsidR="006515B4">
          <w:rPr>
            <w:webHidden/>
          </w:rPr>
          <w:fldChar w:fldCharType="end"/>
        </w:r>
      </w:hyperlink>
    </w:p>
    <w:p w14:paraId="2A34C2C7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28" w:history="1">
        <w:r w:rsidR="006515B4" w:rsidRPr="00147645">
          <w:rPr>
            <w:rStyle w:val="aff1"/>
          </w:rPr>
          <w:t>5.1.2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Привилегии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_Toc69315428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32</w:t>
        </w:r>
        <w:r w:rsidR="006515B4">
          <w:rPr>
            <w:webHidden/>
          </w:rPr>
          <w:fldChar w:fldCharType="end"/>
        </w:r>
      </w:hyperlink>
    </w:p>
    <w:p w14:paraId="45211054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29" w:history="1">
        <w:r w:rsidR="006515B4" w:rsidRPr="00147645">
          <w:rPr>
            <w:rStyle w:val="aff1"/>
          </w:rPr>
          <w:t>5.1.3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Предоставление прав по регистрации и исполнению валютных договоров банкам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_Toc69315429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33</w:t>
        </w:r>
        <w:r w:rsidR="006515B4">
          <w:rPr>
            <w:webHidden/>
          </w:rPr>
          <w:fldChar w:fldCharType="end"/>
        </w:r>
      </w:hyperlink>
    </w:p>
    <w:p w14:paraId="207C4C0C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30" w:history="1">
        <w:r w:rsidR="006515B4" w:rsidRPr="00147645">
          <w:rPr>
            <w:rStyle w:val="aff1"/>
          </w:rPr>
          <w:t>5.2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Модуль «Валютные договоры»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_Toc69315430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35</w:t>
        </w:r>
        <w:r w:rsidR="006515B4">
          <w:rPr>
            <w:webHidden/>
          </w:rPr>
          <w:fldChar w:fldCharType="end"/>
        </w:r>
      </w:hyperlink>
    </w:p>
    <w:p w14:paraId="5B7E208E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1" w:history="1">
        <w:r w:rsidR="006515B4" w:rsidRPr="00147645">
          <w:rPr>
            <w:rStyle w:val="aff1"/>
          </w:rPr>
          <w:t>5.2.1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Ввод данных о валютном договоре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_Toc69315431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36</w:t>
        </w:r>
        <w:r w:rsidR="006515B4">
          <w:rPr>
            <w:webHidden/>
          </w:rPr>
          <w:fldChar w:fldCharType="end"/>
        </w:r>
      </w:hyperlink>
    </w:p>
    <w:p w14:paraId="10B3CA45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2" w:history="1">
        <w:r w:rsidR="006515B4" w:rsidRPr="00147645">
          <w:rPr>
            <w:rStyle w:val="aff1"/>
          </w:rPr>
          <w:t>5.2.2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списка валютных договоров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_Toc69315432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46</w:t>
        </w:r>
        <w:r w:rsidR="006515B4">
          <w:rPr>
            <w:webHidden/>
          </w:rPr>
          <w:fldChar w:fldCharType="end"/>
        </w:r>
      </w:hyperlink>
    </w:p>
    <w:p w14:paraId="5C637502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3" w:history="1">
        <w:r w:rsidR="006515B4" w:rsidRPr="00147645">
          <w:rPr>
            <w:rStyle w:val="aff1"/>
          </w:rPr>
          <w:t>5.2.3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Назначение сопровождающего банка по зарегистрированному валютному договору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_Toc69315433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51</w:t>
        </w:r>
        <w:r w:rsidR="006515B4">
          <w:rPr>
            <w:webHidden/>
          </w:rPr>
          <w:fldChar w:fldCharType="end"/>
        </w:r>
      </w:hyperlink>
    </w:p>
    <w:p w14:paraId="6E8CB38D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4" w:history="1">
        <w:r w:rsidR="006515B4" w:rsidRPr="00147645">
          <w:rPr>
            <w:rStyle w:val="aff1"/>
          </w:rPr>
          <w:t>5.2.4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Внесение и просмотр информации об исполнении валютного договора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_Toc69315434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53</w:t>
        </w:r>
        <w:r w:rsidR="006515B4">
          <w:rPr>
            <w:webHidden/>
          </w:rPr>
          <w:fldChar w:fldCharType="end"/>
        </w:r>
      </w:hyperlink>
    </w:p>
    <w:p w14:paraId="26D122A8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5" w:history="1">
        <w:r w:rsidR="006515B4" w:rsidRPr="00147645">
          <w:rPr>
            <w:rStyle w:val="aff1"/>
          </w:rPr>
          <w:t>5.2.5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Внесение информации об исполнении обязательств по валютному договору в полном объеме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_Toc69315435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58</w:t>
        </w:r>
        <w:r w:rsidR="006515B4">
          <w:rPr>
            <w:webHidden/>
          </w:rPr>
          <w:fldChar w:fldCharType="end"/>
        </w:r>
      </w:hyperlink>
    </w:p>
    <w:p w14:paraId="402B5961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6" w:history="1">
        <w:r w:rsidR="006515B4" w:rsidRPr="00147645">
          <w:rPr>
            <w:rStyle w:val="aff1"/>
          </w:rPr>
          <w:t>5.2.6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истории валютного договора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_Toc69315436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61</w:t>
        </w:r>
        <w:r w:rsidR="006515B4">
          <w:rPr>
            <w:webHidden/>
          </w:rPr>
          <w:fldChar w:fldCharType="end"/>
        </w:r>
      </w:hyperlink>
    </w:p>
    <w:p w14:paraId="5A10A99D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7" w:history="1">
        <w:r w:rsidR="006515B4" w:rsidRPr="00147645">
          <w:rPr>
            <w:rStyle w:val="aff1"/>
          </w:rPr>
          <w:t>5.2.7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Модель статусов валютного договора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_Toc69315437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62</w:t>
        </w:r>
        <w:r w:rsidR="006515B4">
          <w:rPr>
            <w:webHidden/>
          </w:rPr>
          <w:fldChar w:fldCharType="end"/>
        </w:r>
      </w:hyperlink>
    </w:p>
    <w:p w14:paraId="4C47E1E6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38" w:history="1">
        <w:r w:rsidR="006515B4" w:rsidRPr="00147645">
          <w:rPr>
            <w:rStyle w:val="aff1"/>
          </w:rPr>
          <w:t>5.3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Модуль «Валютные договоры на исполнении за резидента»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_Toc69315438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64</w:t>
        </w:r>
        <w:r w:rsidR="006515B4">
          <w:rPr>
            <w:webHidden/>
          </w:rPr>
          <w:fldChar w:fldCharType="end"/>
        </w:r>
      </w:hyperlink>
    </w:p>
    <w:p w14:paraId="7CB203AD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39" w:history="1">
        <w:r w:rsidR="006515B4" w:rsidRPr="00147645">
          <w:rPr>
            <w:rStyle w:val="aff1"/>
          </w:rPr>
          <w:t>5.3.1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Ввод данных о валютном договоре за резидента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_Toc69315439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64</w:t>
        </w:r>
        <w:r w:rsidR="006515B4">
          <w:rPr>
            <w:webHidden/>
          </w:rPr>
          <w:fldChar w:fldCharType="end"/>
        </w:r>
      </w:hyperlink>
    </w:p>
    <w:p w14:paraId="5443FCDB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0" w:history="1">
        <w:r w:rsidR="006515B4" w:rsidRPr="00147645">
          <w:rPr>
            <w:rStyle w:val="aff1"/>
          </w:rPr>
          <w:t>5.3.2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списка валютных договоров на исполнении за резидента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_Toc69315440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65</w:t>
        </w:r>
        <w:r w:rsidR="006515B4">
          <w:rPr>
            <w:webHidden/>
          </w:rPr>
          <w:fldChar w:fldCharType="end"/>
        </w:r>
      </w:hyperlink>
    </w:p>
    <w:p w14:paraId="4F4844E2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1" w:history="1">
        <w:r w:rsidR="006515B4" w:rsidRPr="00147645">
          <w:rPr>
            <w:rStyle w:val="aff1"/>
          </w:rPr>
          <w:t>5.3.3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Внесение и просмотр информации об исполнении валютного договора за резидента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_Toc69315441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69</w:t>
        </w:r>
        <w:r w:rsidR="006515B4">
          <w:rPr>
            <w:webHidden/>
          </w:rPr>
          <w:fldChar w:fldCharType="end"/>
        </w:r>
      </w:hyperlink>
    </w:p>
    <w:p w14:paraId="22877E73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2" w:history="1">
        <w:r w:rsidR="006515B4" w:rsidRPr="00147645">
          <w:rPr>
            <w:rStyle w:val="aff1"/>
          </w:rPr>
          <w:t>5.3.4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Внесение информации об исполнении обязательств по валютному договору в полном объеме за резидента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_Toc69315442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71</w:t>
        </w:r>
        <w:r w:rsidR="006515B4">
          <w:rPr>
            <w:webHidden/>
          </w:rPr>
          <w:fldChar w:fldCharType="end"/>
        </w:r>
      </w:hyperlink>
    </w:p>
    <w:p w14:paraId="430ACE47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3" w:history="1">
        <w:r w:rsidR="006515B4" w:rsidRPr="00147645">
          <w:rPr>
            <w:rStyle w:val="aff1"/>
          </w:rPr>
          <w:t>5.3.5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истории валютного договора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_Toc69315443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71</w:t>
        </w:r>
        <w:r w:rsidR="006515B4">
          <w:rPr>
            <w:webHidden/>
          </w:rPr>
          <w:fldChar w:fldCharType="end"/>
        </w:r>
      </w:hyperlink>
    </w:p>
    <w:p w14:paraId="10986518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4" w:history="1">
        <w:r w:rsidR="006515B4" w:rsidRPr="00147645">
          <w:rPr>
            <w:rStyle w:val="aff1"/>
          </w:rPr>
          <w:t>5.3.6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Поиск валютных договоров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_Toc69315444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72</w:t>
        </w:r>
        <w:r w:rsidR="006515B4">
          <w:rPr>
            <w:webHidden/>
          </w:rPr>
          <w:fldChar w:fldCharType="end"/>
        </w:r>
      </w:hyperlink>
    </w:p>
    <w:p w14:paraId="416B0164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45" w:history="1">
        <w:r w:rsidR="006515B4" w:rsidRPr="00147645">
          <w:rPr>
            <w:rStyle w:val="aff1"/>
          </w:rPr>
          <w:t>5.4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Модуль «Счета в иностранных банках»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_Toc69315445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76</w:t>
        </w:r>
        <w:r w:rsidR="006515B4">
          <w:rPr>
            <w:webHidden/>
          </w:rPr>
          <w:fldChar w:fldCharType="end"/>
        </w:r>
      </w:hyperlink>
    </w:p>
    <w:p w14:paraId="41213198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6" w:history="1">
        <w:r w:rsidR="006515B4" w:rsidRPr="00147645">
          <w:rPr>
            <w:rStyle w:val="aff1"/>
          </w:rPr>
          <w:t>5.4.1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Предоставление сведений об открытых в иностранных банках счетах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_Toc69315446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76</w:t>
        </w:r>
        <w:r w:rsidR="006515B4">
          <w:rPr>
            <w:webHidden/>
          </w:rPr>
          <w:fldChar w:fldCharType="end"/>
        </w:r>
      </w:hyperlink>
    </w:p>
    <w:p w14:paraId="31786D03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7" w:history="1">
        <w:r w:rsidR="006515B4" w:rsidRPr="00147645">
          <w:rPr>
            <w:rStyle w:val="aff1"/>
          </w:rPr>
          <w:t>5.4.2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списка счетов в иностранных банках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_Toc69315447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78</w:t>
        </w:r>
        <w:r w:rsidR="006515B4">
          <w:rPr>
            <w:webHidden/>
          </w:rPr>
          <w:fldChar w:fldCharType="end"/>
        </w:r>
      </w:hyperlink>
    </w:p>
    <w:p w14:paraId="73FAC8EE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48" w:history="1">
        <w:r w:rsidR="006515B4" w:rsidRPr="00147645">
          <w:rPr>
            <w:rStyle w:val="aff1"/>
          </w:rPr>
          <w:t>5.4.3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списка валютных операций (движения денежных средств по счету)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_Toc69315448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79</w:t>
        </w:r>
        <w:r w:rsidR="006515B4">
          <w:rPr>
            <w:webHidden/>
          </w:rPr>
          <w:fldChar w:fldCharType="end"/>
        </w:r>
      </w:hyperlink>
    </w:p>
    <w:p w14:paraId="76FB3F2E" w14:textId="77777777" w:rsidR="006515B4" w:rsidRDefault="00F450DD">
      <w:pPr>
        <w:pStyle w:val="22"/>
        <w:rPr>
          <w:rFonts w:asciiTheme="minorHAnsi" w:eastAsiaTheme="minorEastAsia" w:hAnsiTheme="minorHAnsi"/>
          <w:smallCaps w:val="0"/>
          <w:sz w:val="22"/>
          <w:szCs w:val="22"/>
        </w:rPr>
      </w:pPr>
      <w:hyperlink w:anchor="_Toc69315449" w:history="1">
        <w:r w:rsidR="006515B4" w:rsidRPr="00147645">
          <w:rPr>
            <w:rStyle w:val="aff1"/>
          </w:rPr>
          <w:t>5.5</w:t>
        </w:r>
        <w:r w:rsidR="006515B4">
          <w:rPr>
            <w:rFonts w:asciiTheme="minorHAnsi" w:eastAsiaTheme="minorEastAsia" w:hAnsiTheme="minorHAnsi"/>
            <w:smallCaps w:val="0"/>
            <w:sz w:val="22"/>
            <w:szCs w:val="22"/>
          </w:rPr>
          <w:tab/>
        </w:r>
        <w:r w:rsidR="006515B4" w:rsidRPr="00147645">
          <w:rPr>
            <w:rStyle w:val="aff1"/>
          </w:rPr>
          <w:t>Модуль «Уведомления»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_Toc69315449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84</w:t>
        </w:r>
        <w:r w:rsidR="006515B4">
          <w:rPr>
            <w:webHidden/>
          </w:rPr>
          <w:fldChar w:fldCharType="end"/>
        </w:r>
      </w:hyperlink>
    </w:p>
    <w:p w14:paraId="1FB3B722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50" w:history="1">
        <w:r w:rsidR="006515B4" w:rsidRPr="00147645">
          <w:rPr>
            <w:rStyle w:val="aff1"/>
          </w:rPr>
          <w:t>5.5.1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системных уведомлений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_Toc69315450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85</w:t>
        </w:r>
        <w:r w:rsidR="006515B4">
          <w:rPr>
            <w:webHidden/>
          </w:rPr>
          <w:fldChar w:fldCharType="end"/>
        </w:r>
      </w:hyperlink>
    </w:p>
    <w:p w14:paraId="4C854AB9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51" w:history="1">
        <w:r w:rsidR="006515B4" w:rsidRPr="00147645">
          <w:rPr>
            <w:rStyle w:val="aff1"/>
          </w:rPr>
          <w:t>5.5.2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общих уведомлений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_Toc69315451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87</w:t>
        </w:r>
        <w:r w:rsidR="006515B4">
          <w:rPr>
            <w:webHidden/>
          </w:rPr>
          <w:fldChar w:fldCharType="end"/>
        </w:r>
      </w:hyperlink>
    </w:p>
    <w:p w14:paraId="30907DF7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52" w:history="1">
        <w:r w:rsidR="006515B4" w:rsidRPr="00147645">
          <w:rPr>
            <w:rStyle w:val="aff1"/>
          </w:rPr>
          <w:t>5.5.3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и обработка уведомлений по валютным договорам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_Toc69315452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88</w:t>
        </w:r>
        <w:r w:rsidR="006515B4">
          <w:rPr>
            <w:webHidden/>
          </w:rPr>
          <w:fldChar w:fldCharType="end"/>
        </w:r>
      </w:hyperlink>
    </w:p>
    <w:p w14:paraId="323D2FA5" w14:textId="77777777" w:rsidR="006515B4" w:rsidRDefault="00F450DD">
      <w:pPr>
        <w:pStyle w:val="31"/>
        <w:rPr>
          <w:rFonts w:asciiTheme="minorHAnsi" w:eastAsiaTheme="minorEastAsia" w:hAnsiTheme="minorHAnsi"/>
          <w:iCs w:val="0"/>
          <w:sz w:val="22"/>
          <w:szCs w:val="22"/>
        </w:rPr>
      </w:pPr>
      <w:hyperlink w:anchor="_Toc69315453" w:history="1">
        <w:r w:rsidR="006515B4" w:rsidRPr="00147645">
          <w:rPr>
            <w:rStyle w:val="aff1"/>
          </w:rPr>
          <w:t>5.5.4</w:t>
        </w:r>
        <w:r w:rsidR="006515B4">
          <w:rPr>
            <w:rFonts w:asciiTheme="minorHAnsi" w:eastAsiaTheme="minorEastAsia" w:hAnsiTheme="minorHAnsi"/>
            <w:iCs w:val="0"/>
            <w:sz w:val="22"/>
            <w:szCs w:val="22"/>
          </w:rPr>
          <w:tab/>
        </w:r>
        <w:r w:rsidR="006515B4" w:rsidRPr="00147645">
          <w:rPr>
            <w:rStyle w:val="aff1"/>
          </w:rPr>
          <w:t>Просмотр и обработка уведомлений по валютным договорам резидента сотрудником банка</w:t>
        </w:r>
        <w:r w:rsidR="006515B4">
          <w:rPr>
            <w:webHidden/>
          </w:rPr>
          <w:tab/>
        </w:r>
        <w:r w:rsidR="006515B4">
          <w:rPr>
            <w:webHidden/>
          </w:rPr>
          <w:fldChar w:fldCharType="begin"/>
        </w:r>
        <w:r w:rsidR="006515B4">
          <w:rPr>
            <w:webHidden/>
          </w:rPr>
          <w:instrText xml:space="preserve"> PAGEREF _Toc69315453 \h </w:instrText>
        </w:r>
        <w:r w:rsidR="006515B4">
          <w:rPr>
            <w:webHidden/>
          </w:rPr>
        </w:r>
        <w:r w:rsidR="006515B4">
          <w:rPr>
            <w:webHidden/>
          </w:rPr>
          <w:fldChar w:fldCharType="separate"/>
        </w:r>
        <w:r w:rsidR="006515B4">
          <w:rPr>
            <w:webHidden/>
          </w:rPr>
          <w:t>89</w:t>
        </w:r>
        <w:r w:rsidR="006515B4">
          <w:rPr>
            <w:webHidden/>
          </w:rPr>
          <w:fldChar w:fldCharType="end"/>
        </w:r>
      </w:hyperlink>
    </w:p>
    <w:p w14:paraId="7E7565F4" w14:textId="77777777" w:rsidR="005F2F76" w:rsidRPr="00B847D7" w:rsidRDefault="00A00CF1" w:rsidP="00497073">
      <w:pPr>
        <w:tabs>
          <w:tab w:val="left" w:pos="851"/>
          <w:tab w:val="right" w:leader="dot" w:pos="9354"/>
        </w:tabs>
        <w:spacing w:line="271" w:lineRule="auto"/>
        <w:ind w:firstLine="0"/>
        <w:jc w:val="left"/>
        <w:rPr>
          <w:rFonts w:cs="Times New Roman"/>
          <w:szCs w:val="28"/>
        </w:rPr>
      </w:pPr>
      <w:r w:rsidRPr="002E14E1">
        <w:rPr>
          <w:rFonts w:cs="Times New Roman"/>
          <w:szCs w:val="28"/>
        </w:rPr>
        <w:fldChar w:fldCharType="end"/>
      </w:r>
    </w:p>
    <w:p w14:paraId="78D5449D" w14:textId="77777777" w:rsidR="000B1596" w:rsidRDefault="000B1596" w:rsidP="00D304C2">
      <w:pPr>
        <w:spacing w:line="271" w:lineRule="auto"/>
        <w:ind w:firstLine="709"/>
        <w:rPr>
          <w:rFonts w:cs="Times New Roman"/>
          <w:szCs w:val="28"/>
        </w:rPr>
        <w:sectPr w:rsidR="000B1596" w:rsidSect="009925C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28B6285B" w14:textId="77777777" w:rsidR="000B1596" w:rsidRPr="00DD27B4" w:rsidRDefault="007A3536" w:rsidP="00D304C2">
      <w:pPr>
        <w:pStyle w:val="12"/>
        <w:spacing w:line="271" w:lineRule="auto"/>
      </w:pPr>
      <w:bookmarkStart w:id="0" w:name="_Toc69315405"/>
      <w:r>
        <w:t>В</w:t>
      </w:r>
      <w:r w:rsidR="00993557">
        <w:t>ВЕДЕНИЕ</w:t>
      </w:r>
      <w:bookmarkEnd w:id="0"/>
    </w:p>
    <w:p w14:paraId="6F37057F" w14:textId="77777777" w:rsidR="000B1596" w:rsidRPr="00A562AF" w:rsidRDefault="007A3536" w:rsidP="00D35FE7">
      <w:pPr>
        <w:pStyle w:val="20"/>
      </w:pPr>
      <w:bookmarkStart w:id="1" w:name="_Toc69315406"/>
      <w:r>
        <w:t>Область применения</w:t>
      </w:r>
      <w:bookmarkEnd w:id="1"/>
    </w:p>
    <w:p w14:paraId="2CDABC32" w14:textId="187194B4" w:rsidR="009A5399" w:rsidRPr="001A7D8A" w:rsidRDefault="001A7D8A" w:rsidP="0078656E">
      <w:pPr>
        <w:pStyle w:val="af7"/>
      </w:pPr>
      <w:r>
        <w:t>Веб</w:t>
      </w:r>
      <w:r w:rsidR="009A5399" w:rsidRPr="00D56B3F">
        <w:t>-</w:t>
      </w:r>
      <w:r w:rsidR="009A5399">
        <w:t xml:space="preserve">портал представляет собой информационную систему, предназначенную для обеспечения удаленного взаимодействия между </w:t>
      </w:r>
      <w:r w:rsidR="00DA4A56">
        <w:t>резидентами</w:t>
      </w:r>
      <w:r w:rsidR="00A00CF1" w:rsidRPr="001A7D8A">
        <w:t xml:space="preserve">, либо </w:t>
      </w:r>
      <w:r w:rsidR="000B47D1">
        <w:t xml:space="preserve">действующими </w:t>
      </w:r>
      <w:r w:rsidR="00A00CF1" w:rsidRPr="001A7D8A">
        <w:t>по их поручению банками</w:t>
      </w:r>
      <w:r>
        <w:t>,</w:t>
      </w:r>
      <w:r w:rsidR="009A5399">
        <w:t xml:space="preserve"> и Национальным банком в части представления необходимых сведений о заключенных валютных </w:t>
      </w:r>
      <w:r w:rsidR="009A5399" w:rsidRPr="00B91E51">
        <w:t xml:space="preserve">договорах, подлежащих </w:t>
      </w:r>
      <w:r w:rsidR="009A5399" w:rsidRPr="007206CC">
        <w:t>регистрации</w:t>
      </w:r>
      <w:r w:rsidR="00332AAB" w:rsidRPr="007206CC">
        <w:t>,</w:t>
      </w:r>
      <w:r w:rsidR="009A5399">
        <w:t xml:space="preserve"> </w:t>
      </w:r>
      <w:r w:rsidR="00CE0EC9">
        <w:rPr>
          <w:rStyle w:val="affff9"/>
        </w:rPr>
        <w:t>а также о</w:t>
      </w:r>
      <w:r w:rsidR="00A00CF1" w:rsidRPr="001A7D8A">
        <w:rPr>
          <w:rStyle w:val="affff9"/>
        </w:rPr>
        <w:t xml:space="preserve"> счетах </w:t>
      </w:r>
      <w:r w:rsidR="00CE0EC9" w:rsidRPr="001A7D8A">
        <w:rPr>
          <w:rStyle w:val="affff9"/>
        </w:rPr>
        <w:t xml:space="preserve">в иностранных банках </w:t>
      </w:r>
      <w:r w:rsidR="00A00CF1" w:rsidRPr="001A7D8A">
        <w:rPr>
          <w:rStyle w:val="affff9"/>
        </w:rPr>
        <w:t>в Национальный банк Республики Беларусь</w:t>
      </w:r>
      <w:r w:rsidR="009A5399" w:rsidRPr="001A7D8A">
        <w:t>.</w:t>
      </w:r>
    </w:p>
    <w:p w14:paraId="5E7282BC" w14:textId="77777777" w:rsidR="00833C70" w:rsidRPr="00A562AF" w:rsidRDefault="007A3536" w:rsidP="00D35FE7">
      <w:pPr>
        <w:pStyle w:val="20"/>
      </w:pPr>
      <w:bookmarkStart w:id="2" w:name="_Toc69315407"/>
      <w:r>
        <w:t>Краткое описание возможностей</w:t>
      </w:r>
      <w:bookmarkEnd w:id="2"/>
    </w:p>
    <w:p w14:paraId="6A0E4574" w14:textId="54597A95" w:rsidR="00BF2194" w:rsidRDefault="001A7D8A" w:rsidP="0078656E">
      <w:pPr>
        <w:pStyle w:val="af7"/>
      </w:pPr>
      <w:r>
        <w:t>Веб</w:t>
      </w:r>
      <w:r w:rsidR="009A5399" w:rsidRPr="00D56B3F">
        <w:t>-</w:t>
      </w:r>
      <w:r w:rsidR="009A5399">
        <w:t>портал</w:t>
      </w:r>
      <w:r w:rsidR="00076FF4">
        <w:t xml:space="preserve"> предоставляет пользователю личного кабинета </w:t>
      </w:r>
      <w:r w:rsidR="009A5399">
        <w:t xml:space="preserve">резидента </w:t>
      </w:r>
      <w:r w:rsidR="00076FF4">
        <w:t>следующие комплексы функциональных возможностей:</w:t>
      </w:r>
    </w:p>
    <w:p w14:paraId="408B6734" w14:textId="3128E08A" w:rsidR="0057704D" w:rsidRPr="00DF301F" w:rsidRDefault="0057704D" w:rsidP="00D304C2">
      <w:pPr>
        <w:pStyle w:val="a6"/>
        <w:spacing w:line="271" w:lineRule="auto"/>
        <w:ind w:left="1134"/>
      </w:pPr>
      <w:r w:rsidRPr="00DF301F">
        <w:t>комплекса функций по регистрации и авторизации пользователей резидентов (аутентификация и идентификация), упра</w:t>
      </w:r>
      <w:r w:rsidR="007C1151">
        <w:t>вления пользователями резидента</w:t>
      </w:r>
      <w:r w:rsidRPr="00DF301F">
        <w:t>;</w:t>
      </w:r>
    </w:p>
    <w:p w14:paraId="3F031D97" w14:textId="1CBD3878" w:rsidR="009A5399" w:rsidRPr="00DF301F" w:rsidRDefault="009A5399" w:rsidP="00D304C2">
      <w:pPr>
        <w:pStyle w:val="a6"/>
        <w:spacing w:line="271" w:lineRule="auto"/>
        <w:ind w:left="1134"/>
      </w:pPr>
      <w:r w:rsidRPr="00DF301F">
        <w:t xml:space="preserve">комплекса функций по ведению </w:t>
      </w:r>
      <w:r w:rsidR="0057704D" w:rsidRPr="00DF301F">
        <w:t xml:space="preserve">(предоставлению прав по ведению) </w:t>
      </w:r>
      <w:r w:rsidRPr="00DF301F">
        <w:t>валютных договоров (регистраци</w:t>
      </w:r>
      <w:r w:rsidR="00DF301F" w:rsidRPr="00DF301F">
        <w:t>я валютного договора, изменение,</w:t>
      </w:r>
      <w:r w:rsidR="00A00CF1" w:rsidRPr="00DF301F">
        <w:rPr>
          <w:strike/>
        </w:rPr>
        <w:t xml:space="preserve"> </w:t>
      </w:r>
      <w:r w:rsidRPr="00DF301F">
        <w:t>исполнение</w:t>
      </w:r>
      <w:r w:rsidR="00DF301F" w:rsidRPr="00DF301F">
        <w:t xml:space="preserve"> </w:t>
      </w:r>
      <w:r w:rsidRPr="00DF301F">
        <w:t>валютного договора);</w:t>
      </w:r>
    </w:p>
    <w:p w14:paraId="759312AD" w14:textId="61F15301" w:rsidR="009A5399" w:rsidRPr="00DF301F" w:rsidRDefault="00A00CF1" w:rsidP="00D304C2">
      <w:pPr>
        <w:pStyle w:val="a6"/>
        <w:spacing w:line="271" w:lineRule="auto"/>
        <w:ind w:left="1134"/>
      </w:pPr>
      <w:r w:rsidRPr="00DF301F">
        <w:t>комплекса функций по предоставлению сведений по счетам в иностранных банках (ввод информации об открытии счета</w:t>
      </w:r>
      <w:r w:rsidR="007C1151">
        <w:t xml:space="preserve"> в иностранном банке</w:t>
      </w:r>
      <w:r w:rsidRPr="00DF301F">
        <w:t xml:space="preserve">, </w:t>
      </w:r>
      <w:r w:rsidR="00894931">
        <w:t>о валютных операциях (</w:t>
      </w:r>
      <w:r w:rsidRPr="00DF301F">
        <w:t>движении денежных средств</w:t>
      </w:r>
      <w:r w:rsidR="00894931">
        <w:t>)</w:t>
      </w:r>
      <w:r w:rsidRPr="00DF301F">
        <w:t xml:space="preserve"> по счету</w:t>
      </w:r>
      <w:r w:rsidR="007C1151">
        <w:t xml:space="preserve"> в иностранном банке</w:t>
      </w:r>
      <w:r w:rsidRPr="00DF301F">
        <w:t>);</w:t>
      </w:r>
    </w:p>
    <w:p w14:paraId="26407B79" w14:textId="083ADE16" w:rsidR="0057704D" w:rsidRPr="00DF301F" w:rsidRDefault="0057704D" w:rsidP="00D304C2">
      <w:pPr>
        <w:pStyle w:val="a6"/>
        <w:spacing w:line="271" w:lineRule="auto"/>
        <w:ind w:left="1134"/>
        <w:rPr>
          <w:strike/>
        </w:rPr>
      </w:pPr>
      <w:r w:rsidRPr="00DF301F">
        <w:t xml:space="preserve">комплекса функций по </w:t>
      </w:r>
      <w:r w:rsidR="00A00CF1" w:rsidRPr="00DF301F">
        <w:t>осуществлению поиска и получению информации по зарегистрированным валютным договорам</w:t>
      </w:r>
      <w:r w:rsidRPr="00DF301F">
        <w:t>;</w:t>
      </w:r>
    </w:p>
    <w:p w14:paraId="4D4C0699" w14:textId="551FE138" w:rsidR="0057704D" w:rsidRPr="00DF301F" w:rsidRDefault="0057704D" w:rsidP="00D304C2">
      <w:pPr>
        <w:pStyle w:val="a6"/>
        <w:spacing w:line="271" w:lineRule="auto"/>
        <w:ind w:left="1134"/>
      </w:pPr>
      <w:r w:rsidRPr="00DF301F">
        <w:t xml:space="preserve">комплекса функций, обеспечивающих формирование и рассылку пользовательских, системных уведомлений и сообщений пользователям </w:t>
      </w:r>
      <w:r w:rsidR="00DF301F">
        <w:t>веб-портала.</w:t>
      </w:r>
    </w:p>
    <w:p w14:paraId="43899F72" w14:textId="77777777" w:rsidR="007A3536" w:rsidRDefault="007A3536" w:rsidP="00D35FE7">
      <w:pPr>
        <w:pStyle w:val="20"/>
      </w:pPr>
      <w:bookmarkStart w:id="3" w:name="_Toc69315408"/>
      <w:r>
        <w:t>Уровень подготовки пользователя</w:t>
      </w:r>
      <w:bookmarkEnd w:id="3"/>
    </w:p>
    <w:p w14:paraId="11B6C2E4" w14:textId="0E20BCE2" w:rsidR="009F6423" w:rsidRPr="0038323A" w:rsidRDefault="009F6423" w:rsidP="0078656E">
      <w:pPr>
        <w:pStyle w:val="af7"/>
      </w:pPr>
      <w:r>
        <w:t xml:space="preserve">Все пользователи должны </w:t>
      </w:r>
      <w:r w:rsidR="009A5399">
        <w:t xml:space="preserve">иметь опыт работы с ОС Windows </w:t>
      </w:r>
      <w:r w:rsidR="00F450DD" w:rsidRPr="00F450DD">
        <w:rPr>
          <w:highlight w:val="yellow"/>
        </w:rPr>
        <w:t>8</w:t>
      </w:r>
      <w:r>
        <w:t xml:space="preserve"> и выше и общераспростра</w:t>
      </w:r>
      <w:r w:rsidR="0038323A">
        <w:t xml:space="preserve">ненным программным обеспечением: </w:t>
      </w:r>
      <w:r>
        <w:t xml:space="preserve">офисное ПО, </w:t>
      </w:r>
      <w:r w:rsidR="0038323A">
        <w:t xml:space="preserve">файловые менеджеры, веб-браузер </w:t>
      </w:r>
      <w:r w:rsidR="00DF301F">
        <w:t>Internet</w:t>
      </w:r>
      <w:r w:rsidR="0038323A" w:rsidRPr="0038323A">
        <w:t xml:space="preserve"> </w:t>
      </w:r>
      <w:r w:rsidR="0038323A">
        <w:rPr>
          <w:lang w:val="en-US"/>
        </w:rPr>
        <w:t>Explorer</w:t>
      </w:r>
      <w:r w:rsidR="0038323A" w:rsidRPr="0038323A">
        <w:t xml:space="preserve"> </w:t>
      </w:r>
      <w:r w:rsidR="009A5399">
        <w:t xml:space="preserve">версии </w:t>
      </w:r>
      <w:r w:rsidR="00C44D1A">
        <w:t>11,</w:t>
      </w:r>
      <w:r>
        <w:t xml:space="preserve"> клиент почтовой системы. </w:t>
      </w:r>
      <w:r w:rsidR="0038323A" w:rsidRPr="0038323A">
        <w:t>Т</w:t>
      </w:r>
      <w:r w:rsidR="0038323A">
        <w:t xml:space="preserve">акже пользователи должны уметь работать с </w:t>
      </w:r>
      <w:r w:rsidR="0038323A" w:rsidRPr="006E630B">
        <w:t>программн</w:t>
      </w:r>
      <w:r w:rsidR="0038323A">
        <w:t>ым</w:t>
      </w:r>
      <w:r w:rsidR="0038323A" w:rsidRPr="006E630B">
        <w:t xml:space="preserve"> комплекс</w:t>
      </w:r>
      <w:r w:rsidR="0038323A">
        <w:t>ом</w:t>
      </w:r>
      <w:r w:rsidR="0038323A" w:rsidRPr="006E630B">
        <w:t xml:space="preserve"> </w:t>
      </w:r>
      <w:r w:rsidR="0038323A">
        <w:t>«</w:t>
      </w:r>
      <w:r w:rsidR="0038323A" w:rsidRPr="006E630B">
        <w:t>Комплект Абонента АВЕСТ</w:t>
      </w:r>
      <w:r w:rsidR="0038323A">
        <w:t>».</w:t>
      </w:r>
    </w:p>
    <w:p w14:paraId="2B5F5C94" w14:textId="4D2FF2B0" w:rsidR="009F6423" w:rsidRDefault="009A5399" w:rsidP="0078656E">
      <w:pPr>
        <w:pStyle w:val="af7"/>
      </w:pPr>
      <w:r>
        <w:t xml:space="preserve">Пользователи </w:t>
      </w:r>
      <w:r w:rsidR="009F6423">
        <w:t>после самостоятельного изучения</w:t>
      </w:r>
      <w:r w:rsidR="00C67AD4">
        <w:t xml:space="preserve"> </w:t>
      </w:r>
      <w:r w:rsidR="00C67AD4" w:rsidRPr="00516D24">
        <w:t>Постановлени</w:t>
      </w:r>
      <w:r w:rsidR="00C67AD4">
        <w:t>я</w:t>
      </w:r>
      <w:r w:rsidR="00C67AD4" w:rsidRPr="00516D24">
        <w:t xml:space="preserve"> </w:t>
      </w:r>
      <w:r w:rsidR="00C67AD4">
        <w:t>Правления Национального банка Республики Беларусь</w:t>
      </w:r>
      <w:r w:rsidR="00C67AD4" w:rsidRPr="00516D24">
        <w:t xml:space="preserve"> </w:t>
      </w:r>
      <w:r w:rsidR="00C67AD4">
        <w:t>от 12</w:t>
      </w:r>
      <w:r w:rsidR="00C67AD4" w:rsidRPr="00516D24">
        <w:t>.0</w:t>
      </w:r>
      <w:r w:rsidR="00C67AD4">
        <w:t>2.2021 №37</w:t>
      </w:r>
      <w:r w:rsidR="00C67AD4" w:rsidRPr="00516D24">
        <w:t xml:space="preserve"> «</w:t>
      </w:r>
      <w:r w:rsidR="00C67AD4">
        <w:t>О регистрации резидентами валютных договоров</w:t>
      </w:r>
      <w:r w:rsidR="00C67AD4" w:rsidRPr="00516D24">
        <w:t>»</w:t>
      </w:r>
      <w:r w:rsidR="00C67AD4">
        <w:t xml:space="preserve"> и </w:t>
      </w:r>
      <w:r w:rsidR="00C44D1A">
        <w:t>настояще</w:t>
      </w:r>
      <w:r w:rsidR="006515B4">
        <w:t>го руководства</w:t>
      </w:r>
      <w:r w:rsidR="00C44D1A">
        <w:t xml:space="preserve"> оператора </w:t>
      </w:r>
      <w:r w:rsidR="009F6423">
        <w:t>должны иметь необходимые знания и быть готовы к работе с определенными для них функциями</w:t>
      </w:r>
      <w:r w:rsidR="00A446D6" w:rsidRPr="00A446D6">
        <w:t xml:space="preserve"> </w:t>
      </w:r>
      <w:r w:rsidR="00AA67E1">
        <w:t>в системе</w:t>
      </w:r>
      <w:r w:rsidR="009F6423">
        <w:t>.</w:t>
      </w:r>
    </w:p>
    <w:p w14:paraId="046F52A4" w14:textId="77777777" w:rsidR="002D7783" w:rsidRPr="002D7783" w:rsidRDefault="002D7783" w:rsidP="00D35FE7">
      <w:pPr>
        <w:pStyle w:val="20"/>
      </w:pPr>
      <w:bookmarkStart w:id="4" w:name="_Toc69315409"/>
      <w:r>
        <w:t>Термины и определения</w:t>
      </w:r>
      <w:bookmarkEnd w:id="4"/>
    </w:p>
    <w:p w14:paraId="3DC20BE2" w14:textId="2A8B562E" w:rsidR="009A5399" w:rsidRDefault="009A5399" w:rsidP="0078656E">
      <w:pPr>
        <w:pStyle w:val="af7"/>
      </w:pPr>
      <w:bookmarkStart w:id="5" w:name="_Ref508134399"/>
      <w:r w:rsidRPr="009214E7">
        <w:t xml:space="preserve">Используемые в настоящем </w:t>
      </w:r>
      <w:r w:rsidR="0060043C">
        <w:t>документе</w:t>
      </w:r>
      <w:r w:rsidRPr="009214E7">
        <w:t xml:space="preserve"> термины </w:t>
      </w:r>
      <w:r>
        <w:t xml:space="preserve">и </w:t>
      </w:r>
      <w:r w:rsidRPr="009214E7">
        <w:t xml:space="preserve">определения </w:t>
      </w:r>
      <w:r>
        <w:t>(</w:t>
      </w:r>
      <w:r w:rsidR="00A00CF1">
        <w:fldChar w:fldCharType="begin"/>
      </w:r>
      <w:r w:rsidR="00FD1820">
        <w:instrText xml:space="preserve"> REF _Ref9522517 \h </w:instrText>
      </w:r>
      <w:r w:rsidR="00A00CF1">
        <w:fldChar w:fldCharType="separate"/>
      </w:r>
      <w:r w:rsidR="001A20BD" w:rsidRPr="00D47A33">
        <w:t xml:space="preserve">Таблица </w:t>
      </w:r>
      <w:r w:rsidR="001A20BD">
        <w:rPr>
          <w:noProof/>
        </w:rPr>
        <w:t>1</w:t>
      </w:r>
      <w:r w:rsidR="00A00CF1">
        <w:fldChar w:fldCharType="end"/>
      </w:r>
      <w:r>
        <w:t>)</w:t>
      </w:r>
      <w:r w:rsidR="00953BC6">
        <w:t xml:space="preserve"> и</w:t>
      </w:r>
      <w:r w:rsidRPr="009214E7">
        <w:t xml:space="preserve"> сокра</w:t>
      </w:r>
      <w:r>
        <w:t>щения (аббревиатуры)</w:t>
      </w:r>
      <w:r w:rsidR="00953BC6">
        <w:t xml:space="preserve"> (</w:t>
      </w:r>
      <w:r w:rsidR="00A00CF1">
        <w:fldChar w:fldCharType="begin"/>
      </w:r>
      <w:r>
        <w:instrText xml:space="preserve"> REF _Ref2161900 \h </w:instrText>
      </w:r>
      <w:r w:rsidR="00A00CF1">
        <w:fldChar w:fldCharType="separate"/>
      </w:r>
      <w:r w:rsidR="001A20BD" w:rsidRPr="00D47A33">
        <w:t xml:space="preserve">Таблица </w:t>
      </w:r>
      <w:r w:rsidR="001A20BD">
        <w:rPr>
          <w:noProof/>
        </w:rPr>
        <w:t>2</w:t>
      </w:r>
      <w:r w:rsidR="00A00CF1">
        <w:fldChar w:fldCharType="end"/>
      </w:r>
      <w:r w:rsidR="00953BC6">
        <w:t>)</w:t>
      </w:r>
      <w:r w:rsidR="00953BC6" w:rsidRPr="00953BC6">
        <w:t xml:space="preserve"> </w:t>
      </w:r>
      <w:r w:rsidR="00953BC6" w:rsidRPr="009214E7">
        <w:t xml:space="preserve">приведены </w:t>
      </w:r>
      <w:r w:rsidR="00953BC6">
        <w:t>ниже</w:t>
      </w:r>
      <w:r w:rsidRPr="00BD267C">
        <w:rPr>
          <w:i/>
        </w:rPr>
        <w:t>.</w:t>
      </w:r>
    </w:p>
    <w:p w14:paraId="584EC0AE" w14:textId="7C49D1FF" w:rsidR="009A5399" w:rsidRDefault="009A5399" w:rsidP="00D304C2">
      <w:pPr>
        <w:pStyle w:val="-4"/>
        <w:spacing w:before="120" w:after="120" w:line="271" w:lineRule="auto"/>
      </w:pPr>
      <w:bookmarkStart w:id="6" w:name="_Ref9522517"/>
      <w:bookmarkStart w:id="7" w:name="_Ref9522508"/>
      <w:r w:rsidRPr="00D47A33">
        <w:t xml:space="preserve">Таблица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1</w:t>
      </w:r>
      <w:r w:rsidR="00A00CF1">
        <w:rPr>
          <w:noProof/>
        </w:rPr>
        <w:fldChar w:fldCharType="end"/>
      </w:r>
      <w:bookmarkEnd w:id="5"/>
      <w:bookmarkEnd w:id="6"/>
      <w:r w:rsidRPr="00D47A33">
        <w:t xml:space="preserve">. </w:t>
      </w:r>
      <w:r>
        <w:t>Термины и определения</w:t>
      </w:r>
      <w:bookmarkEnd w:id="7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9"/>
        <w:gridCol w:w="6662"/>
      </w:tblGrid>
      <w:tr w:rsidR="009A5399" w:rsidRPr="009A5399" w14:paraId="5006D0AB" w14:textId="77777777" w:rsidTr="009A5399">
        <w:trPr>
          <w:tblHeader/>
        </w:trPr>
        <w:tc>
          <w:tcPr>
            <w:tcW w:w="2689" w:type="dxa"/>
            <w:shd w:val="clear" w:color="auto" w:fill="auto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6042BC69" w14:textId="77777777" w:rsidR="009A5399" w:rsidRPr="009A5399" w:rsidRDefault="009A5399" w:rsidP="00D304C2">
            <w:pPr>
              <w:spacing w:line="271" w:lineRule="auto"/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9A5399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Термин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7B42E2E1" w14:textId="77777777" w:rsidR="009A5399" w:rsidRPr="009A5399" w:rsidRDefault="009A5399" w:rsidP="00D304C2">
            <w:pPr>
              <w:spacing w:line="271" w:lineRule="auto"/>
              <w:ind w:firstLine="0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9A5399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Определение</w:t>
            </w:r>
          </w:p>
        </w:tc>
      </w:tr>
      <w:tr w:rsidR="009A5399" w:rsidRPr="009A5399" w14:paraId="34721DA4" w14:textId="77777777" w:rsidTr="005445F8">
        <w:trPr>
          <w:trHeight w:val="348"/>
        </w:trPr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307FFE93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Валютный договор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395607B3" w14:textId="0EC4DDB2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 xml:space="preserve">Договор (контракт, соглашение), </w:t>
            </w:r>
            <w:r w:rsidR="00A00CF1" w:rsidRPr="00DF301F">
              <w:rPr>
                <w:lang w:eastAsia="ru-RU"/>
              </w:rPr>
              <w:t xml:space="preserve">иной документ, на основании </w:t>
            </w:r>
            <w:r w:rsidR="00361FD5">
              <w:rPr>
                <w:lang w:eastAsia="ru-RU"/>
              </w:rPr>
              <w:t>которых совершаются валютные операции</w:t>
            </w:r>
          </w:p>
        </w:tc>
      </w:tr>
      <w:tr w:rsidR="007C1151" w:rsidRPr="009A5399" w14:paraId="41A15215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7FD8B2FF" w14:textId="64D6D408" w:rsidR="007C1151" w:rsidRPr="009A5399" w:rsidRDefault="007C1151" w:rsidP="0078656E">
            <w:pPr>
              <w:pStyle w:val="120"/>
              <w:rPr>
                <w:lang w:eastAsia="ru-RU"/>
              </w:rPr>
            </w:pPr>
            <w:r>
              <w:rPr>
                <w:lang w:eastAsia="ru-RU"/>
              </w:rPr>
              <w:t>Веб-портал, система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3757E2B7" w14:textId="646B930D" w:rsidR="007C1151" w:rsidRPr="009A5399" w:rsidRDefault="007C1151" w:rsidP="00C71E81">
            <w:pPr>
              <w:pStyle w:val="120"/>
              <w:rPr>
                <w:lang w:eastAsia="ru-RU"/>
              </w:rPr>
            </w:pPr>
            <w:r>
              <w:t>информационная система, предназначенная для обеспечения удаленного взаимодействия между резидентами</w:t>
            </w:r>
            <w:r w:rsidRPr="001A7D8A">
              <w:t xml:space="preserve">, либо </w:t>
            </w:r>
            <w:r>
              <w:t xml:space="preserve">действующими </w:t>
            </w:r>
            <w:r w:rsidRPr="001A7D8A">
              <w:t>по их поручению банками</w:t>
            </w:r>
            <w:r>
              <w:t xml:space="preserve">, и Национальным банком в части представления необходимых сведений о заключенных валютных </w:t>
            </w:r>
            <w:r w:rsidRPr="00B91E51">
              <w:t xml:space="preserve">договорах, подлежащих </w:t>
            </w:r>
            <w:r w:rsidRPr="007206CC">
              <w:t>регистрации,</w:t>
            </w:r>
            <w:r>
              <w:t xml:space="preserve"> </w:t>
            </w:r>
            <w:r w:rsidRPr="001A7D8A">
              <w:rPr>
                <w:rStyle w:val="affff9"/>
              </w:rPr>
              <w:t xml:space="preserve">а также о </w:t>
            </w:r>
            <w:r w:rsidR="00C71E81" w:rsidRPr="001A7D8A">
              <w:rPr>
                <w:rStyle w:val="affff9"/>
              </w:rPr>
              <w:t xml:space="preserve">счетах </w:t>
            </w:r>
            <w:r w:rsidRPr="001A7D8A">
              <w:rPr>
                <w:rStyle w:val="affff9"/>
              </w:rPr>
              <w:t>в иностранных банках в Национальный банк Республики Беларусь</w:t>
            </w:r>
          </w:p>
        </w:tc>
      </w:tr>
      <w:tr w:rsidR="009A5399" w:rsidRPr="009A5399" w14:paraId="09B21BF9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18E7FE96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Заинтересованное лицо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171E8A73" w14:textId="3CD3EB00" w:rsidR="009A5399" w:rsidRPr="009A5399" w:rsidRDefault="009A5399" w:rsidP="00C14FE3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Сотрудник государственного органа, банка</w:t>
            </w:r>
            <w:r w:rsidR="00870F70">
              <w:rPr>
                <w:lang w:eastAsia="ru-RU"/>
              </w:rPr>
              <w:t xml:space="preserve">, </w:t>
            </w:r>
            <w:r w:rsidRPr="009A5399">
              <w:rPr>
                <w:lang w:eastAsia="ru-RU"/>
              </w:rPr>
              <w:t xml:space="preserve">который в рамках имеющихся полномочий и предоставленных Национальным банком прав, имеет возможность в Личном кабинете ЗЛ </w:t>
            </w:r>
            <w:r w:rsidR="00C14FE3">
              <w:rPr>
                <w:lang w:eastAsia="ru-RU"/>
              </w:rPr>
              <w:t>в</w:t>
            </w:r>
            <w:r w:rsidR="001A7D8A">
              <w:t>еб</w:t>
            </w:r>
            <w:r w:rsidR="00870F70">
              <w:rPr>
                <w:lang w:eastAsia="ru-RU"/>
              </w:rPr>
              <w:t>-</w:t>
            </w:r>
            <w:r w:rsidRPr="009A5399">
              <w:rPr>
                <w:lang w:eastAsia="ru-RU"/>
              </w:rPr>
              <w:t>портала запросить необходимую информацию по зарегистрированным валютным договорам</w:t>
            </w:r>
            <w:r w:rsidR="00A00CF1" w:rsidRPr="00DF301F">
              <w:rPr>
                <w:lang w:eastAsia="ru-RU"/>
              </w:rPr>
              <w:t>, счетам в иностранных банках резидентов</w:t>
            </w:r>
          </w:p>
        </w:tc>
      </w:tr>
      <w:tr w:rsidR="009A5399" w:rsidRPr="009A5399" w14:paraId="405626DE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10E7C9CB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Личный кабинет ЗЛ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7353C47" w14:textId="2509C85A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Компонент системы, посредством которого осуществляется запрос (поиск) соответствующей информации по зарегистрированным валютным договорам</w:t>
            </w:r>
            <w:r w:rsidR="00A00CF1" w:rsidRPr="00DF301F">
              <w:rPr>
                <w:lang w:eastAsia="ru-RU"/>
              </w:rPr>
              <w:t>, счетам в иностранных банках резидентов заинтересованными лицами</w:t>
            </w:r>
          </w:p>
        </w:tc>
      </w:tr>
      <w:tr w:rsidR="009A5399" w:rsidRPr="009A5399" w14:paraId="4F97DDAE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441DD988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Личный кабинет НБРБ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482F09CD" w14:textId="338D65FF" w:rsidR="009A5399" w:rsidRPr="009A5399" w:rsidRDefault="009A5399" w:rsidP="00C14FE3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 xml:space="preserve">Компонент системы, посредством которого осуществляется администрирование пользователей </w:t>
            </w:r>
            <w:r w:rsidR="00C14FE3">
              <w:rPr>
                <w:lang w:eastAsia="ru-RU"/>
              </w:rPr>
              <w:t>в</w:t>
            </w:r>
            <w:r w:rsidR="001A7D8A">
              <w:t>еб</w:t>
            </w:r>
            <w:r w:rsidR="00870F70">
              <w:rPr>
                <w:lang w:eastAsia="ru-RU"/>
              </w:rPr>
              <w:t>-</w:t>
            </w:r>
            <w:r w:rsidRPr="009A5399">
              <w:rPr>
                <w:lang w:eastAsia="ru-RU"/>
              </w:rPr>
              <w:t>портала, обратная связь между Национальным банком</w:t>
            </w:r>
            <w:r w:rsidR="00E601DE">
              <w:rPr>
                <w:lang w:eastAsia="ru-RU"/>
              </w:rPr>
              <w:t>,</w:t>
            </w:r>
            <w:r w:rsidRPr="009A5399">
              <w:rPr>
                <w:lang w:eastAsia="ru-RU"/>
              </w:rPr>
              <w:t xml:space="preserve"> резидентами</w:t>
            </w:r>
            <w:r w:rsidR="00E601DE">
              <w:rPr>
                <w:lang w:eastAsia="ru-RU"/>
              </w:rPr>
              <w:t xml:space="preserve"> и банками</w:t>
            </w:r>
          </w:p>
        </w:tc>
      </w:tr>
      <w:tr w:rsidR="009A5399" w:rsidRPr="009A5399" w14:paraId="53A19166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10203EBF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Личный кабинет резидента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4013D365" w14:textId="223729BE" w:rsidR="00FC084D" w:rsidRDefault="00D76B07" w:rsidP="0078656E">
            <w:pPr>
              <w:pStyle w:val="120"/>
              <w:rPr>
                <w:lang w:eastAsia="ru-RU"/>
              </w:rPr>
            </w:pPr>
            <w:r>
              <w:rPr>
                <w:lang w:eastAsia="ru-RU"/>
              </w:rPr>
              <w:t>К</w:t>
            </w:r>
            <w:r w:rsidR="00A00CF1" w:rsidRPr="00DF301F">
              <w:rPr>
                <w:lang w:eastAsia="ru-RU"/>
              </w:rPr>
              <w:t xml:space="preserve">омпонент </w:t>
            </w:r>
            <w:r>
              <w:rPr>
                <w:lang w:eastAsia="ru-RU"/>
              </w:rPr>
              <w:t>системы</w:t>
            </w:r>
            <w:r w:rsidR="00A00CF1" w:rsidRPr="00DF301F">
              <w:rPr>
                <w:lang w:eastAsia="ru-RU"/>
              </w:rPr>
              <w:t>, посредством которого резидент и банк представляют на веб-портале информацию о валютном договоре для его регистрации, документы и иную информацию об изменении, исполнении валютного договора, в том числе для регистрации и представления указанной информации банком по валютным договорам резидента по его поручению в соответствии с заключенным между банком и резидентом договором, предусматривающим оказание услуг по регистрации валютного договора, представлению на веб-портале документов и иной информации об изменении</w:t>
            </w:r>
            <w:r w:rsidR="00DF301F">
              <w:rPr>
                <w:lang w:eastAsia="ru-RU"/>
              </w:rPr>
              <w:t>, исполнении валютного договора и пр.</w:t>
            </w:r>
          </w:p>
        </w:tc>
      </w:tr>
      <w:tr w:rsidR="009A5399" w:rsidRPr="00870F70" w14:paraId="2AD12B5A" w14:textId="77777777" w:rsidTr="005445F8">
        <w:trPr>
          <w:trHeight w:val="182"/>
        </w:trPr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10DD14E" w14:textId="77777777" w:rsidR="009A5399" w:rsidRPr="00DF301F" w:rsidRDefault="00A00CF1" w:rsidP="0078656E">
            <w:pPr>
              <w:pStyle w:val="120"/>
              <w:rPr>
                <w:lang w:eastAsia="ru-RU"/>
              </w:rPr>
            </w:pPr>
            <w:r w:rsidRPr="00DF301F">
              <w:rPr>
                <w:lang w:eastAsia="ru-RU"/>
              </w:rPr>
              <w:t>Нерезиденты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A236472" w14:textId="77777777" w:rsidR="009A5399" w:rsidRPr="00DF301F" w:rsidRDefault="00A00CF1" w:rsidP="0078656E">
            <w:pPr>
              <w:pStyle w:val="120"/>
              <w:rPr>
                <w:lang w:eastAsia="ru-RU"/>
              </w:rPr>
            </w:pPr>
            <w:r w:rsidRPr="00DF301F">
              <w:rPr>
                <w:lang w:eastAsia="ru-RU"/>
              </w:rPr>
              <w:t>Иностранные организации и физические лица</w:t>
            </w:r>
          </w:p>
        </w:tc>
      </w:tr>
      <w:tr w:rsidR="009A5399" w:rsidRPr="009A5399" w14:paraId="07496331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3578EF8B" w14:textId="77777777" w:rsidR="009A5399" w:rsidRPr="00332AAB" w:rsidRDefault="009A5399" w:rsidP="0078656E">
            <w:pPr>
              <w:pStyle w:val="120"/>
              <w:rPr>
                <w:lang w:eastAsia="ru-RU"/>
              </w:rPr>
            </w:pPr>
            <w:r w:rsidRPr="00332AAB">
              <w:rPr>
                <w:lang w:eastAsia="ru-RU"/>
              </w:rPr>
              <w:t>Операция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7B8A64C9" w14:textId="4283EE1F" w:rsidR="009A5399" w:rsidRPr="00332AAB" w:rsidRDefault="009A5399" w:rsidP="0078656E">
            <w:pPr>
              <w:pStyle w:val="120"/>
              <w:rPr>
                <w:lang w:eastAsia="ru-RU"/>
              </w:rPr>
            </w:pPr>
            <w:r w:rsidRPr="00332AAB">
              <w:rPr>
                <w:lang w:eastAsia="ru-RU"/>
              </w:rPr>
              <w:t>Действие по регистрации валютного договора, внесению информации о ходе исполнения валютного договора, ее изменению</w:t>
            </w:r>
          </w:p>
        </w:tc>
      </w:tr>
      <w:tr w:rsidR="009A5399" w:rsidRPr="009A5399" w14:paraId="2D176237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56EFF22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Представление сведений об исполнении валютного договора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E3E74E6" w14:textId="0741D173" w:rsidR="009A5399" w:rsidRPr="009A5399" w:rsidRDefault="009A5399" w:rsidP="008443C5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Совокупность действий по внесению сведений об исполнении</w:t>
            </w:r>
            <w:r w:rsidR="007206CC">
              <w:rPr>
                <w:lang w:eastAsia="ru-RU"/>
              </w:rPr>
              <w:t xml:space="preserve"> валютно</w:t>
            </w:r>
            <w:r w:rsidR="008443C5">
              <w:rPr>
                <w:lang w:eastAsia="ru-RU"/>
              </w:rPr>
              <w:t>го</w:t>
            </w:r>
            <w:r w:rsidR="007206CC">
              <w:rPr>
                <w:lang w:eastAsia="ru-RU"/>
              </w:rPr>
              <w:t xml:space="preserve"> договор</w:t>
            </w:r>
            <w:r w:rsidR="008443C5">
              <w:rPr>
                <w:lang w:eastAsia="ru-RU"/>
              </w:rPr>
              <w:t>а</w:t>
            </w:r>
            <w:r w:rsidRPr="009A5399">
              <w:rPr>
                <w:lang w:eastAsia="ru-RU"/>
              </w:rPr>
              <w:t xml:space="preserve">, совершаемых через личный кабинет пользователя </w:t>
            </w:r>
            <w:r w:rsidR="004F3D35" w:rsidRPr="00D76B07">
              <w:rPr>
                <w:lang w:eastAsia="ru-RU"/>
              </w:rPr>
              <w:t>резидента</w:t>
            </w:r>
          </w:p>
        </w:tc>
      </w:tr>
      <w:tr w:rsidR="009A5399" w:rsidRPr="009A5399" w14:paraId="3D483ABD" w14:textId="77777777" w:rsidTr="009A5399"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751F9678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Регистрация валютного договора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7DC662A" w14:textId="6FE6D724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 xml:space="preserve">Совокупность действий по внесению информации об условиях валютного договора, совершаемых через личный кабинет </w:t>
            </w:r>
            <w:r w:rsidR="004F3D35" w:rsidRPr="00D76B07">
              <w:rPr>
                <w:lang w:eastAsia="ru-RU"/>
              </w:rPr>
              <w:t>резидента</w:t>
            </w:r>
          </w:p>
        </w:tc>
      </w:tr>
      <w:tr w:rsidR="009A5399" w:rsidRPr="009A5399" w14:paraId="0A84B7C6" w14:textId="77777777" w:rsidTr="009A5399">
        <w:trPr>
          <w:trHeight w:val="696"/>
        </w:trPr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17024A91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Регистрационный номер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4DF3515A" w14:textId="6DA2BB1A" w:rsidR="009A5399" w:rsidRPr="009A5399" w:rsidRDefault="009A5399" w:rsidP="00C14FE3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 xml:space="preserve">Регистрационный номер валютного договора, присваиваемый </w:t>
            </w:r>
            <w:r w:rsidR="00C14FE3">
              <w:rPr>
                <w:lang w:eastAsia="ru-RU"/>
              </w:rPr>
              <w:t>в</w:t>
            </w:r>
            <w:r w:rsidR="001A7D8A">
              <w:t>еб</w:t>
            </w:r>
            <w:r w:rsidR="00870F70">
              <w:rPr>
                <w:lang w:eastAsia="ru-RU"/>
              </w:rPr>
              <w:t>-</w:t>
            </w:r>
            <w:r w:rsidRPr="009A5399">
              <w:rPr>
                <w:lang w:eastAsia="ru-RU"/>
              </w:rPr>
              <w:t>порталом в автоматическом режиме</w:t>
            </w:r>
          </w:p>
        </w:tc>
      </w:tr>
      <w:tr w:rsidR="009A5399" w:rsidRPr="009A5399" w14:paraId="53A5E571" w14:textId="77777777" w:rsidTr="009A5399">
        <w:trPr>
          <w:trHeight w:val="696"/>
        </w:trPr>
        <w:tc>
          <w:tcPr>
            <w:tcW w:w="2689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208AE4BF" w14:textId="77777777" w:rsidR="009A5399" w:rsidRPr="009A5399" w:rsidRDefault="009A5399" w:rsidP="0078656E">
            <w:pPr>
              <w:pStyle w:val="120"/>
              <w:rPr>
                <w:lang w:eastAsia="ru-RU"/>
              </w:rPr>
            </w:pPr>
            <w:r w:rsidRPr="009A5399">
              <w:rPr>
                <w:lang w:eastAsia="ru-RU"/>
              </w:rPr>
              <w:t>Резиденты</w:t>
            </w:r>
          </w:p>
        </w:tc>
        <w:tc>
          <w:tcPr>
            <w:tcW w:w="6662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0B76479C" w14:textId="14039C44" w:rsidR="009A5399" w:rsidRPr="00DF301F" w:rsidRDefault="00870F70" w:rsidP="0078656E">
            <w:pPr>
              <w:pStyle w:val="120"/>
              <w:rPr>
                <w:strike/>
                <w:lang w:eastAsia="ru-RU"/>
              </w:rPr>
            </w:pPr>
            <w:r>
              <w:t>Ф</w:t>
            </w:r>
            <w:r w:rsidR="00A00CF1" w:rsidRPr="00DF301F">
              <w:t>изически</w:t>
            </w:r>
            <w:r>
              <w:t>е</w:t>
            </w:r>
            <w:r w:rsidR="00A00CF1" w:rsidRPr="00DF301F">
              <w:t xml:space="preserve"> и юридически</w:t>
            </w:r>
            <w:r>
              <w:t>е</w:t>
            </w:r>
            <w:r w:rsidR="00A00CF1" w:rsidRPr="00DF301F">
              <w:t xml:space="preserve"> лица, индивидуальны</w:t>
            </w:r>
            <w:r>
              <w:t>е</w:t>
            </w:r>
            <w:r w:rsidR="00A00CF1" w:rsidRPr="00DF301F">
              <w:t xml:space="preserve"> предпринимател</w:t>
            </w:r>
            <w:r>
              <w:t>и</w:t>
            </w:r>
            <w:r w:rsidR="00A00CF1" w:rsidRPr="00DF301F">
              <w:t>, являющи</w:t>
            </w:r>
            <w:r>
              <w:t>е</w:t>
            </w:r>
            <w:r w:rsidR="00A00CF1" w:rsidRPr="00DF301F">
              <w:t>ся резидентами Республики Беларусь, либо по их поручению банк</w:t>
            </w:r>
            <w:r>
              <w:t>и</w:t>
            </w:r>
          </w:p>
        </w:tc>
      </w:tr>
    </w:tbl>
    <w:p w14:paraId="1E5FFB9E" w14:textId="77777777" w:rsidR="009A5399" w:rsidRDefault="009A5399" w:rsidP="00D304C2">
      <w:pPr>
        <w:pStyle w:val="-4"/>
        <w:spacing w:before="120" w:after="120" w:line="271" w:lineRule="auto"/>
      </w:pPr>
      <w:bookmarkStart w:id="8" w:name="_Ref2161900"/>
      <w:r w:rsidRPr="00D47A33">
        <w:t xml:space="preserve">Таблица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2</w:t>
      </w:r>
      <w:r w:rsidR="00A00CF1">
        <w:rPr>
          <w:noProof/>
        </w:rPr>
        <w:fldChar w:fldCharType="end"/>
      </w:r>
      <w:bookmarkEnd w:id="8"/>
      <w:r w:rsidRPr="00D47A33">
        <w:t xml:space="preserve">. </w:t>
      </w:r>
      <w:r>
        <w:t>Сокращения (аббревиатуры)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1"/>
        <w:gridCol w:w="6713"/>
      </w:tblGrid>
      <w:tr w:rsidR="009A5399" w:rsidRPr="009A5399" w14:paraId="5C0E71B7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63448E86" w14:textId="77777777" w:rsidR="009A5399" w:rsidRPr="009A5399" w:rsidRDefault="009A5399" w:rsidP="00D304C2">
            <w:pPr>
              <w:spacing w:line="271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A5399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Сокращение (аббревиатура)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581C9860" w14:textId="77777777" w:rsidR="009A5399" w:rsidRPr="009A5399" w:rsidRDefault="009A5399" w:rsidP="00D304C2">
            <w:pPr>
              <w:spacing w:line="271" w:lineRule="auto"/>
              <w:ind w:firstLine="0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9A5399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Полное наименование</w:t>
            </w:r>
          </w:p>
        </w:tc>
      </w:tr>
      <w:tr w:rsidR="009A5399" w:rsidRPr="009A5399" w14:paraId="308CF311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312D6754" w14:textId="77777777" w:rsidR="009A5399" w:rsidRPr="005445F8" w:rsidRDefault="009A5399" w:rsidP="005445F8">
            <w:pPr>
              <w:pStyle w:val="120"/>
            </w:pPr>
            <w:r w:rsidRPr="005445F8">
              <w:t>ГосСУОК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35E1BFEF" w14:textId="77777777" w:rsidR="009A5399" w:rsidRPr="005445F8" w:rsidRDefault="009A5399" w:rsidP="005445F8">
            <w:pPr>
              <w:pStyle w:val="120"/>
            </w:pPr>
            <w:r w:rsidRPr="005445F8">
              <w:t>Государственная система управления открытыми ключами</w:t>
            </w:r>
          </w:p>
        </w:tc>
      </w:tr>
      <w:tr w:rsidR="009A5399" w:rsidRPr="009A5399" w14:paraId="683F0703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4D31347E" w14:textId="77777777" w:rsidR="009A5399" w:rsidRPr="005445F8" w:rsidRDefault="009A5399" w:rsidP="005445F8">
            <w:pPr>
              <w:pStyle w:val="120"/>
            </w:pPr>
            <w:r w:rsidRPr="005445F8">
              <w:t>МСИ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73B7AB99" w14:textId="77777777" w:rsidR="009A5399" w:rsidRPr="005445F8" w:rsidRDefault="009A5399" w:rsidP="005445F8">
            <w:pPr>
              <w:pStyle w:val="120"/>
            </w:pPr>
            <w:r w:rsidRPr="005445F8">
              <w:t>Межбанковская система идентификации</w:t>
            </w:r>
          </w:p>
        </w:tc>
      </w:tr>
      <w:tr w:rsidR="009A5399" w:rsidRPr="009A5399" w14:paraId="75A937B1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4FCF6CC" w14:textId="77777777" w:rsidR="009A5399" w:rsidRPr="005445F8" w:rsidRDefault="009A5399" w:rsidP="005445F8">
            <w:pPr>
              <w:pStyle w:val="120"/>
            </w:pPr>
            <w:r w:rsidRPr="005445F8">
              <w:t>НБРБ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0794E1DB" w14:textId="77777777" w:rsidR="009A5399" w:rsidRPr="005445F8" w:rsidRDefault="009A5399" w:rsidP="005445F8">
            <w:pPr>
              <w:pStyle w:val="120"/>
            </w:pPr>
            <w:r w:rsidRPr="005445F8">
              <w:t>Национальный банк Республики Беларусь</w:t>
            </w:r>
          </w:p>
        </w:tc>
      </w:tr>
      <w:tr w:rsidR="009A5399" w:rsidRPr="009A5399" w14:paraId="705A51DE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77CA76C9" w14:textId="3D40CF5A" w:rsidR="009A5399" w:rsidRPr="005445F8" w:rsidRDefault="004577F8" w:rsidP="005445F8">
            <w:pPr>
              <w:pStyle w:val="120"/>
            </w:pPr>
            <w:r w:rsidRPr="005445F8">
              <w:t xml:space="preserve">АИС </w:t>
            </w:r>
            <w:r w:rsidR="00A5560E" w:rsidRPr="005445F8">
              <w:t>ВМ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D3BF608" w14:textId="42D091BE" w:rsidR="009A5399" w:rsidRPr="005445F8" w:rsidRDefault="00130836" w:rsidP="005445F8">
            <w:pPr>
              <w:pStyle w:val="120"/>
            </w:pPr>
            <w:r w:rsidRPr="005445F8">
              <w:t>Автоматизированная информационна</w:t>
            </w:r>
            <w:r w:rsidR="00A5560E" w:rsidRPr="005445F8">
              <w:t>я система валютного мониторинга</w:t>
            </w:r>
          </w:p>
        </w:tc>
      </w:tr>
      <w:tr w:rsidR="009A5399" w:rsidRPr="009A5399" w14:paraId="53D145C1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54039DFE" w14:textId="77777777" w:rsidR="009A5399" w:rsidRPr="005445F8" w:rsidRDefault="009A5399" w:rsidP="005445F8">
            <w:pPr>
              <w:pStyle w:val="120"/>
            </w:pPr>
            <w:r w:rsidRPr="005445F8">
              <w:t>СКЗИ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29D10C4A" w14:textId="77777777" w:rsidR="009A5399" w:rsidRPr="005445F8" w:rsidRDefault="009A5399" w:rsidP="005445F8">
            <w:pPr>
              <w:pStyle w:val="120"/>
            </w:pPr>
            <w:r w:rsidRPr="005445F8">
              <w:t>Средства криптографической защиты информации</w:t>
            </w:r>
          </w:p>
        </w:tc>
      </w:tr>
      <w:tr w:rsidR="009A5399" w:rsidRPr="009A5399" w14:paraId="32F6205B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1E6DD2E9" w14:textId="77777777" w:rsidR="009A5399" w:rsidRPr="005445F8" w:rsidRDefault="009A5399" w:rsidP="005445F8">
            <w:pPr>
              <w:pStyle w:val="120"/>
            </w:pPr>
            <w:r w:rsidRPr="005445F8">
              <w:t>СОК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7640E74B" w14:textId="77777777" w:rsidR="009A5399" w:rsidRPr="005445F8" w:rsidRDefault="009A5399" w:rsidP="005445F8">
            <w:pPr>
              <w:pStyle w:val="120"/>
            </w:pPr>
            <w:r w:rsidRPr="005445F8">
              <w:t>Сертификат открытого ключа</w:t>
            </w:r>
          </w:p>
        </w:tc>
      </w:tr>
      <w:tr w:rsidR="009A5399" w:rsidRPr="009A5399" w14:paraId="697371D6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744237E" w14:textId="77777777" w:rsidR="009A5399" w:rsidRPr="005445F8" w:rsidRDefault="009A5399" w:rsidP="005445F8">
            <w:pPr>
              <w:pStyle w:val="120"/>
            </w:pPr>
            <w:r w:rsidRPr="005445F8">
              <w:t>УНУР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7C1269D8" w14:textId="77777777" w:rsidR="009A5399" w:rsidRPr="005445F8" w:rsidRDefault="009A5399" w:rsidP="005445F8">
            <w:pPr>
              <w:pStyle w:val="120"/>
            </w:pPr>
            <w:r w:rsidRPr="005445F8">
              <w:t>Условный номер участника расчетов</w:t>
            </w:r>
          </w:p>
        </w:tc>
      </w:tr>
      <w:tr w:rsidR="009A5399" w:rsidRPr="009A5399" w14:paraId="18650798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0CE30E04" w14:textId="77777777" w:rsidR="009A5399" w:rsidRPr="005445F8" w:rsidRDefault="009A5399" w:rsidP="005445F8">
            <w:pPr>
              <w:pStyle w:val="120"/>
            </w:pPr>
            <w:r w:rsidRPr="005445F8">
              <w:t>ФЛ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7D9D58CF" w14:textId="3E77A36A" w:rsidR="009A5399" w:rsidRPr="005445F8" w:rsidRDefault="009A5399" w:rsidP="005445F8">
            <w:pPr>
              <w:pStyle w:val="120"/>
            </w:pPr>
            <w:r w:rsidRPr="005445F8">
              <w:t>Физические лица</w:t>
            </w:r>
            <w:r w:rsidR="00130836" w:rsidRPr="005445F8">
              <w:t xml:space="preserve"> – резиденты </w:t>
            </w:r>
          </w:p>
        </w:tc>
      </w:tr>
      <w:tr w:rsidR="001C7DB6" w:rsidRPr="009A5399" w14:paraId="14D4AC3B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76E11893" w14:textId="77777777" w:rsidR="001C7DB6" w:rsidRPr="005445F8" w:rsidRDefault="001C7DB6" w:rsidP="005445F8">
            <w:pPr>
              <w:pStyle w:val="120"/>
            </w:pPr>
            <w:r w:rsidRPr="005445F8">
              <w:t>ЮЛ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3478AEBF" w14:textId="77777777" w:rsidR="001C7DB6" w:rsidRPr="005445F8" w:rsidRDefault="001C7DB6" w:rsidP="005445F8">
            <w:pPr>
              <w:pStyle w:val="120"/>
            </w:pPr>
            <w:r w:rsidRPr="005445F8">
              <w:t>Юридические лица – резиденты</w:t>
            </w:r>
          </w:p>
        </w:tc>
      </w:tr>
      <w:tr w:rsidR="00A5560E" w:rsidRPr="009A5399" w14:paraId="5D183EAA" w14:textId="77777777" w:rsidTr="005246F0">
        <w:tc>
          <w:tcPr>
            <w:tcW w:w="2631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6BDB15AE" w14:textId="0628F134" w:rsidR="00A5560E" w:rsidRPr="005445F8" w:rsidRDefault="00A5560E" w:rsidP="005445F8">
            <w:pPr>
              <w:pStyle w:val="120"/>
            </w:pPr>
            <w:r w:rsidRPr="005445F8">
              <w:t>ИП</w:t>
            </w:r>
          </w:p>
        </w:tc>
        <w:tc>
          <w:tcPr>
            <w:tcW w:w="6713" w:type="dxa"/>
            <w:tcMar>
              <w:top w:w="75" w:type="dxa"/>
              <w:left w:w="105" w:type="dxa"/>
              <w:bottom w:w="75" w:type="dxa"/>
              <w:right w:w="105" w:type="dxa"/>
            </w:tcMar>
          </w:tcPr>
          <w:p w14:paraId="4EDBB0BE" w14:textId="7CC6D883" w:rsidR="00A5560E" w:rsidRPr="005445F8" w:rsidRDefault="00A5560E" w:rsidP="005445F8">
            <w:pPr>
              <w:pStyle w:val="120"/>
            </w:pPr>
            <w:r w:rsidRPr="005445F8">
              <w:t>Индивидуальные предприниматели – резиденты</w:t>
            </w:r>
          </w:p>
        </w:tc>
      </w:tr>
    </w:tbl>
    <w:p w14:paraId="1F960C4B" w14:textId="77777777" w:rsidR="005D0055" w:rsidRPr="00DD27B4" w:rsidRDefault="00A32633" w:rsidP="00D304C2">
      <w:pPr>
        <w:pStyle w:val="12"/>
        <w:spacing w:line="271" w:lineRule="auto"/>
      </w:pPr>
      <w:bookmarkStart w:id="9" w:name="_Toc525911137"/>
      <w:bookmarkStart w:id="10" w:name="_Toc69315410"/>
      <w:r>
        <w:t xml:space="preserve">НАЗНАЧЕНИЕ И УСЛОВИЯ </w:t>
      </w:r>
      <w:bookmarkEnd w:id="9"/>
      <w:r>
        <w:t>ПРИМЕНЕНИЯ</w:t>
      </w:r>
      <w:bookmarkEnd w:id="10"/>
    </w:p>
    <w:p w14:paraId="5A625171" w14:textId="77777777" w:rsidR="005D0055" w:rsidRPr="00EB62CE" w:rsidRDefault="005D0055" w:rsidP="00D35FE7">
      <w:pPr>
        <w:pStyle w:val="20"/>
      </w:pPr>
      <w:bookmarkStart w:id="11" w:name="_Toc525911138"/>
      <w:bookmarkStart w:id="12" w:name="_Toc69315411"/>
      <w:r>
        <w:t>Виды деятельности, функции, для автоматизации которых предназначено данное средство автоматизации</w:t>
      </w:r>
      <w:bookmarkEnd w:id="11"/>
      <w:bookmarkEnd w:id="12"/>
    </w:p>
    <w:p w14:paraId="08DB3EBC" w14:textId="75E86171" w:rsidR="005D0055" w:rsidRPr="005D0055" w:rsidRDefault="006C05C0" w:rsidP="0078656E">
      <w:pPr>
        <w:pStyle w:val="af7"/>
      </w:pPr>
      <w:r>
        <w:t xml:space="preserve">Программное обеспечение </w:t>
      </w:r>
      <w:r w:rsidR="004577F8">
        <w:t>в</w:t>
      </w:r>
      <w:r w:rsidR="001A7D8A" w:rsidRPr="001A7D8A">
        <w:t>еб</w:t>
      </w:r>
      <w:r w:rsidR="009A5399" w:rsidRPr="009A5399">
        <w:t>-</w:t>
      </w:r>
      <w:r w:rsidR="009A5399">
        <w:t xml:space="preserve">портала </w:t>
      </w:r>
      <w:r>
        <w:t xml:space="preserve">предназначено для автоматизации процессов </w:t>
      </w:r>
      <w:r w:rsidR="009A5399" w:rsidRPr="008F34E8">
        <w:rPr>
          <w:rStyle w:val="affff9"/>
        </w:rPr>
        <w:t>регистрации валютных договоров резидентами Республики Беларусь</w:t>
      </w:r>
      <w:r w:rsidR="003166A7" w:rsidRPr="00574AE9">
        <w:rPr>
          <w:rStyle w:val="affff9"/>
        </w:rPr>
        <w:t>,</w:t>
      </w:r>
      <w:r w:rsidR="00A00CF1" w:rsidRPr="00A5560E">
        <w:rPr>
          <w:rStyle w:val="affff9"/>
        </w:rPr>
        <w:t xml:space="preserve"> </w:t>
      </w:r>
      <w:r w:rsidR="007E3661">
        <w:rPr>
          <w:rStyle w:val="affff9"/>
        </w:rPr>
        <w:t xml:space="preserve">либо по их поручению банками, </w:t>
      </w:r>
      <w:r w:rsidR="00A00CF1" w:rsidRPr="00A5560E">
        <w:t>внесени</w:t>
      </w:r>
      <w:r w:rsidR="00574AE9">
        <w:t>я</w:t>
      </w:r>
      <w:r w:rsidR="00A00CF1" w:rsidRPr="00A5560E">
        <w:t xml:space="preserve"> сведений об исполнении</w:t>
      </w:r>
      <w:r w:rsidR="001342FC">
        <w:t xml:space="preserve">, </w:t>
      </w:r>
      <w:r w:rsidR="00A00CF1" w:rsidRPr="00A5560E">
        <w:t>изменении валютн</w:t>
      </w:r>
      <w:r w:rsidR="00574AE9">
        <w:t>ых</w:t>
      </w:r>
      <w:r w:rsidR="00A00CF1" w:rsidRPr="00A5560E">
        <w:t xml:space="preserve"> договор</w:t>
      </w:r>
      <w:r w:rsidR="00574AE9">
        <w:t>ов</w:t>
      </w:r>
      <w:r w:rsidR="00A5560E">
        <w:t>, внесения</w:t>
      </w:r>
      <w:r w:rsidR="00A00CF1" w:rsidRPr="00A5560E">
        <w:rPr>
          <w:rStyle w:val="affff9"/>
        </w:rPr>
        <w:t xml:space="preserve"> све</w:t>
      </w:r>
      <w:r w:rsidR="00D92127">
        <w:rPr>
          <w:rStyle w:val="affff9"/>
        </w:rPr>
        <w:t>дений о счетах в</w:t>
      </w:r>
      <w:r w:rsidR="00A00CF1" w:rsidRPr="00A5560E">
        <w:rPr>
          <w:rStyle w:val="affff9"/>
        </w:rPr>
        <w:t xml:space="preserve"> иностранных банках и </w:t>
      </w:r>
      <w:r w:rsidR="00D92127">
        <w:rPr>
          <w:rStyle w:val="affff9"/>
        </w:rPr>
        <w:t>валютных операциях (</w:t>
      </w:r>
      <w:r w:rsidR="00A00CF1" w:rsidRPr="00A5560E">
        <w:rPr>
          <w:rStyle w:val="affff9"/>
        </w:rPr>
        <w:t>движении денежных средств</w:t>
      </w:r>
      <w:r w:rsidR="00D92127">
        <w:rPr>
          <w:rStyle w:val="affff9"/>
        </w:rPr>
        <w:t>)</w:t>
      </w:r>
      <w:r w:rsidR="00A00CF1" w:rsidRPr="00A5560E">
        <w:rPr>
          <w:rStyle w:val="affff9"/>
        </w:rPr>
        <w:t xml:space="preserve"> по таким счетам</w:t>
      </w:r>
      <w:r w:rsidRPr="00A5560E">
        <w:t>.</w:t>
      </w:r>
    </w:p>
    <w:p w14:paraId="5E026E3D" w14:textId="77777777" w:rsidR="005D0055" w:rsidRPr="00EB62CE" w:rsidRDefault="005D0055" w:rsidP="00D35FE7">
      <w:pPr>
        <w:pStyle w:val="20"/>
      </w:pPr>
      <w:bookmarkStart w:id="13" w:name="_Toc525911139"/>
      <w:bookmarkStart w:id="14" w:name="_Toc69315412"/>
      <w:r>
        <w:t>Условия применения средства автоматизации</w:t>
      </w:r>
      <w:bookmarkEnd w:id="13"/>
      <w:bookmarkEnd w:id="14"/>
    </w:p>
    <w:p w14:paraId="1E4BFFFD" w14:textId="2925CE96" w:rsidR="005D0055" w:rsidRDefault="005D0055" w:rsidP="0078656E">
      <w:pPr>
        <w:pStyle w:val="af7"/>
      </w:pPr>
      <w:r>
        <w:t>Для работы приложений системы рабочие станции пользователей (компьютеры) должны удовлетворять следующим характеристикам (</w:t>
      </w:r>
      <w:r w:rsidR="00A00CF1">
        <w:fldChar w:fldCharType="begin"/>
      </w:r>
      <w:r w:rsidR="006C05C0">
        <w:instrText xml:space="preserve"> REF _Ref516504689 \h </w:instrText>
      </w:r>
      <w:r w:rsidR="00A00CF1">
        <w:fldChar w:fldCharType="separate"/>
      </w:r>
      <w:r w:rsidR="001A20BD">
        <w:t xml:space="preserve">Таблица </w:t>
      </w:r>
      <w:r w:rsidR="001A20BD">
        <w:rPr>
          <w:noProof/>
        </w:rPr>
        <w:t>3</w:t>
      </w:r>
      <w:r w:rsidR="00A00CF1">
        <w:fldChar w:fldCharType="end"/>
      </w:r>
      <w:r>
        <w:t>).</w:t>
      </w:r>
    </w:p>
    <w:p w14:paraId="64A860FA" w14:textId="77777777" w:rsidR="005D0055" w:rsidRPr="00356CF4" w:rsidRDefault="005D0055" w:rsidP="00D304C2">
      <w:pPr>
        <w:pStyle w:val="-4"/>
        <w:spacing w:line="271" w:lineRule="auto"/>
      </w:pPr>
      <w:bookmarkStart w:id="15" w:name="_Ref516504689"/>
      <w:bookmarkStart w:id="16" w:name="_Ref526421756"/>
      <w:r>
        <w:t xml:space="preserve">Таблица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Таблица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3</w:t>
      </w:r>
      <w:r w:rsidR="00A00CF1">
        <w:rPr>
          <w:noProof/>
        </w:rPr>
        <w:fldChar w:fldCharType="end"/>
      </w:r>
      <w:bookmarkEnd w:id="15"/>
      <w:r w:rsidRPr="00356CF4">
        <w:t xml:space="preserve">. Характеристики </w:t>
      </w:r>
      <w:r>
        <w:t>клиентского компьютера</w:t>
      </w:r>
      <w:bookmarkEnd w:id="16"/>
    </w:p>
    <w:tbl>
      <w:tblPr>
        <w:tblStyle w:val="aff4"/>
        <w:tblW w:w="4986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78"/>
        <w:gridCol w:w="7106"/>
      </w:tblGrid>
      <w:tr w:rsidR="008A5228" w:rsidRPr="008A5228" w14:paraId="48C6AA1C" w14:textId="77777777" w:rsidTr="005350AA">
        <w:tc>
          <w:tcPr>
            <w:tcW w:w="1214" w:type="pct"/>
          </w:tcPr>
          <w:p w14:paraId="2A9D4F62" w14:textId="77777777" w:rsidR="005D0055" w:rsidRPr="005350AA" w:rsidRDefault="005D0055" w:rsidP="0078656E">
            <w:pPr>
              <w:pStyle w:val="120"/>
              <w:rPr>
                <w:b/>
              </w:rPr>
            </w:pPr>
            <w:r w:rsidRPr="005350AA">
              <w:rPr>
                <w:b/>
              </w:rPr>
              <w:t>Операционная система</w:t>
            </w:r>
          </w:p>
        </w:tc>
        <w:tc>
          <w:tcPr>
            <w:tcW w:w="3786" w:type="pct"/>
          </w:tcPr>
          <w:p w14:paraId="10091DBE" w14:textId="346B7FC1" w:rsidR="005D0055" w:rsidRPr="005350AA" w:rsidRDefault="00F5310C" w:rsidP="00F5310C">
            <w:pPr>
              <w:pStyle w:val="120"/>
              <w:rPr>
                <w:lang w:val="en-US"/>
              </w:rPr>
            </w:pPr>
            <w:r>
              <w:rPr>
                <w:lang w:val="en-US"/>
              </w:rPr>
              <w:t xml:space="preserve">Microsoft </w:t>
            </w:r>
            <w:r w:rsidRPr="00F450DD">
              <w:rPr>
                <w:lang w:val="en-US"/>
              </w:rPr>
              <w:t xml:space="preserve">Windows </w:t>
            </w:r>
            <w:r w:rsidR="006261CD" w:rsidRPr="00F450DD">
              <w:t>8/</w:t>
            </w:r>
            <w:r w:rsidR="005D0055" w:rsidRPr="00F450DD">
              <w:rPr>
                <w:lang w:val="en-US"/>
              </w:rPr>
              <w:t>8</w:t>
            </w:r>
            <w:r w:rsidR="005D0055" w:rsidRPr="005350AA">
              <w:rPr>
                <w:lang w:val="en-US"/>
              </w:rPr>
              <w:t>.1/10 Pro/Enterpri</w:t>
            </w:r>
            <w:r w:rsidR="0021280E" w:rsidRPr="005350AA">
              <w:rPr>
                <w:lang w:val="en-US"/>
              </w:rPr>
              <w:t>se.</w:t>
            </w:r>
          </w:p>
        </w:tc>
      </w:tr>
      <w:tr w:rsidR="008A5228" w:rsidRPr="008A5228" w14:paraId="71E0AA6A" w14:textId="77777777" w:rsidTr="005350AA">
        <w:tc>
          <w:tcPr>
            <w:tcW w:w="1214" w:type="pct"/>
          </w:tcPr>
          <w:p w14:paraId="0878D4D5" w14:textId="77777777" w:rsidR="005D0055" w:rsidRPr="005350AA" w:rsidRDefault="005D0055" w:rsidP="0078656E">
            <w:pPr>
              <w:pStyle w:val="120"/>
              <w:rPr>
                <w:b/>
              </w:rPr>
            </w:pPr>
            <w:r w:rsidRPr="005350AA">
              <w:rPr>
                <w:b/>
              </w:rPr>
              <w:t>Программное обеспечение</w:t>
            </w:r>
          </w:p>
        </w:tc>
        <w:tc>
          <w:tcPr>
            <w:tcW w:w="3786" w:type="pct"/>
          </w:tcPr>
          <w:p w14:paraId="1E89AEFF" w14:textId="24837B52" w:rsidR="005D0055" w:rsidRPr="00AA67E1" w:rsidRDefault="005D0055" w:rsidP="0078656E">
            <w:pPr>
              <w:pStyle w:val="120"/>
            </w:pPr>
            <w:r w:rsidRPr="005350AA">
              <w:t>Браузер</w:t>
            </w:r>
            <w:r w:rsidRPr="00AA67E1">
              <w:t xml:space="preserve"> </w:t>
            </w:r>
            <w:r w:rsidRPr="005350AA">
              <w:rPr>
                <w:lang w:val="en-US"/>
              </w:rPr>
              <w:t>Internet</w:t>
            </w:r>
            <w:r w:rsidRPr="00AA67E1">
              <w:t xml:space="preserve"> </w:t>
            </w:r>
            <w:r w:rsidRPr="005350AA">
              <w:rPr>
                <w:lang w:val="en-US"/>
              </w:rPr>
              <w:t>Explorer</w:t>
            </w:r>
            <w:r w:rsidRPr="00AA67E1">
              <w:t xml:space="preserve"> </w:t>
            </w:r>
            <w:r w:rsidRPr="005350AA">
              <w:t>версии</w:t>
            </w:r>
            <w:r w:rsidRPr="00AA67E1">
              <w:t xml:space="preserve"> 11;</w:t>
            </w:r>
          </w:p>
          <w:p w14:paraId="230B2848" w14:textId="77777777" w:rsidR="005D0055" w:rsidRPr="005350AA" w:rsidRDefault="005D0055" w:rsidP="0078656E">
            <w:pPr>
              <w:pStyle w:val="120"/>
            </w:pPr>
            <w:r w:rsidRPr="005350AA">
              <w:t xml:space="preserve">Комплект абонента </w:t>
            </w:r>
            <w:proofErr w:type="spellStart"/>
            <w:r w:rsidRPr="005350AA">
              <w:rPr>
                <w:lang w:val="en-US"/>
              </w:rPr>
              <w:t>Avest</w:t>
            </w:r>
            <w:proofErr w:type="spellEnd"/>
            <w:r w:rsidRPr="005350AA">
              <w:t xml:space="preserve"> для работы с сертификатами ГосСУОК;</w:t>
            </w:r>
          </w:p>
          <w:p w14:paraId="7E151C1B" w14:textId="77777777" w:rsidR="00432597" w:rsidRPr="005350AA" w:rsidRDefault="00432597" w:rsidP="0078656E">
            <w:pPr>
              <w:pStyle w:val="120"/>
            </w:pPr>
            <w:r w:rsidRPr="005350AA">
              <w:rPr>
                <w:kern w:val="1"/>
              </w:rPr>
              <w:t>Криптопровайдер Авест;</w:t>
            </w:r>
          </w:p>
          <w:p w14:paraId="0AE442BB" w14:textId="4586A0EF" w:rsidR="005D0055" w:rsidRPr="005350AA" w:rsidRDefault="005D0055" w:rsidP="0078656E">
            <w:pPr>
              <w:pStyle w:val="120"/>
            </w:pPr>
            <w:r w:rsidRPr="005350AA">
              <w:t xml:space="preserve">Программный модуль </w:t>
            </w:r>
            <w:proofErr w:type="spellStart"/>
            <w:r w:rsidRPr="005350AA">
              <w:rPr>
                <w:lang w:val="en-US"/>
              </w:rPr>
              <w:t>Avest</w:t>
            </w:r>
            <w:proofErr w:type="spellEnd"/>
            <w:r w:rsidRPr="005350AA">
              <w:t xml:space="preserve"> </w:t>
            </w:r>
            <w:proofErr w:type="spellStart"/>
            <w:r w:rsidRPr="005350AA">
              <w:t>AvCMX</w:t>
            </w:r>
            <w:proofErr w:type="spellEnd"/>
            <w:r w:rsidR="00A5560E" w:rsidRPr="005350AA">
              <w:rPr>
                <w:lang w:val="en-US"/>
              </w:rPr>
              <w:t>Web</w:t>
            </w:r>
            <w:r w:rsidRPr="005350AA">
              <w:t>P.</w:t>
            </w:r>
          </w:p>
        </w:tc>
      </w:tr>
      <w:tr w:rsidR="008A5228" w:rsidRPr="008A5228" w14:paraId="3BBDE5EC" w14:textId="77777777" w:rsidTr="005350AA">
        <w:tc>
          <w:tcPr>
            <w:tcW w:w="1214" w:type="pct"/>
          </w:tcPr>
          <w:p w14:paraId="52F6A456" w14:textId="77777777" w:rsidR="005D0055" w:rsidRPr="005350AA" w:rsidRDefault="005D0055" w:rsidP="0078656E">
            <w:pPr>
              <w:pStyle w:val="120"/>
              <w:rPr>
                <w:b/>
              </w:rPr>
            </w:pPr>
            <w:r w:rsidRPr="005350AA">
              <w:rPr>
                <w:b/>
              </w:rPr>
              <w:t>Иные требования</w:t>
            </w:r>
          </w:p>
        </w:tc>
        <w:tc>
          <w:tcPr>
            <w:tcW w:w="3786" w:type="pct"/>
          </w:tcPr>
          <w:p w14:paraId="5B0B4C96" w14:textId="77777777" w:rsidR="005D0055" w:rsidRPr="005350AA" w:rsidRDefault="005D0055" w:rsidP="0078656E">
            <w:pPr>
              <w:pStyle w:val="120"/>
            </w:pPr>
            <w:r w:rsidRPr="005350AA">
              <w:t xml:space="preserve">Приложения для работы с файлами документов (например, </w:t>
            </w:r>
            <w:r w:rsidRPr="005350AA">
              <w:rPr>
                <w:lang w:val="en-US"/>
              </w:rPr>
              <w:t>MS</w:t>
            </w:r>
            <w:r w:rsidRPr="005350AA">
              <w:t xml:space="preserve"> </w:t>
            </w:r>
            <w:r w:rsidRPr="005350AA">
              <w:rPr>
                <w:lang w:val="en-US"/>
              </w:rPr>
              <w:t>Office</w:t>
            </w:r>
            <w:r w:rsidRPr="005350AA">
              <w:t xml:space="preserve"> и др.);</w:t>
            </w:r>
          </w:p>
          <w:p w14:paraId="5B85EC0F" w14:textId="16F1D802" w:rsidR="005D0055" w:rsidRPr="005350AA" w:rsidRDefault="005D0055" w:rsidP="00932742">
            <w:pPr>
              <w:pStyle w:val="120"/>
            </w:pPr>
            <w:r w:rsidRPr="005350AA">
              <w:t>М</w:t>
            </w:r>
            <w:r w:rsidR="003166A7" w:rsidRPr="005350AA">
              <w:t>инимальное разрешение экрана –</w:t>
            </w:r>
            <w:r w:rsidR="004B7EBA">
              <w:t>1</w:t>
            </w:r>
            <w:r w:rsidR="00932742">
              <w:t>366</w:t>
            </w:r>
            <w:r w:rsidR="004B7EBA">
              <w:t>х</w:t>
            </w:r>
            <w:r w:rsidR="00932742">
              <w:t>768</w:t>
            </w:r>
            <w:r w:rsidR="001A20BD">
              <w:t>.</w:t>
            </w:r>
          </w:p>
        </w:tc>
      </w:tr>
    </w:tbl>
    <w:p w14:paraId="4D132A3E" w14:textId="77777777" w:rsidR="00197A3E" w:rsidRDefault="00197A3E" w:rsidP="00C25913">
      <w:pPr>
        <w:pStyle w:val="af7"/>
      </w:pPr>
      <w:r>
        <w:t>Для корректной работы пользователей с системой на клиентских компьютерах должны быть выполнены следующие условия:</w:t>
      </w:r>
    </w:p>
    <w:p w14:paraId="73486649" w14:textId="77777777" w:rsidR="00197A3E" w:rsidRPr="00E94FE6" w:rsidRDefault="00197A3E" w:rsidP="00D304C2">
      <w:pPr>
        <w:pStyle w:val="a9"/>
        <w:tabs>
          <w:tab w:val="left" w:pos="1134"/>
        </w:tabs>
        <w:spacing w:line="271" w:lineRule="auto"/>
      </w:pPr>
      <w:r w:rsidRPr="00E94FE6">
        <w:t>установлен комплект абонента с официального сайта РУЦ ГосСУОК</w:t>
      </w:r>
      <w:r w:rsidR="00E94FE6" w:rsidRPr="00E94FE6">
        <w:t xml:space="preserve"> </w:t>
      </w:r>
      <w:r w:rsidR="00E94FE6" w:rsidRPr="00E94FE6">
        <w:rPr>
          <w:kern w:val="1"/>
        </w:rPr>
        <w:t>(</w:t>
      </w:r>
      <w:hyperlink r:id="rId14" w:anchor="%D0%9F%D0%9E" w:history="1">
        <w:r w:rsidR="00E94FE6" w:rsidRPr="00E94FE6">
          <w:rPr>
            <w:rStyle w:val="aff1"/>
            <w:kern w:val="1"/>
          </w:rPr>
          <w:t>https://nces.by/pki/software/#%D0%9F%D0%9E</w:t>
        </w:r>
      </w:hyperlink>
      <w:r w:rsidR="00E94FE6" w:rsidRPr="00E94FE6">
        <w:rPr>
          <w:kern w:val="1"/>
        </w:rPr>
        <w:t xml:space="preserve"> раздел «программное обеспечение», далее выбрать архив согласно имеющемуся носителю ключевой информации)</w:t>
      </w:r>
      <w:r w:rsidRPr="00E94FE6">
        <w:t xml:space="preserve"> или с компакт-диска при получении ключа в РУЦ ГосСУОК;</w:t>
      </w:r>
    </w:p>
    <w:p w14:paraId="3B88EF96" w14:textId="10C5E3E2" w:rsidR="00197A3E" w:rsidRPr="00E94FE6" w:rsidRDefault="00197A3E" w:rsidP="00D304C2">
      <w:pPr>
        <w:pStyle w:val="a9"/>
        <w:tabs>
          <w:tab w:val="left" w:pos="1134"/>
        </w:tabs>
        <w:spacing w:line="271" w:lineRule="auto"/>
      </w:pPr>
      <w:r w:rsidRPr="00E94FE6">
        <w:t xml:space="preserve">установлен модуль </w:t>
      </w:r>
      <w:proofErr w:type="spellStart"/>
      <w:r w:rsidRPr="00E94FE6">
        <w:rPr>
          <w:lang w:val="en-US"/>
        </w:rPr>
        <w:t>Avest</w:t>
      </w:r>
      <w:proofErr w:type="spellEnd"/>
      <w:r w:rsidRPr="00E94FE6">
        <w:t xml:space="preserve"> </w:t>
      </w:r>
      <w:proofErr w:type="spellStart"/>
      <w:r w:rsidRPr="00E94FE6">
        <w:rPr>
          <w:lang w:val="en-US"/>
        </w:rPr>
        <w:t>AvCMXWebP</w:t>
      </w:r>
      <w:proofErr w:type="spellEnd"/>
      <w:r w:rsidR="00E94FE6" w:rsidRPr="00E94FE6">
        <w:t xml:space="preserve"> </w:t>
      </w:r>
      <w:r w:rsidR="00E94FE6" w:rsidRPr="00E94FE6">
        <w:rPr>
          <w:kern w:val="1"/>
        </w:rPr>
        <w:t>(входит в комплект объединенного инсталлятора</w:t>
      </w:r>
      <w:r w:rsidR="0049386A">
        <w:rPr>
          <w:kern w:val="1"/>
        </w:rPr>
        <w:t>)</w:t>
      </w:r>
      <w:r w:rsidRPr="00E94FE6">
        <w:t>;</w:t>
      </w:r>
    </w:p>
    <w:p w14:paraId="0F5C2B15" w14:textId="77777777" w:rsidR="00E94FE6" w:rsidRPr="003D026D" w:rsidRDefault="00E94FE6" w:rsidP="00D304C2">
      <w:pPr>
        <w:pStyle w:val="a9"/>
        <w:tabs>
          <w:tab w:val="left" w:pos="1134"/>
        </w:tabs>
        <w:spacing w:line="271" w:lineRule="auto"/>
      </w:pPr>
      <w:r w:rsidRPr="00E94FE6">
        <w:rPr>
          <w:kern w:val="1"/>
        </w:rPr>
        <w:t>установлен криптопровайдер Авест (входит в комплект объединенного инсталлятора).</w:t>
      </w:r>
    </w:p>
    <w:p w14:paraId="5DED7315" w14:textId="42C749F8" w:rsidR="003D026D" w:rsidRPr="00EB73A9" w:rsidRDefault="003D026D" w:rsidP="00DD2681">
      <w:pPr>
        <w:pStyle w:val="a9"/>
        <w:numPr>
          <w:ilvl w:val="0"/>
          <w:numId w:val="0"/>
        </w:numPr>
        <w:tabs>
          <w:tab w:val="left" w:pos="1134"/>
        </w:tabs>
        <w:spacing w:line="271" w:lineRule="auto"/>
        <w:ind w:left="1134"/>
        <w:rPr>
          <w:sz w:val="24"/>
          <w:szCs w:val="24"/>
        </w:rPr>
      </w:pPr>
      <w:r w:rsidRPr="00EB73A9">
        <w:rPr>
          <w:b/>
          <w:kern w:val="1"/>
          <w:sz w:val="24"/>
          <w:szCs w:val="24"/>
        </w:rPr>
        <w:t>Примечание</w:t>
      </w:r>
      <w:r w:rsidR="009F4459">
        <w:rPr>
          <w:b/>
          <w:kern w:val="1"/>
          <w:sz w:val="24"/>
          <w:szCs w:val="24"/>
        </w:rPr>
        <w:t>.</w:t>
      </w:r>
      <w:r w:rsidRPr="00EB73A9">
        <w:rPr>
          <w:kern w:val="1"/>
          <w:sz w:val="24"/>
          <w:szCs w:val="24"/>
        </w:rPr>
        <w:t xml:space="preserve"> Для входа на </w:t>
      </w:r>
      <w:r w:rsidR="000734EF" w:rsidRPr="00EB73A9">
        <w:rPr>
          <w:kern w:val="1"/>
          <w:sz w:val="24"/>
          <w:szCs w:val="24"/>
        </w:rPr>
        <w:t>веб-</w:t>
      </w:r>
      <w:r w:rsidRPr="00EB73A9">
        <w:rPr>
          <w:kern w:val="1"/>
          <w:sz w:val="24"/>
          <w:szCs w:val="24"/>
        </w:rPr>
        <w:t>портал по логину</w:t>
      </w:r>
      <w:r w:rsidR="004577F8" w:rsidRPr="00EB73A9">
        <w:rPr>
          <w:kern w:val="1"/>
          <w:sz w:val="24"/>
          <w:szCs w:val="24"/>
        </w:rPr>
        <w:t xml:space="preserve"> или мобильной ЭЦП</w:t>
      </w:r>
      <w:r w:rsidRPr="00EB73A9">
        <w:rPr>
          <w:kern w:val="1"/>
          <w:sz w:val="24"/>
          <w:szCs w:val="24"/>
        </w:rPr>
        <w:t xml:space="preserve"> нужно установить только криптопровайдер Авест.</w:t>
      </w:r>
    </w:p>
    <w:p w14:paraId="2DAB1266" w14:textId="7141EDE7" w:rsidR="005D0055" w:rsidRDefault="00197A3E" w:rsidP="00C25913">
      <w:pPr>
        <w:pStyle w:val="af7"/>
      </w:pPr>
      <w:r>
        <w:t>Скорость Интернет-соединения со стороны польз</w:t>
      </w:r>
      <w:r w:rsidR="00C25913">
        <w:t>ователя должна быть не менее 1024</w:t>
      </w:r>
      <w:r>
        <w:t xml:space="preserve"> Кб/с.</w:t>
      </w:r>
    </w:p>
    <w:p w14:paraId="16EDAEB2" w14:textId="77777777" w:rsidR="008B3E4B" w:rsidRDefault="008B3E4B" w:rsidP="00D304C2">
      <w:pPr>
        <w:spacing w:line="271" w:lineRule="auto"/>
        <w:ind w:firstLine="709"/>
        <w:rPr>
          <w:rFonts w:cs="Times New Roman"/>
          <w:szCs w:val="28"/>
        </w:rPr>
        <w:sectPr w:rsidR="008B3E4B" w:rsidSect="009925CF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37539BC3" w14:textId="77777777" w:rsidR="000B1596" w:rsidRPr="00DD27B4" w:rsidRDefault="00AE7784" w:rsidP="00D304C2">
      <w:pPr>
        <w:pStyle w:val="12"/>
        <w:spacing w:line="271" w:lineRule="auto"/>
      </w:pPr>
      <w:bookmarkStart w:id="17" w:name="_Toc69315413"/>
      <w:r>
        <w:t>П</w:t>
      </w:r>
      <w:r w:rsidR="00216237">
        <w:t>ОДГОТОВКА К РАБОТЕ</w:t>
      </w:r>
      <w:bookmarkEnd w:id="17"/>
    </w:p>
    <w:p w14:paraId="1D8B4B0E" w14:textId="77777777" w:rsidR="00CF3F61" w:rsidRPr="00B03AC3" w:rsidRDefault="002827A4" w:rsidP="00D35FE7">
      <w:pPr>
        <w:pStyle w:val="20"/>
      </w:pPr>
      <w:bookmarkStart w:id="18" w:name="_Toc69315414"/>
      <w:r>
        <w:t xml:space="preserve">Настройка браузера </w:t>
      </w:r>
      <w:r>
        <w:rPr>
          <w:lang w:val="en-US"/>
        </w:rPr>
        <w:t>Internet Explorer</w:t>
      </w:r>
      <w:bookmarkEnd w:id="18"/>
    </w:p>
    <w:p w14:paraId="03CB08F1" w14:textId="77777777" w:rsidR="004D03E9" w:rsidRDefault="002827A4" w:rsidP="00C25913">
      <w:pPr>
        <w:pStyle w:val="af7"/>
      </w:pPr>
      <w:r w:rsidRPr="002827A4">
        <w:t xml:space="preserve">Необходимо запустить Internet Explorer. В строке меню выбрать иконку с настройками и в ней пункт «Свойства </w:t>
      </w:r>
      <w:r w:rsidR="008E5FB4">
        <w:t>браузера</w:t>
      </w:r>
      <w:r w:rsidRPr="002827A4">
        <w:t>», как показано на рисунке ниже.</w:t>
      </w:r>
    </w:p>
    <w:p w14:paraId="1F22C983" w14:textId="77777777" w:rsidR="002827A4" w:rsidRDefault="008E5FB4" w:rsidP="00D304C2">
      <w:pPr>
        <w:keepNext/>
        <w:spacing w:before="240" w:line="271" w:lineRule="auto"/>
        <w:jc w:val="center"/>
      </w:pPr>
      <w:r>
        <w:rPr>
          <w:noProof/>
          <w:lang w:eastAsia="ru-RU"/>
        </w:rPr>
        <w:drawing>
          <wp:inline distT="0" distB="0" distL="0" distR="0" wp14:anchorId="68EF493C" wp14:editId="3ED96CF8">
            <wp:extent cx="3036570" cy="2330390"/>
            <wp:effectExtent l="19050" t="19050" r="11430" b="133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7" cy="23523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9976C4" w14:textId="77777777" w:rsidR="002827A4" w:rsidRPr="002827A4" w:rsidRDefault="002827A4" w:rsidP="00D304C2">
      <w:pPr>
        <w:pStyle w:val="-2"/>
        <w:spacing w:after="240" w:line="271" w:lineRule="auto"/>
      </w:pPr>
      <w:bookmarkStart w:id="19" w:name="_Ref530243837"/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1</w:t>
      </w:r>
      <w:r w:rsidR="00A00CF1">
        <w:rPr>
          <w:noProof/>
        </w:rPr>
        <w:fldChar w:fldCharType="end"/>
      </w:r>
      <w:bookmarkEnd w:id="19"/>
      <w:r w:rsidRPr="002827A4">
        <w:t xml:space="preserve">. Свойства </w:t>
      </w:r>
      <w:r w:rsidR="008E5FB4">
        <w:t>браузера</w:t>
      </w:r>
    </w:p>
    <w:p w14:paraId="5E6DFE50" w14:textId="77777777" w:rsidR="002827A4" w:rsidRDefault="002827A4" w:rsidP="00C25913">
      <w:pPr>
        <w:pStyle w:val="af7"/>
      </w:pPr>
      <w:r w:rsidRPr="002827A4">
        <w:t xml:space="preserve">Откроется окно свойств </w:t>
      </w:r>
      <w:r w:rsidR="008E5FB4">
        <w:t>браузера</w:t>
      </w:r>
      <w:r w:rsidRPr="002827A4">
        <w:t>. Выберите вкладку «Безопасность».</w:t>
      </w:r>
    </w:p>
    <w:p w14:paraId="3CC23D59" w14:textId="77777777" w:rsidR="002827A4" w:rsidRDefault="008E5FB4" w:rsidP="00D304C2">
      <w:pPr>
        <w:keepNext/>
        <w:spacing w:before="240"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364EB2" wp14:editId="5C75CC04">
            <wp:extent cx="2181225" cy="3092301"/>
            <wp:effectExtent l="19050" t="19050" r="9525" b="133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930" cy="31259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B84399" w14:textId="77777777" w:rsidR="002827A4" w:rsidRDefault="002827A4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2</w:t>
      </w:r>
      <w:r w:rsidR="00A00CF1">
        <w:rPr>
          <w:noProof/>
        </w:rPr>
        <w:fldChar w:fldCharType="end"/>
      </w:r>
      <w:r>
        <w:t xml:space="preserve">. Свойства </w:t>
      </w:r>
      <w:r w:rsidR="008E5FB4">
        <w:t>браузера</w:t>
      </w:r>
      <w:r>
        <w:t>. Безопасность</w:t>
      </w:r>
    </w:p>
    <w:p w14:paraId="7205E3E6" w14:textId="77777777" w:rsidR="002827A4" w:rsidRDefault="002827A4" w:rsidP="00C25913">
      <w:pPr>
        <w:pStyle w:val="af7"/>
      </w:pPr>
      <w:r w:rsidRPr="002827A4">
        <w:t>На вкладке «Безопасность» – нажать на зеленую га</w:t>
      </w:r>
      <w:r w:rsidR="0059620E">
        <w:t xml:space="preserve">лочку «Надежные </w:t>
      </w:r>
      <w:r w:rsidR="00117D28">
        <w:t>сайты</w:t>
      </w:r>
      <w:r w:rsidR="0059620E">
        <w:t xml:space="preserve">», а затем </w:t>
      </w:r>
      <w:r w:rsidR="0059620E" w:rsidRPr="002827A4">
        <w:t>–</w:t>
      </w:r>
      <w:r w:rsidRPr="002827A4">
        <w:t xml:space="preserve"> на кнопку «</w:t>
      </w:r>
      <w:r w:rsidR="0059620E">
        <w:t>Сайты</w:t>
      </w:r>
      <w:r w:rsidRPr="002827A4">
        <w:t>».</w:t>
      </w:r>
    </w:p>
    <w:p w14:paraId="6704EBE9" w14:textId="77777777" w:rsidR="002827A4" w:rsidRDefault="0059620E" w:rsidP="00D304C2">
      <w:pPr>
        <w:keepNext/>
        <w:spacing w:before="240" w:line="271" w:lineRule="auto"/>
        <w:jc w:val="center"/>
      </w:pPr>
      <w:r>
        <w:rPr>
          <w:noProof/>
          <w:lang w:eastAsia="ru-RU"/>
        </w:rPr>
        <w:drawing>
          <wp:inline distT="0" distB="0" distL="0" distR="0" wp14:anchorId="2E20AEFD" wp14:editId="36E5EB37">
            <wp:extent cx="3794470" cy="5391150"/>
            <wp:effectExtent l="19050" t="19050" r="15875" b="190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22" cy="5416798"/>
                    </a:xfrm>
                    <a:prstGeom prst="rect">
                      <a:avLst/>
                    </a:prstGeom>
                    <a:solidFill>
                      <a:schemeClr val="bg1">
                        <a:lumMod val="75000"/>
                      </a:schemeClr>
                    </a:solidFill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DB3611" w14:textId="77777777" w:rsidR="002827A4" w:rsidRDefault="002827A4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3</w:t>
      </w:r>
      <w:r w:rsidR="00A00CF1">
        <w:rPr>
          <w:noProof/>
        </w:rPr>
        <w:fldChar w:fldCharType="end"/>
      </w:r>
      <w:r>
        <w:t xml:space="preserve">. Безопасность. Надежные </w:t>
      </w:r>
      <w:r w:rsidR="0059620E">
        <w:t>сайты</w:t>
      </w:r>
    </w:p>
    <w:p w14:paraId="6EB5FDA5" w14:textId="546E76D0" w:rsidR="00E94FE6" w:rsidRDefault="002827A4" w:rsidP="00C25913">
      <w:pPr>
        <w:pStyle w:val="af7"/>
      </w:pPr>
      <w:r w:rsidRPr="002827A4">
        <w:t xml:space="preserve">Откроется окно «Надежные </w:t>
      </w:r>
      <w:r w:rsidR="00234C3B">
        <w:t>сайты</w:t>
      </w:r>
      <w:r w:rsidRPr="002827A4">
        <w:t xml:space="preserve">». В поле «Добавить в зону следующий узел» </w:t>
      </w:r>
      <w:r w:rsidR="0049386A">
        <w:t>добавить следующие</w:t>
      </w:r>
      <w:r w:rsidR="00E94FE6">
        <w:t xml:space="preserve"> адреса:</w:t>
      </w:r>
    </w:p>
    <w:p w14:paraId="56D08A1E" w14:textId="2C066055" w:rsidR="00E94FE6" w:rsidRPr="000F3BC8" w:rsidRDefault="0034516F" w:rsidP="00D304C2">
      <w:pPr>
        <w:pStyle w:val="ad"/>
        <w:numPr>
          <w:ilvl w:val="0"/>
          <w:numId w:val="0"/>
        </w:numPr>
        <w:spacing w:line="271" w:lineRule="auto"/>
        <w:ind w:firstLine="709"/>
        <w:rPr>
          <w:color w:val="1F497D"/>
          <w:sz w:val="28"/>
          <w:szCs w:val="28"/>
          <w:lang w:val="en-US"/>
        </w:rPr>
      </w:pPr>
      <w:r w:rsidRPr="000F3BC8">
        <w:rPr>
          <w:color w:val="1F497D"/>
          <w:sz w:val="28"/>
          <w:szCs w:val="28"/>
          <w:lang w:val="en-US"/>
        </w:rPr>
        <w:t>*.</w:t>
      </w:r>
      <w:r>
        <w:rPr>
          <w:color w:val="1F497D"/>
          <w:sz w:val="28"/>
          <w:szCs w:val="28"/>
          <w:lang w:val="en-US"/>
        </w:rPr>
        <w:t>legal</w:t>
      </w:r>
      <w:r w:rsidRPr="000F3BC8">
        <w:rPr>
          <w:color w:val="1F497D"/>
          <w:sz w:val="28"/>
          <w:szCs w:val="28"/>
          <w:lang w:val="en-US"/>
        </w:rPr>
        <w:t>.</w:t>
      </w:r>
      <w:r>
        <w:rPr>
          <w:color w:val="1F497D"/>
          <w:sz w:val="28"/>
          <w:szCs w:val="28"/>
          <w:lang w:val="en-US"/>
        </w:rPr>
        <w:t>raschet</w:t>
      </w:r>
      <w:r w:rsidRPr="000F3BC8">
        <w:rPr>
          <w:color w:val="1F497D"/>
          <w:sz w:val="28"/>
          <w:szCs w:val="28"/>
          <w:lang w:val="en-US"/>
        </w:rPr>
        <w:t>.</w:t>
      </w:r>
      <w:r>
        <w:rPr>
          <w:color w:val="1F497D"/>
          <w:sz w:val="28"/>
          <w:szCs w:val="28"/>
          <w:lang w:val="en-US"/>
        </w:rPr>
        <w:t>by</w:t>
      </w:r>
    </w:p>
    <w:p w14:paraId="0DF5DB6A" w14:textId="2BEF256F" w:rsidR="0034516F" w:rsidRPr="0034516F" w:rsidRDefault="0034516F" w:rsidP="0034516F">
      <w:pPr>
        <w:pStyle w:val="ad"/>
        <w:numPr>
          <w:ilvl w:val="0"/>
          <w:numId w:val="0"/>
        </w:numPr>
        <w:spacing w:line="271" w:lineRule="auto"/>
        <w:ind w:firstLine="709"/>
        <w:rPr>
          <w:color w:val="1F497D"/>
          <w:sz w:val="28"/>
          <w:szCs w:val="28"/>
          <w:lang w:val="en-US"/>
        </w:rPr>
      </w:pPr>
      <w:r w:rsidRPr="0034516F">
        <w:rPr>
          <w:color w:val="1F497D"/>
          <w:sz w:val="28"/>
          <w:szCs w:val="28"/>
          <w:lang w:val="en-US"/>
        </w:rPr>
        <w:t>*.</w:t>
      </w:r>
      <w:r>
        <w:rPr>
          <w:color w:val="1F497D"/>
          <w:sz w:val="28"/>
          <w:szCs w:val="28"/>
          <w:lang w:val="en-US"/>
        </w:rPr>
        <w:t>ilegal</w:t>
      </w:r>
      <w:r w:rsidRPr="0034516F">
        <w:rPr>
          <w:color w:val="1F497D"/>
          <w:sz w:val="28"/>
          <w:szCs w:val="28"/>
          <w:lang w:val="en-US"/>
        </w:rPr>
        <w:t>.</w:t>
      </w:r>
      <w:r>
        <w:rPr>
          <w:color w:val="1F497D"/>
          <w:sz w:val="28"/>
          <w:szCs w:val="28"/>
          <w:lang w:val="en-US"/>
        </w:rPr>
        <w:t>raschet</w:t>
      </w:r>
      <w:r w:rsidRPr="0034516F">
        <w:rPr>
          <w:color w:val="1F497D"/>
          <w:sz w:val="28"/>
          <w:szCs w:val="28"/>
          <w:lang w:val="en-US"/>
        </w:rPr>
        <w:t>.</w:t>
      </w:r>
      <w:r>
        <w:rPr>
          <w:color w:val="1F497D"/>
          <w:sz w:val="28"/>
          <w:szCs w:val="28"/>
          <w:lang w:val="en-US"/>
        </w:rPr>
        <w:t>by</w:t>
      </w:r>
    </w:p>
    <w:p w14:paraId="194F7F63" w14:textId="77777777" w:rsidR="00E94FE6" w:rsidRDefault="00E94FE6" w:rsidP="00D304C2">
      <w:pPr>
        <w:spacing w:line="271" w:lineRule="auto"/>
        <w:ind w:firstLine="709"/>
        <w:rPr>
          <w:color w:val="1F497D"/>
          <w:lang w:val="en-US"/>
        </w:rPr>
      </w:pPr>
      <w:r w:rsidRPr="0034516F">
        <w:rPr>
          <w:color w:val="1F497D"/>
          <w:lang w:val="en-US"/>
        </w:rPr>
        <w:t>*.</w:t>
      </w:r>
      <w:r w:rsidRPr="00E94FE6">
        <w:rPr>
          <w:color w:val="1F497D"/>
          <w:lang w:val="en-US"/>
        </w:rPr>
        <w:t>oauth</w:t>
      </w:r>
      <w:r w:rsidRPr="0034516F">
        <w:rPr>
          <w:color w:val="1F497D"/>
          <w:lang w:val="en-US"/>
        </w:rPr>
        <w:t>.</w:t>
      </w:r>
      <w:r w:rsidRPr="00E94FE6">
        <w:rPr>
          <w:color w:val="1F497D"/>
          <w:lang w:val="en-US"/>
        </w:rPr>
        <w:t>raschet</w:t>
      </w:r>
      <w:r w:rsidRPr="0034516F">
        <w:rPr>
          <w:color w:val="1F497D"/>
          <w:lang w:val="en-US"/>
        </w:rPr>
        <w:t>.</w:t>
      </w:r>
      <w:r w:rsidRPr="00E94FE6">
        <w:rPr>
          <w:color w:val="1F497D"/>
          <w:lang w:val="en-US"/>
        </w:rPr>
        <w:t>by</w:t>
      </w:r>
    </w:p>
    <w:p w14:paraId="663BB5BD" w14:textId="1BB7F0CC" w:rsidR="0034516F" w:rsidRDefault="0034516F" w:rsidP="0034516F">
      <w:pPr>
        <w:spacing w:line="271" w:lineRule="auto"/>
        <w:ind w:firstLine="709"/>
        <w:rPr>
          <w:color w:val="1F497D"/>
          <w:lang w:val="en-US"/>
        </w:rPr>
      </w:pPr>
      <w:r w:rsidRPr="0034516F">
        <w:rPr>
          <w:color w:val="1F497D"/>
          <w:lang w:val="en-US"/>
        </w:rPr>
        <w:t>*.</w:t>
      </w:r>
      <w:r>
        <w:rPr>
          <w:color w:val="1F497D"/>
          <w:lang w:val="en-US"/>
        </w:rPr>
        <w:t>i</w:t>
      </w:r>
      <w:r w:rsidRPr="00E94FE6">
        <w:rPr>
          <w:color w:val="1F497D"/>
          <w:lang w:val="en-US"/>
        </w:rPr>
        <w:t>oauth</w:t>
      </w:r>
      <w:r w:rsidRPr="0034516F">
        <w:rPr>
          <w:color w:val="1F497D"/>
          <w:lang w:val="en-US"/>
        </w:rPr>
        <w:t>.</w:t>
      </w:r>
      <w:r w:rsidRPr="00E94FE6">
        <w:rPr>
          <w:color w:val="1F497D"/>
          <w:lang w:val="en-US"/>
        </w:rPr>
        <w:t>raschet</w:t>
      </w:r>
      <w:r w:rsidRPr="0034516F">
        <w:rPr>
          <w:color w:val="1F497D"/>
          <w:lang w:val="en-US"/>
        </w:rPr>
        <w:t>.</w:t>
      </w:r>
      <w:r w:rsidRPr="00E94FE6">
        <w:rPr>
          <w:color w:val="1F497D"/>
          <w:lang w:val="en-US"/>
        </w:rPr>
        <w:t>by</w:t>
      </w:r>
    </w:p>
    <w:p w14:paraId="19D6AE51" w14:textId="77777777" w:rsidR="00E94FE6" w:rsidRPr="0034516F" w:rsidRDefault="00E94FE6" w:rsidP="00D304C2">
      <w:pPr>
        <w:spacing w:line="271" w:lineRule="auto"/>
        <w:ind w:firstLine="709"/>
        <w:rPr>
          <w:color w:val="1F497D"/>
          <w:lang w:val="en-US"/>
        </w:rPr>
      </w:pPr>
      <w:r w:rsidRPr="0034516F">
        <w:rPr>
          <w:color w:val="1F497D"/>
          <w:lang w:val="en-US"/>
        </w:rPr>
        <w:t>*.</w:t>
      </w:r>
      <w:r w:rsidRPr="005A2D9C">
        <w:rPr>
          <w:color w:val="1F497D"/>
          <w:lang w:val="en-US"/>
        </w:rPr>
        <w:t>rvd</w:t>
      </w:r>
      <w:r w:rsidRPr="0034516F">
        <w:rPr>
          <w:color w:val="1F497D"/>
          <w:lang w:val="en-US"/>
        </w:rPr>
        <w:t>.</w:t>
      </w:r>
      <w:r w:rsidRPr="005A2D9C">
        <w:rPr>
          <w:color w:val="1F497D"/>
          <w:lang w:val="en-US"/>
        </w:rPr>
        <w:t>nbrb</w:t>
      </w:r>
      <w:r w:rsidRPr="0034516F">
        <w:rPr>
          <w:color w:val="1F497D"/>
          <w:lang w:val="en-US"/>
        </w:rPr>
        <w:t>.</w:t>
      </w:r>
      <w:r w:rsidRPr="005A2D9C">
        <w:rPr>
          <w:color w:val="1F497D"/>
          <w:lang w:val="en-US"/>
        </w:rPr>
        <w:t>by</w:t>
      </w:r>
    </w:p>
    <w:p w14:paraId="5BEA197D" w14:textId="77777777" w:rsidR="00E94FE6" w:rsidRDefault="00E94FE6" w:rsidP="00D304C2">
      <w:pPr>
        <w:spacing w:line="271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D7D6583" wp14:editId="3EAC25D6">
            <wp:extent cx="2994778" cy="2639600"/>
            <wp:effectExtent l="19050" t="19050" r="15240" b="279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009" cy="26759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E0B5DD" w14:textId="77777777" w:rsidR="00E94FE6" w:rsidRDefault="00E94FE6" w:rsidP="00D304C2">
      <w:pPr>
        <w:pStyle w:val="-2"/>
        <w:spacing w:after="240" w:line="271" w:lineRule="auto"/>
        <w:ind w:firstLine="567"/>
      </w:pPr>
      <w:r>
        <w:t xml:space="preserve">Рисунок </w:t>
      </w:r>
      <w:r w:rsidR="00A00CF1" w:rsidRPr="001F6E8B">
        <w:rPr>
          <w:color w:val="auto"/>
        </w:rPr>
        <w:fldChar w:fldCharType="begin"/>
      </w:r>
      <w:r w:rsidRPr="001F6E8B">
        <w:rPr>
          <w:color w:val="auto"/>
        </w:rPr>
        <w:instrText xml:space="preserve"> SEQ Рисунок \* ARABIC </w:instrText>
      </w:r>
      <w:r w:rsidR="00A00CF1" w:rsidRPr="001F6E8B">
        <w:rPr>
          <w:color w:val="auto"/>
        </w:rPr>
        <w:fldChar w:fldCharType="separate"/>
      </w:r>
      <w:r w:rsidR="001A20BD">
        <w:rPr>
          <w:noProof/>
          <w:color w:val="auto"/>
        </w:rPr>
        <w:t>4</w:t>
      </w:r>
      <w:r w:rsidR="00A00CF1" w:rsidRPr="001F6E8B">
        <w:rPr>
          <w:noProof/>
          <w:color w:val="auto"/>
        </w:rPr>
        <w:fldChar w:fldCharType="end"/>
      </w:r>
      <w:r w:rsidRPr="001F6E8B">
        <w:rPr>
          <w:color w:val="auto"/>
        </w:rPr>
        <w:t>.</w:t>
      </w:r>
      <w:r>
        <w:t xml:space="preserve"> Надежные сайты</w:t>
      </w:r>
    </w:p>
    <w:p w14:paraId="4DADB6E0" w14:textId="77777777" w:rsidR="002827A4" w:rsidRDefault="002827A4" w:rsidP="00C25913">
      <w:pPr>
        <w:pStyle w:val="af7"/>
      </w:pPr>
      <w:r w:rsidRPr="002827A4">
        <w:t>Убрать галочку напротив фразы: «Для всех узлов этой зоны требуется проверка серверов (https:)» и нажать кнопку «Добавить».</w:t>
      </w:r>
      <w:r>
        <w:t xml:space="preserve"> </w:t>
      </w:r>
      <w:r w:rsidRPr="006E630B">
        <w:t>После чего адрес появится в списке Веб-узлов. Нажать кнопку «Закрыть».</w:t>
      </w:r>
    </w:p>
    <w:p w14:paraId="1C4D962E" w14:textId="77777777" w:rsidR="00E94FE6" w:rsidRPr="00E94FE6" w:rsidRDefault="00E94FE6" w:rsidP="00C25913">
      <w:pPr>
        <w:pStyle w:val="af7"/>
      </w:pPr>
      <w:r w:rsidRPr="00E94FE6">
        <w:t>В меню Свойства браузера/Дополнительно, убедиться, что в разделе Безопасность снята отметка SSL 3.0 и установлены отметки TLS 1.0, TLS 1.1 и TLS 1.2.</w:t>
      </w:r>
    </w:p>
    <w:p w14:paraId="67871E47" w14:textId="77777777" w:rsidR="00CF3F61" w:rsidRDefault="00993557" w:rsidP="00D35FE7">
      <w:pPr>
        <w:pStyle w:val="20"/>
      </w:pPr>
      <w:bookmarkStart w:id="20" w:name="_Toc69315415"/>
      <w:r>
        <w:t>Регистрация нового пользователя</w:t>
      </w:r>
      <w:r w:rsidR="00A60292">
        <w:t xml:space="preserve"> </w:t>
      </w:r>
      <w:r w:rsidR="00D11D0C">
        <w:t>в системе (первый вход)</w:t>
      </w:r>
      <w:bookmarkEnd w:id="20"/>
    </w:p>
    <w:p w14:paraId="11FC49D8" w14:textId="691841A4" w:rsidR="0040659A" w:rsidRDefault="0040659A" w:rsidP="00C25913">
      <w:pPr>
        <w:pStyle w:val="af7"/>
      </w:pPr>
      <w:r>
        <w:t>Регистрация</w:t>
      </w:r>
      <w:r w:rsidR="00332AAB">
        <w:t xml:space="preserve"> пользователя </w:t>
      </w:r>
      <w:r>
        <w:t xml:space="preserve">происходит автоматически при </w:t>
      </w:r>
      <w:r w:rsidR="00332AAB">
        <w:t xml:space="preserve">его </w:t>
      </w:r>
      <w:r>
        <w:t>первом входе в систему.</w:t>
      </w:r>
    </w:p>
    <w:p w14:paraId="45A17324" w14:textId="399A0077" w:rsidR="00836C09" w:rsidRPr="006E630B" w:rsidRDefault="00836C09" w:rsidP="00C25913">
      <w:pPr>
        <w:pStyle w:val="af7"/>
      </w:pPr>
      <w:r w:rsidRPr="006E630B">
        <w:t xml:space="preserve">Первый пользователь, который зарегистрируется в личном кабинете </w:t>
      </w:r>
      <w:r w:rsidR="00117D28">
        <w:t>резидента</w:t>
      </w:r>
      <w:r w:rsidR="00A5560E">
        <w:t xml:space="preserve"> </w:t>
      </w:r>
      <w:r>
        <w:t>в рамках УНП</w:t>
      </w:r>
      <w:r w:rsidRPr="006E630B">
        <w:t xml:space="preserve">, получает роль </w:t>
      </w:r>
      <w:r w:rsidR="00117D28">
        <w:t xml:space="preserve">уполномоченного лица </w:t>
      </w:r>
      <w:r w:rsidR="0040659A">
        <w:t>резидента</w:t>
      </w:r>
      <w:r w:rsidRPr="006E630B">
        <w:t xml:space="preserve">. </w:t>
      </w:r>
      <w:r w:rsidR="00117D28">
        <w:t xml:space="preserve">Уполномоченное лицо </w:t>
      </w:r>
      <w:r w:rsidR="004F3D35" w:rsidRPr="007E3661">
        <w:t>резидента</w:t>
      </w:r>
      <w:r w:rsidRPr="006E630B">
        <w:t xml:space="preserve"> имеет доступ ко всем возможностям личного кабинета, в том числе и к управлению учетными записями других пользователей </w:t>
      </w:r>
      <w:r w:rsidR="004F3D35" w:rsidRPr="007E3661">
        <w:t>резидента</w:t>
      </w:r>
      <w:r w:rsidRPr="006E630B">
        <w:t xml:space="preserve">, </w:t>
      </w:r>
      <w:r>
        <w:t>которые зарегистрируются позже.</w:t>
      </w:r>
    </w:p>
    <w:p w14:paraId="03F7AEB7" w14:textId="743B8D0D" w:rsidR="0040659A" w:rsidRDefault="0040659A" w:rsidP="00C25913">
      <w:pPr>
        <w:pStyle w:val="af7"/>
      </w:pPr>
      <w:r w:rsidRPr="006E630B">
        <w:t xml:space="preserve">Первый пользователь, который зарегистрируется в личном кабинете </w:t>
      </w:r>
      <w:r>
        <w:t>резидента от имени (УНП) банка</w:t>
      </w:r>
      <w:r w:rsidRPr="006E630B">
        <w:t xml:space="preserve">, получает роль </w:t>
      </w:r>
      <w:r w:rsidR="00332AAB">
        <w:t>уполномоченного лица банка.</w:t>
      </w:r>
    </w:p>
    <w:p w14:paraId="33A27C5D" w14:textId="022A5446" w:rsidR="0040659A" w:rsidRDefault="0040659A" w:rsidP="00C25913">
      <w:pPr>
        <w:pStyle w:val="af7"/>
      </w:pPr>
      <w:r>
        <w:t>Второй и последующий пользователь, который зарегистрируется в кабинете резидента в рамках УНП, получает роль пользователь резидента или пользователь банка соответственно.</w:t>
      </w:r>
    </w:p>
    <w:p w14:paraId="1C76BE69" w14:textId="43522F66" w:rsidR="0040659A" w:rsidRDefault="0040659A" w:rsidP="00C25913">
      <w:pPr>
        <w:pStyle w:val="af7"/>
      </w:pPr>
      <w:r>
        <w:t xml:space="preserve">При этом уполномоченное лицо резидента может изменить роль </w:t>
      </w:r>
      <w:r w:rsidR="0049386A">
        <w:t xml:space="preserve">другому </w:t>
      </w:r>
      <w:r>
        <w:t>пользовател</w:t>
      </w:r>
      <w:r w:rsidR="0049386A">
        <w:t>ю</w:t>
      </w:r>
      <w:r>
        <w:t xml:space="preserve"> резидента на уполномоченное лицо резидента в рамках своей организации (УНП).</w:t>
      </w:r>
    </w:p>
    <w:p w14:paraId="52E80070" w14:textId="1A44B034" w:rsidR="004043DB" w:rsidRDefault="00961806" w:rsidP="00C25913">
      <w:pPr>
        <w:pStyle w:val="af7"/>
      </w:pPr>
      <w:r w:rsidRPr="00961806">
        <w:rPr>
          <w:b/>
          <w:color w:val="FF0000"/>
        </w:rPr>
        <w:t>Внимание!</w:t>
      </w:r>
      <w:r>
        <w:t xml:space="preserve"> </w:t>
      </w:r>
      <w:r w:rsidRPr="006E630B">
        <w:t>Если возникла ситуация, при которой единственн</w:t>
      </w:r>
      <w:r w:rsidR="00D6632D">
        <w:t>ое</w:t>
      </w:r>
      <w:r w:rsidRPr="006E630B">
        <w:t xml:space="preserve"> </w:t>
      </w:r>
      <w:r w:rsidR="00D6632D">
        <w:t xml:space="preserve">уполномоченное лицо резидента </w:t>
      </w:r>
      <w:r w:rsidRPr="006E630B">
        <w:t xml:space="preserve">не может зайти </w:t>
      </w:r>
      <w:r>
        <w:t>под своей учетной записью</w:t>
      </w:r>
      <w:r w:rsidRPr="006E630B">
        <w:t xml:space="preserve"> по какой-либо причине (сотрудник больше не работает или не может выйти на работу), </w:t>
      </w:r>
      <w:commentRangeStart w:id="21"/>
      <w:r w:rsidRPr="006515B4">
        <w:rPr>
          <w:color w:val="FF0000"/>
        </w:rPr>
        <w:t xml:space="preserve">обратитесь </w:t>
      </w:r>
      <w:commentRangeEnd w:id="21"/>
      <w:r w:rsidR="004B7EBA" w:rsidRPr="006515B4">
        <w:rPr>
          <w:rStyle w:val="afffa"/>
          <w:rFonts w:asciiTheme="minorHAnsi" w:eastAsiaTheme="minorHAnsi" w:hAnsiTheme="minorHAnsi" w:cstheme="minorBidi"/>
          <w:color w:val="FF0000"/>
          <w:lang w:eastAsia="en-US"/>
        </w:rPr>
        <w:commentReference w:id="21"/>
      </w:r>
      <w:r w:rsidRPr="006515B4">
        <w:rPr>
          <w:color w:val="FF0000"/>
        </w:rPr>
        <w:t xml:space="preserve">с этой проблемой к </w:t>
      </w:r>
      <w:r w:rsidR="00117D28" w:rsidRPr="006515B4">
        <w:rPr>
          <w:color w:val="FF0000"/>
        </w:rPr>
        <w:t>Администратору системы</w:t>
      </w:r>
      <w:r w:rsidR="00226001">
        <w:t xml:space="preserve"> (уполномоченному сотруднику НБ РБ)</w:t>
      </w:r>
      <w:r w:rsidRPr="006E630B">
        <w:t xml:space="preserve">. </w:t>
      </w:r>
    </w:p>
    <w:p w14:paraId="296597BD" w14:textId="1B1F2316" w:rsidR="00961806" w:rsidRDefault="00961806" w:rsidP="00D304C2">
      <w:pPr>
        <w:spacing w:line="271" w:lineRule="auto"/>
        <w:rPr>
          <w:b/>
        </w:rPr>
      </w:pPr>
      <w:r w:rsidRPr="00961806">
        <w:rPr>
          <w:b/>
        </w:rPr>
        <w:t xml:space="preserve">Для регистрации в личном кабинете </w:t>
      </w:r>
      <w:r w:rsidR="0065506C">
        <w:rPr>
          <w:b/>
        </w:rPr>
        <w:t>резидента</w:t>
      </w:r>
      <w:r w:rsidRPr="00961806">
        <w:rPr>
          <w:b/>
        </w:rPr>
        <w:t xml:space="preserve"> пользователю следует</w:t>
      </w:r>
      <w:r>
        <w:rPr>
          <w:b/>
        </w:rPr>
        <w:t>:</w:t>
      </w:r>
    </w:p>
    <w:p w14:paraId="397AF957" w14:textId="65FE1FAC" w:rsidR="00993557" w:rsidRPr="00332AAB" w:rsidRDefault="00961806" w:rsidP="00D304C2">
      <w:pPr>
        <w:spacing w:line="271" w:lineRule="auto"/>
      </w:pPr>
      <w:r>
        <w:t>В</w:t>
      </w:r>
      <w:r w:rsidRPr="006E630B">
        <w:t xml:space="preserve"> браузере </w:t>
      </w:r>
      <w:r>
        <w:rPr>
          <w:lang w:val="en-US"/>
        </w:rPr>
        <w:t>Intern</w:t>
      </w:r>
      <w:r w:rsidRPr="006E630B">
        <w:rPr>
          <w:lang w:val="en-US"/>
        </w:rPr>
        <w:t>et</w:t>
      </w:r>
      <w:r w:rsidRPr="006E630B">
        <w:t xml:space="preserve"> </w:t>
      </w:r>
      <w:r w:rsidRPr="006E630B">
        <w:rPr>
          <w:lang w:val="en-US"/>
        </w:rPr>
        <w:t>Explorer</w:t>
      </w:r>
      <w:r w:rsidRPr="006E630B">
        <w:t xml:space="preserve"> в адресной строке </w:t>
      </w:r>
      <w:r>
        <w:t xml:space="preserve">ввести </w:t>
      </w:r>
      <w:hyperlink r:id="rId21" w:anchor="/" w:history="1">
        <w:r w:rsidR="00E94FE6" w:rsidRPr="00492AC0">
          <w:rPr>
            <w:rStyle w:val="aff1"/>
            <w:lang w:val="en-US"/>
          </w:rPr>
          <w:t>https</w:t>
        </w:r>
        <w:r w:rsidR="00E94FE6" w:rsidRPr="00492AC0">
          <w:rPr>
            <w:rStyle w:val="aff1"/>
          </w:rPr>
          <w:t>://</w:t>
        </w:r>
        <w:r w:rsidR="00E94FE6" w:rsidRPr="00492AC0">
          <w:rPr>
            <w:rStyle w:val="aff1"/>
            <w:lang w:val="en-US"/>
          </w:rPr>
          <w:t>rvd</w:t>
        </w:r>
        <w:r w:rsidR="00E94FE6" w:rsidRPr="00492AC0">
          <w:rPr>
            <w:rStyle w:val="aff1"/>
          </w:rPr>
          <w:t>.</w:t>
        </w:r>
        <w:r w:rsidR="00E94FE6" w:rsidRPr="00492AC0">
          <w:rPr>
            <w:rStyle w:val="aff1"/>
            <w:lang w:val="en-US"/>
          </w:rPr>
          <w:t>nbrb</w:t>
        </w:r>
        <w:r w:rsidR="00E94FE6" w:rsidRPr="00492AC0">
          <w:rPr>
            <w:rStyle w:val="aff1"/>
          </w:rPr>
          <w:t>.</w:t>
        </w:r>
        <w:r w:rsidR="00E94FE6" w:rsidRPr="00492AC0">
          <w:rPr>
            <w:rStyle w:val="aff1"/>
            <w:lang w:val="en-US"/>
          </w:rPr>
          <w:t>by</w:t>
        </w:r>
        <w:r w:rsidR="00E94FE6" w:rsidRPr="00492AC0">
          <w:rPr>
            <w:rStyle w:val="aff1"/>
          </w:rPr>
          <w:t>/</w:t>
        </w:r>
        <w:r w:rsidR="00E94FE6" w:rsidRPr="00492AC0">
          <w:rPr>
            <w:rStyle w:val="aff1"/>
            <w:lang w:val="en-US"/>
          </w:rPr>
          <w:t>nbrbResidentUi</w:t>
        </w:r>
        <w:r w:rsidR="00E94FE6" w:rsidRPr="00492AC0">
          <w:rPr>
            <w:rStyle w:val="aff1"/>
          </w:rPr>
          <w:t>/#/</w:t>
        </w:r>
      </w:hyperlink>
    </w:p>
    <w:p w14:paraId="3DBC439D" w14:textId="2318F292" w:rsidR="00D273FA" w:rsidRDefault="00D273FA" w:rsidP="00D304C2">
      <w:pPr>
        <w:spacing w:line="271" w:lineRule="auto"/>
      </w:pPr>
      <w:r>
        <w:t xml:space="preserve">Откроется страница аутентификации пользователя на </w:t>
      </w:r>
      <w:r w:rsidR="00226001">
        <w:t>в</w:t>
      </w:r>
      <w:r w:rsidR="0040659A">
        <w:t>еб-</w:t>
      </w:r>
      <w:r>
        <w:t xml:space="preserve">портале, вкладка </w:t>
      </w:r>
      <w:r w:rsidR="00EE5317">
        <w:t>Юридическое</w:t>
      </w:r>
      <w:r>
        <w:t xml:space="preserve"> лицо.</w:t>
      </w:r>
    </w:p>
    <w:p w14:paraId="7A7AC309" w14:textId="734D0026" w:rsidR="005D6315" w:rsidRDefault="002A019C" w:rsidP="00D304C2">
      <w:pPr>
        <w:keepNext/>
        <w:spacing w:before="240"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EDC69C1" wp14:editId="412DB987">
            <wp:extent cx="5852160" cy="4206240"/>
            <wp:effectExtent l="19050" t="1905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206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992AC7" w14:textId="77777777" w:rsidR="005D6315" w:rsidRDefault="005D6315" w:rsidP="00D304C2">
      <w:pPr>
        <w:pStyle w:val="-2"/>
        <w:spacing w:after="240" w:line="271" w:lineRule="auto"/>
        <w:rPr>
          <w:color w:val="auto"/>
        </w:rPr>
      </w:pPr>
      <w:bookmarkStart w:id="22" w:name="_Ref526367544"/>
      <w:r w:rsidRPr="001F6E8B">
        <w:rPr>
          <w:color w:val="auto"/>
        </w:rPr>
        <w:t xml:space="preserve">Рисунок </w:t>
      </w:r>
      <w:bookmarkEnd w:id="22"/>
      <w:r w:rsidR="00A00CF1" w:rsidRPr="001F6E8B">
        <w:rPr>
          <w:color w:val="auto"/>
        </w:rPr>
        <w:fldChar w:fldCharType="begin"/>
      </w:r>
      <w:r w:rsidR="00E94FE6" w:rsidRPr="001F6E8B">
        <w:rPr>
          <w:color w:val="auto"/>
        </w:rPr>
        <w:instrText xml:space="preserve"> SEQ Рисунок \* ARABIC </w:instrText>
      </w:r>
      <w:r w:rsidR="00A00CF1" w:rsidRPr="001F6E8B">
        <w:rPr>
          <w:color w:val="auto"/>
        </w:rPr>
        <w:fldChar w:fldCharType="separate"/>
      </w:r>
      <w:r w:rsidR="001A20BD">
        <w:rPr>
          <w:noProof/>
          <w:color w:val="auto"/>
        </w:rPr>
        <w:t>5</w:t>
      </w:r>
      <w:r w:rsidR="00A00CF1" w:rsidRPr="001F6E8B">
        <w:rPr>
          <w:noProof/>
          <w:color w:val="auto"/>
        </w:rPr>
        <w:fldChar w:fldCharType="end"/>
      </w:r>
      <w:r w:rsidR="00E94FE6" w:rsidRPr="001F6E8B">
        <w:rPr>
          <w:color w:val="auto"/>
        </w:rPr>
        <w:t>.</w:t>
      </w:r>
      <w:r w:rsidRPr="001F6E8B">
        <w:rPr>
          <w:color w:val="auto"/>
        </w:rPr>
        <w:t xml:space="preserve"> </w:t>
      </w:r>
      <w:r w:rsidR="0065506C" w:rsidRPr="001F6E8B">
        <w:rPr>
          <w:color w:val="auto"/>
        </w:rPr>
        <w:t>Регистрация на п</w:t>
      </w:r>
      <w:r w:rsidRPr="001F6E8B">
        <w:rPr>
          <w:color w:val="auto"/>
        </w:rPr>
        <w:t>ортале</w:t>
      </w:r>
      <w:r w:rsidR="001F6E8B" w:rsidRPr="001F6E8B">
        <w:rPr>
          <w:color w:val="auto"/>
        </w:rPr>
        <w:t xml:space="preserve"> (первый вход). </w:t>
      </w:r>
      <w:r w:rsidR="00EE5317">
        <w:rPr>
          <w:color w:val="auto"/>
        </w:rPr>
        <w:t>Юридическое</w:t>
      </w:r>
      <w:r w:rsidR="001F6E8B" w:rsidRPr="001F6E8B">
        <w:rPr>
          <w:color w:val="auto"/>
        </w:rPr>
        <w:t xml:space="preserve"> лицо</w:t>
      </w:r>
    </w:p>
    <w:p w14:paraId="44BF3D38" w14:textId="77777777" w:rsidR="0064572A" w:rsidRDefault="00EE5317" w:rsidP="00D304C2">
      <w:pPr>
        <w:pStyle w:val="-2"/>
        <w:spacing w:line="271" w:lineRule="auto"/>
        <w:ind w:firstLine="709"/>
        <w:jc w:val="both"/>
        <w:rPr>
          <w:i w:val="0"/>
          <w:color w:val="auto"/>
        </w:rPr>
      </w:pPr>
      <w:r>
        <w:rPr>
          <w:i w:val="0"/>
          <w:color w:val="auto"/>
        </w:rPr>
        <w:t>Для аутентификации индивидуального предпринимателя необходимо активировать вкладку «Индивидуальный предприниматель».</w:t>
      </w:r>
    </w:p>
    <w:p w14:paraId="590AED88" w14:textId="23B7CF06" w:rsidR="00EE5317" w:rsidRDefault="0064572A" w:rsidP="00D304C2">
      <w:pPr>
        <w:pStyle w:val="-2"/>
        <w:spacing w:line="271" w:lineRule="auto"/>
        <w:ind w:firstLine="709"/>
        <w:jc w:val="both"/>
        <w:rPr>
          <w:i w:val="0"/>
          <w:color w:val="auto"/>
        </w:rPr>
      </w:pPr>
      <w:r>
        <w:rPr>
          <w:i w:val="0"/>
          <w:noProof/>
          <w:color w:val="auto"/>
          <w:lang w:eastAsia="ru-RU"/>
        </w:rPr>
        <w:drawing>
          <wp:inline distT="0" distB="0" distL="0" distR="0" wp14:anchorId="3754E5F6" wp14:editId="4AD42240">
            <wp:extent cx="4885899" cy="3295829"/>
            <wp:effectExtent l="19050" t="1905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06" cy="3299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273FA">
        <w:rPr>
          <w:i w:val="0"/>
          <w:color w:val="auto"/>
        </w:rPr>
        <w:tab/>
      </w:r>
    </w:p>
    <w:p w14:paraId="09C995F7" w14:textId="12849E51" w:rsidR="0064572A" w:rsidRPr="0064572A" w:rsidRDefault="0064572A" w:rsidP="00D304C2">
      <w:pPr>
        <w:pStyle w:val="-2"/>
        <w:spacing w:after="240" w:line="271" w:lineRule="auto"/>
        <w:rPr>
          <w:color w:val="auto"/>
        </w:rPr>
      </w:pPr>
      <w:r w:rsidRPr="001F6E8B">
        <w:rPr>
          <w:color w:val="auto"/>
        </w:rPr>
        <w:t xml:space="preserve">Рисунок </w:t>
      </w:r>
      <w:r w:rsidRPr="001F6E8B">
        <w:rPr>
          <w:color w:val="auto"/>
        </w:rPr>
        <w:fldChar w:fldCharType="begin"/>
      </w:r>
      <w:r w:rsidRPr="001F6E8B">
        <w:rPr>
          <w:color w:val="auto"/>
        </w:rPr>
        <w:instrText xml:space="preserve"> SEQ Рисунок \* ARABIC </w:instrText>
      </w:r>
      <w:r w:rsidRPr="001F6E8B">
        <w:rPr>
          <w:color w:val="auto"/>
        </w:rPr>
        <w:fldChar w:fldCharType="separate"/>
      </w:r>
      <w:r w:rsidR="001A20BD">
        <w:rPr>
          <w:noProof/>
          <w:color w:val="auto"/>
        </w:rPr>
        <w:t>6</w:t>
      </w:r>
      <w:r w:rsidRPr="001F6E8B">
        <w:rPr>
          <w:noProof/>
          <w:color w:val="auto"/>
        </w:rPr>
        <w:fldChar w:fldCharType="end"/>
      </w:r>
      <w:r w:rsidRPr="001F6E8B">
        <w:rPr>
          <w:color w:val="auto"/>
        </w:rPr>
        <w:t xml:space="preserve">. Регистрация на портале (первый вход). </w:t>
      </w:r>
      <w:r>
        <w:rPr>
          <w:color w:val="auto"/>
        </w:rPr>
        <w:t>Индивидуальный предприниматель</w:t>
      </w:r>
    </w:p>
    <w:p w14:paraId="13476110" w14:textId="77777777" w:rsidR="00D273FA" w:rsidRPr="00D273FA" w:rsidRDefault="00D273FA" w:rsidP="00D304C2">
      <w:pPr>
        <w:pStyle w:val="-2"/>
        <w:spacing w:after="240" w:line="271" w:lineRule="auto"/>
        <w:ind w:firstLine="709"/>
        <w:jc w:val="both"/>
        <w:rPr>
          <w:i w:val="0"/>
          <w:color w:val="auto"/>
        </w:rPr>
      </w:pPr>
      <w:r>
        <w:rPr>
          <w:i w:val="0"/>
          <w:color w:val="auto"/>
        </w:rPr>
        <w:t xml:space="preserve">Для аутентификации </w:t>
      </w:r>
      <w:r w:rsidR="00EE5317">
        <w:rPr>
          <w:i w:val="0"/>
          <w:color w:val="auto"/>
        </w:rPr>
        <w:t>физического</w:t>
      </w:r>
      <w:r>
        <w:rPr>
          <w:i w:val="0"/>
          <w:color w:val="auto"/>
        </w:rPr>
        <w:t xml:space="preserve"> лица необходимо активировать </w:t>
      </w:r>
      <w:r w:rsidR="004574EA">
        <w:rPr>
          <w:i w:val="0"/>
          <w:color w:val="auto"/>
        </w:rPr>
        <w:t>вкладку</w:t>
      </w:r>
      <w:r>
        <w:rPr>
          <w:i w:val="0"/>
          <w:color w:val="auto"/>
        </w:rPr>
        <w:t xml:space="preserve"> «</w:t>
      </w:r>
      <w:r w:rsidR="00EE5317">
        <w:rPr>
          <w:i w:val="0"/>
          <w:color w:val="auto"/>
        </w:rPr>
        <w:t>Физическое</w:t>
      </w:r>
      <w:r>
        <w:rPr>
          <w:i w:val="0"/>
          <w:color w:val="auto"/>
        </w:rPr>
        <w:t xml:space="preserve"> лицо».</w:t>
      </w:r>
    </w:p>
    <w:p w14:paraId="34635072" w14:textId="07D8B855" w:rsidR="00EE5317" w:rsidRDefault="0064572A" w:rsidP="00D304C2">
      <w:pPr>
        <w:pStyle w:val="-2"/>
        <w:spacing w:after="240" w:line="271" w:lineRule="auto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 wp14:anchorId="53E2F94B" wp14:editId="01521368">
            <wp:extent cx="5249242" cy="3712191"/>
            <wp:effectExtent l="19050" t="19050" r="889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74" cy="3723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11F0A4" w14:textId="2929F1E9" w:rsidR="001F6E8B" w:rsidRPr="001F6E8B" w:rsidRDefault="001F6E8B" w:rsidP="00D304C2">
      <w:pPr>
        <w:pStyle w:val="-2"/>
        <w:spacing w:after="240" w:line="271" w:lineRule="auto"/>
        <w:rPr>
          <w:color w:val="auto"/>
        </w:rPr>
      </w:pPr>
      <w:r w:rsidRPr="001F6E8B">
        <w:rPr>
          <w:color w:val="auto"/>
        </w:rPr>
        <w:t xml:space="preserve">Рисунок </w:t>
      </w:r>
      <w:r w:rsidR="00A00CF1" w:rsidRPr="001F6E8B">
        <w:rPr>
          <w:color w:val="auto"/>
        </w:rPr>
        <w:fldChar w:fldCharType="begin"/>
      </w:r>
      <w:r w:rsidRPr="001F6E8B">
        <w:rPr>
          <w:color w:val="auto"/>
        </w:rPr>
        <w:instrText xml:space="preserve"> SEQ Рисунок \* ARABIC </w:instrText>
      </w:r>
      <w:r w:rsidR="00A00CF1" w:rsidRPr="001F6E8B">
        <w:rPr>
          <w:color w:val="auto"/>
        </w:rPr>
        <w:fldChar w:fldCharType="separate"/>
      </w:r>
      <w:r w:rsidR="001A20BD">
        <w:rPr>
          <w:noProof/>
          <w:color w:val="auto"/>
        </w:rPr>
        <w:t>7</w:t>
      </w:r>
      <w:r w:rsidR="00A00CF1" w:rsidRPr="001F6E8B">
        <w:rPr>
          <w:noProof/>
          <w:color w:val="auto"/>
        </w:rPr>
        <w:fldChar w:fldCharType="end"/>
      </w:r>
      <w:r w:rsidRPr="001F6E8B">
        <w:rPr>
          <w:color w:val="auto"/>
        </w:rPr>
        <w:t xml:space="preserve">. Регистрация на </w:t>
      </w:r>
      <w:r w:rsidR="003C196F">
        <w:rPr>
          <w:color w:val="auto"/>
        </w:rPr>
        <w:t>в</w:t>
      </w:r>
      <w:r w:rsidR="001A7D8A" w:rsidRPr="001A7D8A">
        <w:rPr>
          <w:color w:val="auto"/>
        </w:rPr>
        <w:t>еб</w:t>
      </w:r>
      <w:r w:rsidR="00871CA9">
        <w:rPr>
          <w:color w:val="auto"/>
        </w:rPr>
        <w:t>-</w:t>
      </w:r>
      <w:r w:rsidRPr="001F6E8B">
        <w:rPr>
          <w:color w:val="auto"/>
        </w:rPr>
        <w:t xml:space="preserve">портале (первый вход). </w:t>
      </w:r>
      <w:r w:rsidR="00EE5317">
        <w:rPr>
          <w:color w:val="auto"/>
        </w:rPr>
        <w:t>Физическое</w:t>
      </w:r>
      <w:r w:rsidRPr="001F6E8B">
        <w:rPr>
          <w:color w:val="auto"/>
        </w:rPr>
        <w:t xml:space="preserve"> лицо</w:t>
      </w:r>
    </w:p>
    <w:p w14:paraId="0849AB82" w14:textId="77777777" w:rsidR="001F6E8B" w:rsidRPr="001F6E8B" w:rsidRDefault="001F6E8B" w:rsidP="00D304C2">
      <w:pPr>
        <w:spacing w:line="271" w:lineRule="auto"/>
        <w:rPr>
          <w:lang w:eastAsia="ru-RU"/>
        </w:rPr>
      </w:pPr>
      <w:r w:rsidRPr="001F6E8B">
        <w:rPr>
          <w:lang w:eastAsia="ru-RU"/>
        </w:rPr>
        <w:t>На открывшейся странице выбрать т</w:t>
      </w:r>
      <w:r w:rsidR="00EE5317">
        <w:rPr>
          <w:lang w:eastAsia="ru-RU"/>
        </w:rPr>
        <w:t xml:space="preserve">ип пользователя Физическое лицо, </w:t>
      </w:r>
      <w:r w:rsidRPr="001F6E8B">
        <w:rPr>
          <w:lang w:eastAsia="ru-RU"/>
        </w:rPr>
        <w:t>Юридическое лицо</w:t>
      </w:r>
      <w:r w:rsidR="00EE5317">
        <w:rPr>
          <w:lang w:eastAsia="ru-RU"/>
        </w:rPr>
        <w:t xml:space="preserve"> или Индивидуальный предприниматель</w:t>
      </w:r>
      <w:r w:rsidRPr="001F6E8B">
        <w:rPr>
          <w:lang w:eastAsia="ru-RU"/>
        </w:rPr>
        <w:t xml:space="preserve"> и способ аутентификации:</w:t>
      </w:r>
    </w:p>
    <w:p w14:paraId="0D454B3C" w14:textId="77777777" w:rsidR="001F6E8B" w:rsidRPr="001F6E8B" w:rsidRDefault="001F6E8B" w:rsidP="00D304C2">
      <w:pPr>
        <w:spacing w:line="271" w:lineRule="auto"/>
        <w:rPr>
          <w:szCs w:val="28"/>
          <w:lang w:eastAsia="ru-RU"/>
        </w:rPr>
      </w:pPr>
      <w:r w:rsidRPr="001F6E8B">
        <w:rPr>
          <w:szCs w:val="28"/>
          <w:lang w:eastAsia="ru-RU"/>
        </w:rPr>
        <w:t>Для юридического лица:</w:t>
      </w:r>
    </w:p>
    <w:p w14:paraId="3663E855" w14:textId="77777777" w:rsidR="001F6E8B" w:rsidRPr="001F6E8B" w:rsidRDefault="001F6E8B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сертификату;</w:t>
      </w:r>
    </w:p>
    <w:p w14:paraId="31D4CCD0" w14:textId="77777777" w:rsidR="001F6E8B" w:rsidRPr="001F6E8B" w:rsidRDefault="001F6E8B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атрибутному сертификату;</w:t>
      </w:r>
    </w:p>
    <w:p w14:paraId="4BC2096D" w14:textId="77777777" w:rsidR="001F6E8B" w:rsidRDefault="001F6E8B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мобильной ЭЦП.</w:t>
      </w:r>
    </w:p>
    <w:p w14:paraId="6DF06779" w14:textId="77777777" w:rsidR="00EE5317" w:rsidRPr="001F6E8B" w:rsidRDefault="00EE5317" w:rsidP="00D304C2">
      <w:pPr>
        <w:spacing w:line="271" w:lineRule="auto"/>
        <w:rPr>
          <w:szCs w:val="28"/>
          <w:lang w:eastAsia="ru-RU"/>
        </w:rPr>
      </w:pPr>
      <w:r w:rsidRPr="001F6E8B">
        <w:rPr>
          <w:szCs w:val="28"/>
          <w:lang w:eastAsia="ru-RU"/>
        </w:rPr>
        <w:t xml:space="preserve">Для </w:t>
      </w:r>
      <w:r>
        <w:rPr>
          <w:szCs w:val="28"/>
          <w:lang w:eastAsia="ru-RU"/>
        </w:rPr>
        <w:t>индивидуального</w:t>
      </w:r>
      <w:r w:rsidRPr="001F6E8B">
        <w:rPr>
          <w:szCs w:val="28"/>
          <w:lang w:eastAsia="ru-RU"/>
        </w:rPr>
        <w:t xml:space="preserve"> </w:t>
      </w:r>
      <w:r>
        <w:rPr>
          <w:szCs w:val="28"/>
          <w:lang w:eastAsia="ru-RU"/>
        </w:rPr>
        <w:t>предпринимателя</w:t>
      </w:r>
      <w:r w:rsidRPr="001F6E8B">
        <w:rPr>
          <w:szCs w:val="28"/>
          <w:lang w:eastAsia="ru-RU"/>
        </w:rPr>
        <w:t>:</w:t>
      </w:r>
    </w:p>
    <w:p w14:paraId="3ABE74BC" w14:textId="77777777" w:rsidR="00EE5317" w:rsidRPr="001F6E8B" w:rsidRDefault="00EE5317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сертификату;</w:t>
      </w:r>
    </w:p>
    <w:p w14:paraId="379119CD" w14:textId="77777777" w:rsidR="00EE5317" w:rsidRPr="001F6E8B" w:rsidRDefault="00EE5317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атрибутному сертификату;</w:t>
      </w:r>
    </w:p>
    <w:p w14:paraId="5497AE94" w14:textId="77777777" w:rsidR="00EE5317" w:rsidRPr="00EE5317" w:rsidRDefault="00EE5317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мобильной ЭЦП.</w:t>
      </w:r>
    </w:p>
    <w:p w14:paraId="5A114D30" w14:textId="77777777" w:rsidR="00EE5317" w:rsidRPr="001F6E8B" w:rsidRDefault="00EE5317" w:rsidP="00D304C2">
      <w:pPr>
        <w:spacing w:line="271" w:lineRule="auto"/>
        <w:rPr>
          <w:lang w:eastAsia="ru-RU"/>
        </w:rPr>
      </w:pPr>
      <w:r w:rsidRPr="001F6E8B">
        <w:rPr>
          <w:lang w:eastAsia="ru-RU"/>
        </w:rPr>
        <w:t>Для физического лица:</w:t>
      </w:r>
    </w:p>
    <w:p w14:paraId="64CB1A14" w14:textId="77777777" w:rsidR="00EE5317" w:rsidRPr="001F6E8B" w:rsidRDefault="00EE5317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логину;</w:t>
      </w:r>
    </w:p>
    <w:p w14:paraId="5EB463D4" w14:textId="77777777" w:rsidR="00EE5317" w:rsidRPr="001F6E8B" w:rsidRDefault="00EE5317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сертификату;</w:t>
      </w:r>
    </w:p>
    <w:p w14:paraId="4966B1CD" w14:textId="77777777" w:rsidR="00EE5317" w:rsidRPr="00EE5317" w:rsidRDefault="00EE5317" w:rsidP="00D06064">
      <w:pPr>
        <w:pStyle w:val="ad"/>
        <w:numPr>
          <w:ilvl w:val="0"/>
          <w:numId w:val="32"/>
        </w:numPr>
        <w:spacing w:line="271" w:lineRule="auto"/>
        <w:rPr>
          <w:sz w:val="28"/>
          <w:szCs w:val="28"/>
          <w:lang w:eastAsia="ru-RU"/>
        </w:rPr>
      </w:pPr>
      <w:r w:rsidRPr="001F6E8B">
        <w:rPr>
          <w:sz w:val="28"/>
          <w:szCs w:val="28"/>
          <w:lang w:eastAsia="ru-RU"/>
        </w:rPr>
        <w:t>Войти по мобильной ЭЦП.</w:t>
      </w:r>
    </w:p>
    <w:p w14:paraId="03BFF3FF" w14:textId="77777777" w:rsidR="00D273FA" w:rsidRPr="00AF78E4" w:rsidRDefault="00D273FA" w:rsidP="00D304C2">
      <w:pPr>
        <w:pStyle w:val="3"/>
        <w:spacing w:after="160" w:line="271" w:lineRule="auto"/>
        <w:ind w:firstLine="426"/>
        <w:jc w:val="left"/>
        <w:rPr>
          <w:rFonts w:eastAsia="Times New Roman"/>
          <w:lang w:eastAsia="ru-RU"/>
        </w:rPr>
      </w:pPr>
      <w:bookmarkStart w:id="23" w:name="_Toc69315416"/>
      <w:r>
        <w:rPr>
          <w:rFonts w:eastAsia="Times New Roman"/>
          <w:lang w:eastAsia="ru-RU"/>
        </w:rPr>
        <w:t>Вход по логину (физическое лицо)</w:t>
      </w:r>
      <w:bookmarkEnd w:id="23"/>
    </w:p>
    <w:p w14:paraId="76002E0A" w14:textId="394B8060" w:rsidR="005D6315" w:rsidRPr="00D273FA" w:rsidRDefault="00D273FA" w:rsidP="00D304C2">
      <w:pPr>
        <w:spacing w:line="271" w:lineRule="auto"/>
        <w:rPr>
          <w:lang w:eastAsia="ru-RU"/>
        </w:rPr>
      </w:pPr>
      <w:r w:rsidRPr="00D273FA">
        <w:rPr>
          <w:lang w:eastAsia="ru-RU"/>
        </w:rPr>
        <w:t>На странице аутентификации (</w:t>
      </w:r>
      <w:r w:rsidR="00DD7CE0">
        <w:rPr>
          <w:lang w:eastAsia="ru-RU"/>
        </w:rPr>
        <w:t>Р</w:t>
      </w:r>
      <w:r w:rsidR="00CA0617">
        <w:rPr>
          <w:lang w:eastAsia="ru-RU"/>
        </w:rPr>
        <w:t xml:space="preserve">исунок </w:t>
      </w:r>
      <w:r w:rsidR="0064572A">
        <w:rPr>
          <w:lang w:eastAsia="ru-RU"/>
        </w:rPr>
        <w:t>7</w:t>
      </w:r>
      <w:r w:rsidRPr="00D273FA">
        <w:rPr>
          <w:lang w:eastAsia="ru-RU"/>
        </w:rPr>
        <w:t>)</w:t>
      </w:r>
      <w:r w:rsidR="005D6315" w:rsidRPr="00D273FA">
        <w:rPr>
          <w:lang w:eastAsia="ru-RU"/>
        </w:rPr>
        <w:t xml:space="preserve"> </w:t>
      </w:r>
      <w:r w:rsidRPr="00D273FA">
        <w:rPr>
          <w:lang w:eastAsia="ru-RU"/>
        </w:rPr>
        <w:t>необходимо активировать кнопку «по логину»</w:t>
      </w:r>
      <w:r w:rsidR="005D6315" w:rsidRPr="00D273FA">
        <w:rPr>
          <w:lang w:eastAsia="ru-RU"/>
        </w:rPr>
        <w:t>.</w:t>
      </w:r>
    </w:p>
    <w:p w14:paraId="7FF31C81" w14:textId="77777777" w:rsidR="00D273FA" w:rsidRPr="00D273FA" w:rsidRDefault="00D273FA" w:rsidP="00D304C2">
      <w:pPr>
        <w:spacing w:line="271" w:lineRule="auto"/>
        <w:rPr>
          <w:lang w:eastAsia="ru-RU"/>
        </w:rPr>
      </w:pPr>
      <w:r w:rsidRPr="00D273FA">
        <w:rPr>
          <w:lang w:eastAsia="ru-RU"/>
        </w:rPr>
        <w:t>В результате отобразится страница для ввода логина и пароля пользователя.</w:t>
      </w:r>
    </w:p>
    <w:p w14:paraId="2C999034" w14:textId="2B5229DC" w:rsidR="00D273FA" w:rsidRDefault="003C196F" w:rsidP="003C196F">
      <w:pPr>
        <w:spacing w:line="271" w:lineRule="auto"/>
        <w:ind w:left="1134" w:firstLine="0"/>
        <w:rPr>
          <w:lang w:eastAsia="ru-RU"/>
        </w:rPr>
      </w:pPr>
      <w:r w:rsidRPr="003C196F">
        <w:rPr>
          <w:b/>
          <w:sz w:val="24"/>
          <w:lang w:eastAsia="ru-RU"/>
        </w:rPr>
        <w:t>Примечание</w:t>
      </w:r>
      <w:r w:rsidR="009F4459">
        <w:rPr>
          <w:b/>
          <w:sz w:val="24"/>
          <w:lang w:eastAsia="ru-RU"/>
        </w:rPr>
        <w:t>.</w:t>
      </w:r>
      <w:r w:rsidR="00D273FA" w:rsidRPr="003C196F">
        <w:rPr>
          <w:sz w:val="24"/>
          <w:lang w:eastAsia="ru-RU"/>
        </w:rPr>
        <w:t xml:space="preserve"> </w:t>
      </w:r>
      <w:r w:rsidR="00226001" w:rsidRPr="003C196F">
        <w:rPr>
          <w:sz w:val="24"/>
          <w:lang w:eastAsia="ru-RU"/>
        </w:rPr>
        <w:t>Ф</w:t>
      </w:r>
      <w:r w:rsidR="00D273FA" w:rsidRPr="003C196F">
        <w:rPr>
          <w:sz w:val="24"/>
          <w:lang w:eastAsia="ru-RU"/>
        </w:rPr>
        <w:t>изическо</w:t>
      </w:r>
      <w:r w:rsidR="00226001" w:rsidRPr="003C196F">
        <w:rPr>
          <w:sz w:val="24"/>
          <w:lang w:eastAsia="ru-RU"/>
        </w:rPr>
        <w:t>е</w:t>
      </w:r>
      <w:r w:rsidR="00D273FA" w:rsidRPr="003C196F">
        <w:rPr>
          <w:sz w:val="24"/>
          <w:lang w:eastAsia="ru-RU"/>
        </w:rPr>
        <w:t xml:space="preserve"> лиц</w:t>
      </w:r>
      <w:r w:rsidR="00226001" w:rsidRPr="003C196F">
        <w:rPr>
          <w:sz w:val="24"/>
          <w:lang w:eastAsia="ru-RU"/>
        </w:rPr>
        <w:t>о долж</w:t>
      </w:r>
      <w:r w:rsidR="00D273FA" w:rsidRPr="003C196F">
        <w:rPr>
          <w:sz w:val="24"/>
          <w:lang w:eastAsia="ru-RU"/>
        </w:rPr>
        <w:t>н</w:t>
      </w:r>
      <w:r w:rsidR="00226001" w:rsidRPr="003C196F">
        <w:rPr>
          <w:sz w:val="24"/>
          <w:lang w:eastAsia="ru-RU"/>
        </w:rPr>
        <w:t>о</w:t>
      </w:r>
      <w:r w:rsidR="00D273FA" w:rsidRPr="003C196F">
        <w:rPr>
          <w:sz w:val="24"/>
          <w:lang w:eastAsia="ru-RU"/>
        </w:rPr>
        <w:t xml:space="preserve"> быть предварительно зарегистрирован</w:t>
      </w:r>
      <w:r w:rsidR="00226001" w:rsidRPr="003C196F">
        <w:rPr>
          <w:sz w:val="24"/>
          <w:lang w:eastAsia="ru-RU"/>
        </w:rPr>
        <w:t>о</w:t>
      </w:r>
      <w:r w:rsidR="00D273FA" w:rsidRPr="003C196F">
        <w:rPr>
          <w:sz w:val="24"/>
          <w:lang w:eastAsia="ru-RU"/>
        </w:rPr>
        <w:t xml:space="preserve"> в МСИ</w:t>
      </w:r>
      <w:r w:rsidR="00D273FA" w:rsidRPr="00D273FA">
        <w:rPr>
          <w:lang w:eastAsia="ru-RU"/>
        </w:rPr>
        <w:t>.</w:t>
      </w:r>
    </w:p>
    <w:p w14:paraId="1A3DE0CD" w14:textId="11F7F572" w:rsidR="00D273FA" w:rsidRPr="009F4459" w:rsidRDefault="00332AAB" w:rsidP="00D304C2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08FE430" wp14:editId="0C36BDCA">
            <wp:extent cx="5939790" cy="4425950"/>
            <wp:effectExtent l="19050" t="19050" r="381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25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E5DE01" w14:textId="77777777" w:rsidR="00961806" w:rsidRDefault="005D6315" w:rsidP="00D304C2">
      <w:pPr>
        <w:pStyle w:val="-2"/>
        <w:spacing w:after="240" w:line="271" w:lineRule="auto"/>
        <w:rPr>
          <w:color w:val="auto"/>
        </w:rPr>
      </w:pPr>
      <w:bookmarkStart w:id="24" w:name="_Ref526367885"/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="00446658"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8</w:t>
      </w:r>
      <w:r w:rsidR="00A00CF1" w:rsidRPr="005658C2">
        <w:rPr>
          <w:noProof/>
          <w:color w:val="auto"/>
        </w:rPr>
        <w:fldChar w:fldCharType="end"/>
      </w:r>
      <w:bookmarkEnd w:id="24"/>
      <w:r w:rsidRPr="005658C2">
        <w:rPr>
          <w:color w:val="auto"/>
        </w:rPr>
        <w:t xml:space="preserve">. </w:t>
      </w:r>
      <w:r w:rsidR="005658C2">
        <w:rPr>
          <w:color w:val="auto"/>
        </w:rPr>
        <w:t>Вход по логину</w:t>
      </w:r>
    </w:p>
    <w:p w14:paraId="5782BBC8" w14:textId="77777777" w:rsidR="005658C2" w:rsidRDefault="005658C2" w:rsidP="00D304C2">
      <w:pPr>
        <w:spacing w:line="271" w:lineRule="auto"/>
      </w:pPr>
      <w:r w:rsidRPr="005658C2">
        <w:t>В открывшемся окне необходимо ввести логин и пароль и нажать кнопку «Войти».</w:t>
      </w:r>
    </w:p>
    <w:p w14:paraId="4D6AC551" w14:textId="3851DD67" w:rsidR="005658C2" w:rsidRDefault="005658C2" w:rsidP="00D304C2">
      <w:pPr>
        <w:spacing w:line="271" w:lineRule="auto"/>
      </w:pPr>
      <w:r>
        <w:t xml:space="preserve">Далее произойдет переход в Личный кабинет </w:t>
      </w:r>
      <w:r w:rsidR="00226001">
        <w:t>в</w:t>
      </w:r>
      <w:r w:rsidR="001A7D8A" w:rsidRPr="001A7D8A">
        <w:t>еб</w:t>
      </w:r>
      <w:r w:rsidR="00871CA9">
        <w:t>-</w:t>
      </w:r>
      <w:r>
        <w:t xml:space="preserve">портала на </w:t>
      </w:r>
      <w:r w:rsidR="00226001">
        <w:t>г</w:t>
      </w:r>
      <w:r>
        <w:t>лавную страницу.</w:t>
      </w:r>
    </w:p>
    <w:p w14:paraId="14209037" w14:textId="60AC38C9" w:rsidR="005658C2" w:rsidRPr="004D4486" w:rsidRDefault="0064572A" w:rsidP="00D304C2">
      <w:pPr>
        <w:spacing w:line="271" w:lineRule="auto"/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0B635E" wp14:editId="00F18B77">
            <wp:extent cx="5939790" cy="1737995"/>
            <wp:effectExtent l="19050" t="1905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7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495503" w14:textId="77777777" w:rsidR="005658C2" w:rsidRDefault="005658C2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9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>
        <w:rPr>
          <w:color w:val="auto"/>
        </w:rPr>
        <w:t>Главная страница</w:t>
      </w:r>
    </w:p>
    <w:p w14:paraId="584F356C" w14:textId="77777777" w:rsidR="005658C2" w:rsidRPr="005658C2" w:rsidRDefault="005658C2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25" w:name="_Toc69315417"/>
      <w:r w:rsidRPr="005658C2">
        <w:rPr>
          <w:rFonts w:eastAsia="Times New Roman"/>
          <w:lang w:eastAsia="ru-RU"/>
        </w:rPr>
        <w:t xml:space="preserve">Вход по </w:t>
      </w:r>
      <w:r>
        <w:rPr>
          <w:rFonts w:eastAsia="Times New Roman"/>
          <w:lang w:eastAsia="ru-RU"/>
        </w:rPr>
        <w:t>сертификату</w:t>
      </w:r>
      <w:r w:rsidRPr="005658C2">
        <w:rPr>
          <w:rFonts w:eastAsia="Times New Roman"/>
          <w:lang w:eastAsia="ru-RU"/>
        </w:rPr>
        <w:t xml:space="preserve"> (физическое лицо</w:t>
      </w:r>
      <w:r>
        <w:rPr>
          <w:rFonts w:eastAsia="Times New Roman"/>
          <w:lang w:eastAsia="ru-RU"/>
        </w:rPr>
        <w:t>, юридическое лицо</w:t>
      </w:r>
      <w:r w:rsidR="00EE5317">
        <w:rPr>
          <w:rFonts w:eastAsia="Times New Roman"/>
          <w:lang w:eastAsia="ru-RU"/>
        </w:rPr>
        <w:t>, индивидуальный предприниматель</w:t>
      </w:r>
      <w:r w:rsidRPr="005658C2">
        <w:rPr>
          <w:rFonts w:eastAsia="Times New Roman"/>
          <w:lang w:eastAsia="ru-RU"/>
        </w:rPr>
        <w:t>)</w:t>
      </w:r>
      <w:bookmarkEnd w:id="25"/>
    </w:p>
    <w:p w14:paraId="71C14833" w14:textId="2088C3AF" w:rsidR="005658C2" w:rsidRPr="00D273FA" w:rsidRDefault="00DD7CE0" w:rsidP="00D304C2">
      <w:pPr>
        <w:spacing w:line="271" w:lineRule="auto"/>
        <w:rPr>
          <w:lang w:eastAsia="ru-RU"/>
        </w:rPr>
      </w:pPr>
      <w:r>
        <w:rPr>
          <w:lang w:eastAsia="ru-RU"/>
        </w:rPr>
        <w:t>На странице аутентификации (Р</w:t>
      </w:r>
      <w:r w:rsidR="005658C2" w:rsidRPr="00D273FA">
        <w:rPr>
          <w:lang w:eastAsia="ru-RU"/>
        </w:rPr>
        <w:t xml:space="preserve">исунок </w:t>
      </w:r>
      <w:r w:rsidR="00CA0617">
        <w:rPr>
          <w:lang w:eastAsia="ru-RU"/>
        </w:rPr>
        <w:t>5</w:t>
      </w:r>
      <w:r w:rsidR="005658C2">
        <w:rPr>
          <w:lang w:eastAsia="ru-RU"/>
        </w:rPr>
        <w:t xml:space="preserve">, </w:t>
      </w:r>
      <w:r>
        <w:rPr>
          <w:lang w:eastAsia="ru-RU"/>
        </w:rPr>
        <w:t>Р</w:t>
      </w:r>
      <w:r w:rsidR="00CA0617">
        <w:rPr>
          <w:lang w:eastAsia="ru-RU"/>
        </w:rPr>
        <w:t>исунок 6</w:t>
      </w:r>
      <w:r w:rsidR="0064572A">
        <w:rPr>
          <w:lang w:eastAsia="ru-RU"/>
        </w:rPr>
        <w:t>, Рисунок 7</w:t>
      </w:r>
      <w:r w:rsidR="005658C2" w:rsidRPr="00D273FA">
        <w:rPr>
          <w:lang w:eastAsia="ru-RU"/>
        </w:rPr>
        <w:t>) необ</w:t>
      </w:r>
      <w:r w:rsidR="005658C2">
        <w:rPr>
          <w:lang w:eastAsia="ru-RU"/>
        </w:rPr>
        <w:t>ходимо активировать кнопку «по сертификату</w:t>
      </w:r>
      <w:r w:rsidR="005658C2" w:rsidRPr="00D273FA">
        <w:rPr>
          <w:lang w:eastAsia="ru-RU"/>
        </w:rPr>
        <w:t>».</w:t>
      </w:r>
    </w:p>
    <w:p w14:paraId="1EFBAFCF" w14:textId="13EF2E6C" w:rsidR="005658C2" w:rsidRDefault="005658C2" w:rsidP="00D304C2">
      <w:pPr>
        <w:spacing w:line="271" w:lineRule="auto"/>
        <w:rPr>
          <w:lang w:eastAsia="ru-RU"/>
        </w:rPr>
      </w:pPr>
      <w:r w:rsidRPr="00D273FA">
        <w:rPr>
          <w:lang w:eastAsia="ru-RU"/>
        </w:rPr>
        <w:t xml:space="preserve">В результате отобразится страница </w:t>
      </w:r>
      <w:r>
        <w:rPr>
          <w:lang w:eastAsia="ru-RU"/>
        </w:rPr>
        <w:t>аутентификации через МСИ (</w:t>
      </w:r>
      <w:r w:rsidR="00DD7CE0">
        <w:rPr>
          <w:lang w:eastAsia="ru-RU"/>
        </w:rPr>
        <w:t>Р</w:t>
      </w:r>
      <w:r>
        <w:rPr>
          <w:lang w:eastAsia="ru-RU"/>
        </w:rPr>
        <w:t>исунок 1</w:t>
      </w:r>
      <w:r w:rsidR="0064572A">
        <w:rPr>
          <w:lang w:eastAsia="ru-RU"/>
        </w:rPr>
        <w:t>0</w:t>
      </w:r>
      <w:r>
        <w:rPr>
          <w:lang w:eastAsia="ru-RU"/>
        </w:rPr>
        <w:t>)</w:t>
      </w:r>
      <w:r w:rsidRPr="00D273FA">
        <w:rPr>
          <w:lang w:eastAsia="ru-RU"/>
        </w:rPr>
        <w:t>.</w:t>
      </w:r>
      <w:r>
        <w:rPr>
          <w:lang w:eastAsia="ru-RU"/>
        </w:rPr>
        <w:t xml:space="preserve">  </w:t>
      </w:r>
    </w:p>
    <w:p w14:paraId="3894659A" w14:textId="4B3E37F0" w:rsidR="005658C2" w:rsidRPr="00D273FA" w:rsidRDefault="005658C2" w:rsidP="00D304C2">
      <w:pPr>
        <w:spacing w:line="271" w:lineRule="auto"/>
        <w:rPr>
          <w:lang w:eastAsia="ru-RU"/>
        </w:rPr>
      </w:pPr>
      <w:r>
        <w:rPr>
          <w:lang w:eastAsia="ru-RU"/>
        </w:rPr>
        <w:t>Через некоторое время автоматически отобразитс</w:t>
      </w:r>
      <w:r w:rsidR="00DD7CE0">
        <w:rPr>
          <w:lang w:eastAsia="ru-RU"/>
        </w:rPr>
        <w:t>я окно для выбора сертификата (Р</w:t>
      </w:r>
      <w:r>
        <w:rPr>
          <w:lang w:eastAsia="ru-RU"/>
        </w:rPr>
        <w:t>исун</w:t>
      </w:r>
      <w:r w:rsidR="00CA0617">
        <w:rPr>
          <w:lang w:eastAsia="ru-RU"/>
        </w:rPr>
        <w:t xml:space="preserve">ок </w:t>
      </w:r>
      <w:r w:rsidR="0064572A">
        <w:rPr>
          <w:lang w:eastAsia="ru-RU"/>
        </w:rPr>
        <w:t>11</w:t>
      </w:r>
      <w:r>
        <w:rPr>
          <w:lang w:eastAsia="ru-RU"/>
        </w:rPr>
        <w:t>).</w:t>
      </w:r>
    </w:p>
    <w:p w14:paraId="300A90C6" w14:textId="39EC3576" w:rsidR="005658C2" w:rsidRPr="00567997" w:rsidRDefault="00567997" w:rsidP="00567997">
      <w:pPr>
        <w:spacing w:line="271" w:lineRule="auto"/>
        <w:ind w:left="1134" w:firstLine="0"/>
        <w:rPr>
          <w:sz w:val="24"/>
          <w:lang w:eastAsia="ru-RU"/>
        </w:rPr>
      </w:pPr>
      <w:r w:rsidRPr="00567997">
        <w:rPr>
          <w:b/>
          <w:sz w:val="24"/>
          <w:lang w:eastAsia="ru-RU"/>
        </w:rPr>
        <w:t>Примечание</w:t>
      </w:r>
      <w:r w:rsidR="009F4459">
        <w:rPr>
          <w:b/>
          <w:sz w:val="24"/>
          <w:lang w:eastAsia="ru-RU"/>
        </w:rPr>
        <w:t>.</w:t>
      </w:r>
      <w:r w:rsidR="005658C2" w:rsidRPr="00567997">
        <w:rPr>
          <w:sz w:val="24"/>
          <w:lang w:eastAsia="ru-RU"/>
        </w:rPr>
        <w:t xml:space="preserve"> </w:t>
      </w:r>
      <w:r w:rsidR="00226001" w:rsidRPr="00567997">
        <w:rPr>
          <w:sz w:val="24"/>
          <w:lang w:eastAsia="ru-RU"/>
        </w:rPr>
        <w:t>Ф</w:t>
      </w:r>
      <w:r w:rsidR="00EE5317" w:rsidRPr="00567997">
        <w:rPr>
          <w:sz w:val="24"/>
          <w:lang w:eastAsia="ru-RU"/>
        </w:rPr>
        <w:t>и</w:t>
      </w:r>
      <w:r w:rsidR="00CE2C52" w:rsidRPr="00567997">
        <w:rPr>
          <w:sz w:val="24"/>
          <w:lang w:eastAsia="ru-RU"/>
        </w:rPr>
        <w:t>зическо</w:t>
      </w:r>
      <w:r w:rsidR="00226001" w:rsidRPr="00567997">
        <w:rPr>
          <w:sz w:val="24"/>
          <w:lang w:eastAsia="ru-RU"/>
        </w:rPr>
        <w:t>е</w:t>
      </w:r>
      <w:r w:rsidR="00CE2C52" w:rsidRPr="00567997">
        <w:rPr>
          <w:sz w:val="24"/>
          <w:lang w:eastAsia="ru-RU"/>
        </w:rPr>
        <w:t xml:space="preserve"> лиц</w:t>
      </w:r>
      <w:r w:rsidR="00226001" w:rsidRPr="00567997">
        <w:rPr>
          <w:sz w:val="24"/>
          <w:lang w:eastAsia="ru-RU"/>
        </w:rPr>
        <w:t>о,</w:t>
      </w:r>
      <w:r w:rsidR="00CE2C52" w:rsidRPr="00567997">
        <w:rPr>
          <w:sz w:val="24"/>
          <w:lang w:eastAsia="ru-RU"/>
        </w:rPr>
        <w:t xml:space="preserve"> юридическое лицо</w:t>
      </w:r>
      <w:r w:rsidR="00EE5317" w:rsidRPr="00567997">
        <w:rPr>
          <w:sz w:val="24"/>
          <w:lang w:eastAsia="ru-RU"/>
        </w:rPr>
        <w:t>, индивидуальный предприниматель</w:t>
      </w:r>
      <w:r w:rsidR="005658C2" w:rsidRPr="00567997">
        <w:rPr>
          <w:sz w:val="24"/>
          <w:lang w:eastAsia="ru-RU"/>
        </w:rPr>
        <w:t xml:space="preserve"> должен быть предварительно зарегистрирован в МСИ.</w:t>
      </w:r>
    </w:p>
    <w:p w14:paraId="2060CEE1" w14:textId="09BAB491" w:rsidR="00CA0617" w:rsidRPr="000D29AA" w:rsidRDefault="00CA0617" w:rsidP="00D304C2">
      <w:pPr>
        <w:spacing w:line="271" w:lineRule="auto"/>
        <w:rPr>
          <w:strike/>
          <w:color w:val="FF0000"/>
          <w:lang w:eastAsia="ru-RU"/>
        </w:rPr>
      </w:pPr>
      <w:r w:rsidRPr="000D29AA">
        <w:rPr>
          <w:b/>
          <w:strike/>
          <w:color w:val="FF0000"/>
          <w:lang w:eastAsia="ru-RU"/>
        </w:rPr>
        <w:t>! Для ЮЛ:</w:t>
      </w:r>
      <w:r w:rsidRPr="000D29AA">
        <w:rPr>
          <w:strike/>
          <w:color w:val="FF0000"/>
          <w:lang w:eastAsia="ru-RU"/>
        </w:rPr>
        <w:t xml:space="preserve"> Первый </w:t>
      </w:r>
      <w:r w:rsidR="0064572A" w:rsidRPr="000D29AA">
        <w:rPr>
          <w:strike/>
          <w:color w:val="FF0000"/>
          <w:lang w:eastAsia="ru-RU"/>
        </w:rPr>
        <w:t>вход в систему должен выполнить</w:t>
      </w:r>
      <w:r w:rsidRPr="000D29AA">
        <w:rPr>
          <w:strike/>
          <w:color w:val="FF0000"/>
          <w:lang w:eastAsia="ru-RU"/>
        </w:rPr>
        <w:t xml:space="preserve"> </w:t>
      </w:r>
      <w:r w:rsidR="00FD3F04" w:rsidRPr="000D29AA">
        <w:rPr>
          <w:strike/>
          <w:color w:val="FF0000"/>
          <w:lang w:eastAsia="ru-RU"/>
        </w:rPr>
        <w:t xml:space="preserve">руководитель </w:t>
      </w:r>
      <w:r w:rsidRPr="000D29AA">
        <w:rPr>
          <w:strike/>
          <w:color w:val="FF0000"/>
          <w:lang w:eastAsia="ru-RU"/>
        </w:rPr>
        <w:t>или главный бухгалтер организации</w:t>
      </w:r>
      <w:r w:rsidR="00226001">
        <w:rPr>
          <w:strike/>
          <w:color w:val="FF0000"/>
          <w:lang w:eastAsia="ru-RU"/>
        </w:rPr>
        <w:t xml:space="preserve"> (зависит от настроек в Личном кабинете МСИ)</w:t>
      </w:r>
      <w:r w:rsidRPr="000D29AA">
        <w:rPr>
          <w:strike/>
          <w:color w:val="FF0000"/>
          <w:lang w:eastAsia="ru-RU"/>
        </w:rPr>
        <w:t>.</w:t>
      </w:r>
    </w:p>
    <w:p w14:paraId="3CED4423" w14:textId="49EB1029" w:rsidR="005658C2" w:rsidRDefault="00DB421C" w:rsidP="00D304C2">
      <w:pPr>
        <w:pStyle w:val="-2"/>
        <w:spacing w:after="120" w:line="271" w:lineRule="auto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59D7E2AA" wp14:editId="5848D554">
            <wp:extent cx="5939790" cy="3596640"/>
            <wp:effectExtent l="19050" t="19050" r="381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6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5BC79B" w14:textId="77777777" w:rsidR="005658C2" w:rsidRDefault="005658C2" w:rsidP="00D304C2">
      <w:pPr>
        <w:pStyle w:val="-2"/>
        <w:spacing w:after="12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10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>
        <w:rPr>
          <w:color w:val="auto"/>
        </w:rPr>
        <w:t>Вход по сертификату</w:t>
      </w:r>
    </w:p>
    <w:p w14:paraId="5D057DCB" w14:textId="793E98D9" w:rsidR="005658C2" w:rsidRDefault="0099274E" w:rsidP="00D304C2">
      <w:pPr>
        <w:pStyle w:val="-2"/>
        <w:spacing w:after="240" w:line="271" w:lineRule="auto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717AA5A7" wp14:editId="14F47F47">
            <wp:extent cx="4295775" cy="3571875"/>
            <wp:effectExtent l="19050" t="1905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571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B7B195" w14:textId="77777777" w:rsidR="005658C2" w:rsidRDefault="005658C2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11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>
        <w:rPr>
          <w:color w:val="auto"/>
        </w:rPr>
        <w:t>Вход по сертификату. Выбор сертификата</w:t>
      </w:r>
    </w:p>
    <w:p w14:paraId="40247CFE" w14:textId="77777777" w:rsidR="005658C2" w:rsidRPr="005658C2" w:rsidRDefault="005658C2" w:rsidP="00D304C2">
      <w:pPr>
        <w:spacing w:line="271" w:lineRule="auto"/>
      </w:pPr>
      <w:r w:rsidRPr="005658C2">
        <w:t>После выбора сертификата откроется окно программного комплекса «Комплект Абонента АВЕСТ», где необходимо ввести пароль доступа к контейнеру личного ключа ЭЦП и нажать кнопку «ОК».</w:t>
      </w:r>
    </w:p>
    <w:p w14:paraId="52DBEA46" w14:textId="5A6CE7F9" w:rsidR="005658C2" w:rsidRDefault="0099274E" w:rsidP="00D304C2">
      <w:pPr>
        <w:pStyle w:val="-2"/>
        <w:spacing w:after="240" w:line="271" w:lineRule="auto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1F0C3285" wp14:editId="05F3352B">
            <wp:extent cx="3990975" cy="3248025"/>
            <wp:effectExtent l="19050" t="1905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248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B75CA4" w14:textId="77777777" w:rsidR="005658C2" w:rsidRDefault="005658C2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12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>
        <w:rPr>
          <w:color w:val="auto"/>
        </w:rPr>
        <w:t>Вход по сертификату. Ввод пароля доступа к контейнеру</w:t>
      </w:r>
      <w:r w:rsidR="00784EA7">
        <w:rPr>
          <w:color w:val="auto"/>
        </w:rPr>
        <w:t xml:space="preserve"> личных ключей</w:t>
      </w:r>
    </w:p>
    <w:p w14:paraId="56908700" w14:textId="0197EECF" w:rsidR="00226001" w:rsidRDefault="00226001" w:rsidP="00226001">
      <w:pPr>
        <w:pStyle w:val="af7"/>
      </w:pPr>
      <w:r>
        <w:t>Далее произойдет переход в Личный кабинет в</w:t>
      </w:r>
      <w:r w:rsidRPr="001A7D8A">
        <w:t>еб</w:t>
      </w:r>
      <w:r>
        <w:t>-портала на главную страницу.</w:t>
      </w:r>
    </w:p>
    <w:p w14:paraId="6A69D7EB" w14:textId="5EDBDB00" w:rsidR="005658C2" w:rsidRDefault="00DB421C" w:rsidP="00D304C2">
      <w:pPr>
        <w:pStyle w:val="-2"/>
        <w:spacing w:after="240" w:line="271" w:lineRule="auto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336D7FD8" wp14:editId="33907F70">
            <wp:extent cx="5939790" cy="3083560"/>
            <wp:effectExtent l="19050" t="19050" r="3810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3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8D3220" w14:textId="77777777" w:rsidR="005658C2" w:rsidRDefault="005658C2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13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>
        <w:rPr>
          <w:color w:val="auto"/>
        </w:rPr>
        <w:t>Главная страница</w:t>
      </w:r>
    </w:p>
    <w:p w14:paraId="38C8FB13" w14:textId="77777777" w:rsidR="00AF3DEE" w:rsidRPr="00AF3DEE" w:rsidRDefault="00AF3DEE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26" w:name="_Toc69315418"/>
      <w:r w:rsidRPr="00AF3DEE">
        <w:rPr>
          <w:rFonts w:eastAsia="Times New Roman"/>
          <w:lang w:eastAsia="ru-RU"/>
        </w:rPr>
        <w:t xml:space="preserve">Вход по </w:t>
      </w:r>
      <w:r>
        <w:rPr>
          <w:rFonts w:eastAsia="Times New Roman"/>
          <w:lang w:eastAsia="ru-RU"/>
        </w:rPr>
        <w:t xml:space="preserve">атрибутному </w:t>
      </w:r>
      <w:r w:rsidRPr="00AF3DEE">
        <w:rPr>
          <w:rFonts w:eastAsia="Times New Roman"/>
          <w:lang w:eastAsia="ru-RU"/>
        </w:rPr>
        <w:t>сертификату (юридическое лицо</w:t>
      </w:r>
      <w:r w:rsidR="00FF170D">
        <w:rPr>
          <w:rFonts w:eastAsia="Times New Roman"/>
          <w:lang w:eastAsia="ru-RU"/>
        </w:rPr>
        <w:t>, индивидуальный предприниматель</w:t>
      </w:r>
      <w:r w:rsidRPr="00AF3DEE">
        <w:rPr>
          <w:rFonts w:eastAsia="Times New Roman"/>
          <w:lang w:eastAsia="ru-RU"/>
        </w:rPr>
        <w:t>)</w:t>
      </w:r>
      <w:bookmarkEnd w:id="26"/>
    </w:p>
    <w:p w14:paraId="1154CEB6" w14:textId="77777777" w:rsidR="00AF3DEE" w:rsidRPr="00D273FA" w:rsidRDefault="00AF3DEE" w:rsidP="00D304C2">
      <w:pPr>
        <w:spacing w:line="271" w:lineRule="auto"/>
        <w:rPr>
          <w:lang w:eastAsia="ru-RU"/>
        </w:rPr>
      </w:pPr>
      <w:r w:rsidRPr="00D273FA">
        <w:rPr>
          <w:lang w:eastAsia="ru-RU"/>
        </w:rPr>
        <w:t>На странице аутентификации необ</w:t>
      </w:r>
      <w:r>
        <w:rPr>
          <w:lang w:eastAsia="ru-RU"/>
        </w:rPr>
        <w:t>ходимо активировать кнопку «по атрибутному сертификату</w:t>
      </w:r>
      <w:r w:rsidRPr="00D273FA">
        <w:rPr>
          <w:lang w:eastAsia="ru-RU"/>
        </w:rPr>
        <w:t>».</w:t>
      </w:r>
    </w:p>
    <w:p w14:paraId="7D8AE88A" w14:textId="42E0437A" w:rsidR="00AF3DEE" w:rsidRDefault="00AF3DEE" w:rsidP="00D304C2">
      <w:pPr>
        <w:spacing w:line="271" w:lineRule="auto"/>
        <w:rPr>
          <w:lang w:eastAsia="ru-RU"/>
        </w:rPr>
      </w:pPr>
      <w:r w:rsidRPr="00D273FA">
        <w:rPr>
          <w:lang w:eastAsia="ru-RU"/>
        </w:rPr>
        <w:t xml:space="preserve">В результате отобразится страница </w:t>
      </w:r>
      <w:r>
        <w:rPr>
          <w:lang w:eastAsia="ru-RU"/>
        </w:rPr>
        <w:t>аутентификации через МСИ (</w:t>
      </w:r>
      <w:r w:rsidR="00DD7CE0">
        <w:rPr>
          <w:lang w:eastAsia="ru-RU"/>
        </w:rPr>
        <w:t>Р</w:t>
      </w:r>
      <w:r>
        <w:rPr>
          <w:lang w:eastAsia="ru-RU"/>
        </w:rPr>
        <w:t>исунок 1</w:t>
      </w:r>
      <w:r w:rsidR="00DB421C">
        <w:rPr>
          <w:lang w:eastAsia="ru-RU"/>
        </w:rPr>
        <w:t>4</w:t>
      </w:r>
      <w:r>
        <w:rPr>
          <w:lang w:eastAsia="ru-RU"/>
        </w:rPr>
        <w:t>)</w:t>
      </w:r>
      <w:r w:rsidRPr="00D273FA">
        <w:rPr>
          <w:lang w:eastAsia="ru-RU"/>
        </w:rPr>
        <w:t>.</w:t>
      </w:r>
      <w:r>
        <w:rPr>
          <w:lang w:eastAsia="ru-RU"/>
        </w:rPr>
        <w:t xml:space="preserve">  </w:t>
      </w:r>
    </w:p>
    <w:p w14:paraId="550800D3" w14:textId="27051408" w:rsidR="00AF3DEE" w:rsidRPr="00D273FA" w:rsidRDefault="00AF3DEE" w:rsidP="00D304C2">
      <w:pPr>
        <w:spacing w:line="271" w:lineRule="auto"/>
        <w:rPr>
          <w:lang w:eastAsia="ru-RU"/>
        </w:rPr>
      </w:pPr>
      <w:r>
        <w:rPr>
          <w:lang w:eastAsia="ru-RU"/>
        </w:rPr>
        <w:t>Через некоторое время автоматически отобразится окно для выбора сертификата (</w:t>
      </w:r>
      <w:r w:rsidR="00DD7CE0">
        <w:rPr>
          <w:lang w:eastAsia="ru-RU"/>
        </w:rPr>
        <w:t>Р</w:t>
      </w:r>
      <w:r>
        <w:rPr>
          <w:lang w:eastAsia="ru-RU"/>
        </w:rPr>
        <w:t>исунок 1</w:t>
      </w:r>
      <w:r w:rsidR="00DB421C">
        <w:rPr>
          <w:lang w:eastAsia="ru-RU"/>
        </w:rPr>
        <w:t>5</w:t>
      </w:r>
      <w:r>
        <w:rPr>
          <w:lang w:eastAsia="ru-RU"/>
        </w:rPr>
        <w:t>).</w:t>
      </w:r>
    </w:p>
    <w:p w14:paraId="2F1480E2" w14:textId="39A3E67D" w:rsidR="00AF3DEE" w:rsidRPr="00CC5943" w:rsidRDefault="00CC5943" w:rsidP="00CC5943">
      <w:pPr>
        <w:spacing w:line="271" w:lineRule="auto"/>
        <w:ind w:left="1134" w:firstLine="0"/>
        <w:rPr>
          <w:sz w:val="24"/>
          <w:lang w:eastAsia="ru-RU"/>
        </w:rPr>
      </w:pPr>
      <w:r w:rsidRPr="00CC5943">
        <w:rPr>
          <w:b/>
          <w:sz w:val="24"/>
          <w:lang w:eastAsia="ru-RU"/>
        </w:rPr>
        <w:t>Примечание</w:t>
      </w:r>
      <w:r w:rsidR="009F4459">
        <w:rPr>
          <w:b/>
          <w:sz w:val="24"/>
          <w:lang w:eastAsia="ru-RU"/>
        </w:rPr>
        <w:t>.</w:t>
      </w:r>
      <w:r w:rsidR="00AF3DEE" w:rsidRPr="00CC5943">
        <w:rPr>
          <w:sz w:val="24"/>
          <w:lang w:eastAsia="ru-RU"/>
        </w:rPr>
        <w:t xml:space="preserve"> </w:t>
      </w:r>
      <w:r w:rsidR="00FF170D" w:rsidRPr="00CC5943">
        <w:rPr>
          <w:sz w:val="24"/>
          <w:lang w:eastAsia="ru-RU"/>
        </w:rPr>
        <w:t>Юридическое</w:t>
      </w:r>
      <w:r w:rsidR="00AF3DEE" w:rsidRPr="00CC5943">
        <w:rPr>
          <w:sz w:val="24"/>
          <w:lang w:eastAsia="ru-RU"/>
        </w:rPr>
        <w:t xml:space="preserve"> лиц</w:t>
      </w:r>
      <w:r w:rsidR="00FF170D" w:rsidRPr="00CC5943">
        <w:rPr>
          <w:sz w:val="24"/>
          <w:lang w:eastAsia="ru-RU"/>
        </w:rPr>
        <w:t>о, индивидуальный предприниматель</w:t>
      </w:r>
      <w:r w:rsidR="00AF3DEE" w:rsidRPr="00CC5943">
        <w:rPr>
          <w:sz w:val="24"/>
          <w:lang w:eastAsia="ru-RU"/>
        </w:rPr>
        <w:t xml:space="preserve"> должен быть предварительно зарегистрирован в МСИ.</w:t>
      </w:r>
    </w:p>
    <w:p w14:paraId="40A13CF6" w14:textId="3E792387" w:rsidR="00CA0617" w:rsidRPr="004577F8" w:rsidRDefault="00CA0617" w:rsidP="00D304C2">
      <w:pPr>
        <w:spacing w:line="271" w:lineRule="auto"/>
        <w:rPr>
          <w:strike/>
          <w:color w:val="FF0000"/>
          <w:lang w:eastAsia="ru-RU"/>
        </w:rPr>
      </w:pPr>
      <w:r w:rsidRPr="000D29AA">
        <w:rPr>
          <w:b/>
          <w:strike/>
          <w:color w:val="FF0000"/>
          <w:lang w:eastAsia="ru-RU"/>
        </w:rPr>
        <w:t>! Для ЮЛ:</w:t>
      </w:r>
      <w:r w:rsidRPr="000D29AA">
        <w:rPr>
          <w:strike/>
          <w:color w:val="FF0000"/>
          <w:lang w:eastAsia="ru-RU"/>
        </w:rPr>
        <w:t xml:space="preserve"> Первый вход в систему должен выполнить </w:t>
      </w:r>
      <w:r w:rsidR="00FD3F04" w:rsidRPr="000D29AA">
        <w:rPr>
          <w:strike/>
          <w:color w:val="FF0000"/>
          <w:lang w:eastAsia="ru-RU"/>
        </w:rPr>
        <w:t xml:space="preserve">руководитель </w:t>
      </w:r>
      <w:r w:rsidRPr="000D29AA">
        <w:rPr>
          <w:strike/>
          <w:color w:val="FF0000"/>
          <w:lang w:eastAsia="ru-RU"/>
        </w:rPr>
        <w:t>или главный бухгалтер организации</w:t>
      </w:r>
      <w:r w:rsidR="004577F8" w:rsidRPr="004577F8">
        <w:rPr>
          <w:strike/>
          <w:color w:val="FF0000"/>
          <w:lang w:eastAsia="ru-RU"/>
        </w:rPr>
        <w:t xml:space="preserve"> (</w:t>
      </w:r>
      <w:r w:rsidR="004577F8">
        <w:rPr>
          <w:strike/>
          <w:color w:val="FF0000"/>
          <w:lang w:eastAsia="ru-RU"/>
        </w:rPr>
        <w:t>зависит от настроек в ЛК МСИ</w:t>
      </w:r>
      <w:r w:rsidR="004577F8" w:rsidRPr="004577F8">
        <w:rPr>
          <w:strike/>
          <w:color w:val="FF0000"/>
          <w:lang w:eastAsia="ru-RU"/>
        </w:rPr>
        <w:t>)</w:t>
      </w:r>
      <w:r w:rsidRPr="000D29AA">
        <w:rPr>
          <w:strike/>
          <w:color w:val="FF0000"/>
          <w:lang w:eastAsia="ru-RU"/>
        </w:rPr>
        <w:t>.</w:t>
      </w:r>
    </w:p>
    <w:p w14:paraId="04AC8190" w14:textId="722D37B6" w:rsidR="00F234DD" w:rsidRDefault="0099274E" w:rsidP="00D304C2">
      <w:pPr>
        <w:spacing w:line="271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BBF4584" wp14:editId="0621FFEC">
            <wp:extent cx="5939790" cy="334899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1CC5" w14:textId="77777777" w:rsidR="00B118C8" w:rsidRPr="00655F5F" w:rsidRDefault="00B118C8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14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 w:rsidR="00655F5F">
        <w:rPr>
          <w:color w:val="auto"/>
        </w:rPr>
        <w:t>Страница авторизации по атрибутному сертификату</w:t>
      </w:r>
    </w:p>
    <w:p w14:paraId="51A398E4" w14:textId="7DD0A387" w:rsidR="00AF3DEE" w:rsidRDefault="006071F2" w:rsidP="00D304C2">
      <w:pPr>
        <w:spacing w:line="271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AA49B3E" wp14:editId="430DA71C">
            <wp:extent cx="4327525" cy="357251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4F2E" w14:textId="77777777" w:rsidR="00655F5F" w:rsidRDefault="00655F5F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15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 w:rsidR="00FF170D">
        <w:rPr>
          <w:color w:val="auto"/>
        </w:rPr>
        <w:t>Выбор сертификата</w:t>
      </w:r>
    </w:p>
    <w:p w14:paraId="41433DDA" w14:textId="77777777" w:rsidR="00655F5F" w:rsidRPr="005658C2" w:rsidRDefault="00655F5F" w:rsidP="00D304C2">
      <w:pPr>
        <w:spacing w:line="271" w:lineRule="auto"/>
      </w:pPr>
      <w:r w:rsidRPr="005658C2">
        <w:t>После выбора сертификата откроется окно программного комплекса «Комплект Абонента АВЕСТ», где необходимо ввести пароль доступа к контейнеру личного ключа ЭЦП и нажать кнопку «ОК».</w:t>
      </w:r>
    </w:p>
    <w:p w14:paraId="4BA89921" w14:textId="60DFD263" w:rsidR="00AF3DEE" w:rsidRDefault="006071F2" w:rsidP="00D304C2">
      <w:pPr>
        <w:spacing w:line="271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596FEC1" wp14:editId="63EEA818">
            <wp:extent cx="3981450" cy="3200400"/>
            <wp:effectExtent l="19050" t="1905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20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076507" w14:textId="77777777" w:rsidR="00655F5F" w:rsidRDefault="00655F5F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16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>
        <w:rPr>
          <w:color w:val="auto"/>
        </w:rPr>
        <w:t>Ввод пароля к контейнеру личных ключей</w:t>
      </w:r>
    </w:p>
    <w:p w14:paraId="1CBB6F73" w14:textId="77777777" w:rsidR="00655F5F" w:rsidRPr="00655F5F" w:rsidRDefault="00655F5F" w:rsidP="00D304C2">
      <w:pPr>
        <w:pStyle w:val="-2"/>
        <w:spacing w:after="240" w:line="271" w:lineRule="auto"/>
        <w:jc w:val="both"/>
        <w:rPr>
          <w:i w:val="0"/>
          <w:color w:val="auto"/>
        </w:rPr>
      </w:pPr>
      <w:r>
        <w:rPr>
          <w:color w:val="auto"/>
        </w:rPr>
        <w:tab/>
      </w:r>
      <w:r w:rsidRPr="00655F5F">
        <w:rPr>
          <w:i w:val="0"/>
          <w:color w:val="auto"/>
        </w:rPr>
        <w:t>Далее необходимо выбрать атрибутный сертификат и нажать кнопку «Войти»</w:t>
      </w:r>
      <w:r>
        <w:rPr>
          <w:i w:val="0"/>
          <w:color w:val="auto"/>
        </w:rPr>
        <w:t xml:space="preserve"> (</w:t>
      </w:r>
      <w:r w:rsidR="00DD7CE0">
        <w:rPr>
          <w:i w:val="0"/>
          <w:color w:val="auto"/>
        </w:rPr>
        <w:t>Р</w:t>
      </w:r>
      <w:r>
        <w:rPr>
          <w:i w:val="0"/>
          <w:color w:val="auto"/>
        </w:rPr>
        <w:t>исунок 1</w:t>
      </w:r>
      <w:r w:rsidR="00CA0617">
        <w:rPr>
          <w:i w:val="0"/>
          <w:color w:val="auto"/>
        </w:rPr>
        <w:t>6</w:t>
      </w:r>
      <w:r>
        <w:rPr>
          <w:i w:val="0"/>
          <w:color w:val="auto"/>
        </w:rPr>
        <w:t>)</w:t>
      </w:r>
      <w:r w:rsidRPr="00655F5F">
        <w:rPr>
          <w:i w:val="0"/>
          <w:color w:val="auto"/>
        </w:rPr>
        <w:t>.</w:t>
      </w:r>
    </w:p>
    <w:p w14:paraId="5DAF4134" w14:textId="6AD00AAE" w:rsidR="00AF3DEE" w:rsidRDefault="002B69CC" w:rsidP="00D304C2">
      <w:pPr>
        <w:spacing w:line="271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A369532" wp14:editId="2667E61E">
            <wp:extent cx="5939790" cy="4798060"/>
            <wp:effectExtent l="19050" t="1905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98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654B19" w14:textId="77777777" w:rsidR="00655F5F" w:rsidRDefault="00655F5F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17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>
        <w:rPr>
          <w:color w:val="auto"/>
        </w:rPr>
        <w:t>Выбор атрибутного сертификата</w:t>
      </w:r>
    </w:p>
    <w:p w14:paraId="73FEC470" w14:textId="79240300" w:rsidR="00655F5F" w:rsidRDefault="00655F5F" w:rsidP="00D304C2">
      <w:pPr>
        <w:spacing w:line="271" w:lineRule="auto"/>
        <w:rPr>
          <w:lang w:eastAsia="ru-RU"/>
        </w:rPr>
      </w:pPr>
      <w:r>
        <w:rPr>
          <w:lang w:eastAsia="ru-RU"/>
        </w:rPr>
        <w:t xml:space="preserve">В результате откроется Главная страница </w:t>
      </w:r>
      <w:r w:rsidR="004577F8">
        <w:rPr>
          <w:lang w:eastAsia="ru-RU"/>
        </w:rPr>
        <w:t>в</w:t>
      </w:r>
      <w:r w:rsidR="001A7D8A" w:rsidRPr="001A7D8A">
        <w:rPr>
          <w:lang w:eastAsia="ru-RU"/>
        </w:rPr>
        <w:t>еб</w:t>
      </w:r>
      <w:r w:rsidR="00A00CF1" w:rsidRPr="0039731B">
        <w:rPr>
          <w:lang w:eastAsia="ru-RU"/>
        </w:rPr>
        <w:t>-</w:t>
      </w:r>
      <w:r>
        <w:rPr>
          <w:lang w:eastAsia="ru-RU"/>
        </w:rPr>
        <w:t>портала.</w:t>
      </w:r>
    </w:p>
    <w:p w14:paraId="0FC2EC09" w14:textId="77777777" w:rsidR="00DD14F1" w:rsidRPr="005658C2" w:rsidRDefault="00DD14F1" w:rsidP="00D304C2">
      <w:pPr>
        <w:pStyle w:val="3"/>
        <w:spacing w:after="160" w:line="271" w:lineRule="auto"/>
        <w:jc w:val="left"/>
        <w:rPr>
          <w:rFonts w:eastAsia="Times New Roman"/>
          <w:lang w:eastAsia="ru-RU"/>
        </w:rPr>
      </w:pPr>
      <w:bookmarkStart w:id="27" w:name="_Toc69315419"/>
      <w:r w:rsidRPr="005658C2">
        <w:rPr>
          <w:rFonts w:eastAsia="Times New Roman"/>
          <w:lang w:eastAsia="ru-RU"/>
        </w:rPr>
        <w:t xml:space="preserve">Вход по </w:t>
      </w:r>
      <w:r w:rsidR="002B19FC">
        <w:rPr>
          <w:rFonts w:eastAsia="Times New Roman"/>
          <w:lang w:eastAsia="ru-RU"/>
        </w:rPr>
        <w:t>мобильной ЭЦП</w:t>
      </w:r>
      <w:r w:rsidRPr="005658C2">
        <w:rPr>
          <w:rFonts w:eastAsia="Times New Roman"/>
          <w:lang w:eastAsia="ru-RU"/>
        </w:rPr>
        <w:t xml:space="preserve"> (физическое лицо</w:t>
      </w:r>
      <w:r>
        <w:rPr>
          <w:rFonts w:eastAsia="Times New Roman"/>
          <w:lang w:eastAsia="ru-RU"/>
        </w:rPr>
        <w:t>, юридическое лицо</w:t>
      </w:r>
      <w:r w:rsidR="00ED517D">
        <w:rPr>
          <w:rFonts w:eastAsia="Times New Roman"/>
          <w:lang w:eastAsia="ru-RU"/>
        </w:rPr>
        <w:t>, индивидуальный предприниматель</w:t>
      </w:r>
      <w:r w:rsidRPr="005658C2">
        <w:rPr>
          <w:rFonts w:eastAsia="Times New Roman"/>
          <w:lang w:eastAsia="ru-RU"/>
        </w:rPr>
        <w:t>)</w:t>
      </w:r>
      <w:bookmarkEnd w:id="27"/>
    </w:p>
    <w:p w14:paraId="43E5C5C0" w14:textId="77777777" w:rsidR="00DD14F1" w:rsidRPr="00D273FA" w:rsidRDefault="00DD7CE0" w:rsidP="00D304C2">
      <w:pPr>
        <w:spacing w:line="271" w:lineRule="auto"/>
        <w:rPr>
          <w:lang w:eastAsia="ru-RU"/>
        </w:rPr>
      </w:pPr>
      <w:r>
        <w:rPr>
          <w:lang w:eastAsia="ru-RU"/>
        </w:rPr>
        <w:t xml:space="preserve">На странице аутентификации </w:t>
      </w:r>
      <w:r w:rsidR="00DD14F1" w:rsidRPr="00D273FA">
        <w:rPr>
          <w:lang w:eastAsia="ru-RU"/>
        </w:rPr>
        <w:t>необ</w:t>
      </w:r>
      <w:r w:rsidR="00DD14F1">
        <w:rPr>
          <w:lang w:eastAsia="ru-RU"/>
        </w:rPr>
        <w:t>ходимо активировать кнопку «по мобильной ЭЦП</w:t>
      </w:r>
      <w:r w:rsidR="00DD14F1" w:rsidRPr="00D273FA">
        <w:rPr>
          <w:lang w:eastAsia="ru-RU"/>
        </w:rPr>
        <w:t>».</w:t>
      </w:r>
    </w:p>
    <w:p w14:paraId="60E01E3B" w14:textId="41620A76" w:rsidR="00DD14F1" w:rsidRDefault="00DD14F1" w:rsidP="00D304C2">
      <w:pPr>
        <w:spacing w:line="271" w:lineRule="auto"/>
        <w:rPr>
          <w:lang w:eastAsia="ru-RU"/>
        </w:rPr>
      </w:pPr>
      <w:r w:rsidRPr="00D273FA">
        <w:rPr>
          <w:lang w:eastAsia="ru-RU"/>
        </w:rPr>
        <w:t xml:space="preserve">В результате отобразится страница </w:t>
      </w:r>
      <w:r>
        <w:rPr>
          <w:lang w:eastAsia="ru-RU"/>
        </w:rPr>
        <w:t>аутентификации через МСИ (</w:t>
      </w:r>
      <w:r w:rsidR="00DD7CE0">
        <w:rPr>
          <w:lang w:eastAsia="ru-RU"/>
        </w:rPr>
        <w:t>Р</w:t>
      </w:r>
      <w:r>
        <w:rPr>
          <w:lang w:eastAsia="ru-RU"/>
        </w:rPr>
        <w:t>исунок 1</w:t>
      </w:r>
      <w:r w:rsidR="00587444">
        <w:rPr>
          <w:lang w:eastAsia="ru-RU"/>
        </w:rPr>
        <w:t>8</w:t>
      </w:r>
      <w:r>
        <w:rPr>
          <w:lang w:eastAsia="ru-RU"/>
        </w:rPr>
        <w:t>)</w:t>
      </w:r>
      <w:r w:rsidR="00931901">
        <w:rPr>
          <w:lang w:eastAsia="ru-RU"/>
        </w:rPr>
        <w:t xml:space="preserve"> для ввода номера телефона, на котором установлена сим карта с ЭЦП</w:t>
      </w:r>
      <w:r w:rsidRPr="00D273FA">
        <w:rPr>
          <w:lang w:eastAsia="ru-RU"/>
        </w:rPr>
        <w:t>.</w:t>
      </w:r>
      <w:r>
        <w:rPr>
          <w:lang w:eastAsia="ru-RU"/>
        </w:rPr>
        <w:t xml:space="preserve">  </w:t>
      </w:r>
    </w:p>
    <w:p w14:paraId="10F4A237" w14:textId="5668B72B" w:rsidR="00931901" w:rsidRPr="00C40E55" w:rsidRDefault="00C40E55" w:rsidP="00C40E55">
      <w:pPr>
        <w:spacing w:line="271" w:lineRule="auto"/>
        <w:ind w:left="1134" w:firstLine="0"/>
        <w:rPr>
          <w:sz w:val="24"/>
          <w:lang w:eastAsia="ru-RU"/>
        </w:rPr>
      </w:pPr>
      <w:r w:rsidRPr="00C40E55">
        <w:rPr>
          <w:b/>
          <w:sz w:val="24"/>
          <w:lang w:eastAsia="ru-RU"/>
        </w:rPr>
        <w:t>Примечание</w:t>
      </w:r>
      <w:r w:rsidR="009F4459">
        <w:rPr>
          <w:b/>
          <w:sz w:val="24"/>
          <w:lang w:eastAsia="ru-RU"/>
        </w:rPr>
        <w:t>.</w:t>
      </w:r>
      <w:r w:rsidR="00931901" w:rsidRPr="00C40E55">
        <w:rPr>
          <w:sz w:val="24"/>
          <w:lang w:eastAsia="ru-RU"/>
        </w:rPr>
        <w:t xml:space="preserve"> </w:t>
      </w:r>
      <w:r w:rsidR="004577F8" w:rsidRPr="00C40E55">
        <w:rPr>
          <w:sz w:val="24"/>
          <w:lang w:eastAsia="ru-RU"/>
        </w:rPr>
        <w:t>Физическое</w:t>
      </w:r>
      <w:r w:rsidR="00931901" w:rsidRPr="00C40E55">
        <w:rPr>
          <w:sz w:val="24"/>
          <w:lang w:eastAsia="ru-RU"/>
        </w:rPr>
        <w:t xml:space="preserve"> лиц</w:t>
      </w:r>
      <w:r w:rsidR="004577F8" w:rsidRPr="00C40E55">
        <w:rPr>
          <w:sz w:val="24"/>
          <w:lang w:eastAsia="ru-RU"/>
        </w:rPr>
        <w:t>о</w:t>
      </w:r>
      <w:r w:rsidR="00931901" w:rsidRPr="00C40E55">
        <w:rPr>
          <w:sz w:val="24"/>
          <w:lang w:eastAsia="ru-RU"/>
        </w:rPr>
        <w:t>, юридическо</w:t>
      </w:r>
      <w:r w:rsidR="00FF170D" w:rsidRPr="00C40E55">
        <w:rPr>
          <w:sz w:val="24"/>
          <w:lang w:eastAsia="ru-RU"/>
        </w:rPr>
        <w:t>е</w:t>
      </w:r>
      <w:r w:rsidR="00931901" w:rsidRPr="00C40E55">
        <w:rPr>
          <w:sz w:val="24"/>
          <w:lang w:eastAsia="ru-RU"/>
        </w:rPr>
        <w:t xml:space="preserve"> лиц</w:t>
      </w:r>
      <w:r w:rsidR="00FF170D" w:rsidRPr="00C40E55">
        <w:rPr>
          <w:sz w:val="24"/>
          <w:lang w:eastAsia="ru-RU"/>
        </w:rPr>
        <w:t>о, индивидуальный предприниматель</w:t>
      </w:r>
      <w:r w:rsidR="00931901" w:rsidRPr="00C40E55">
        <w:rPr>
          <w:sz w:val="24"/>
          <w:lang w:eastAsia="ru-RU"/>
        </w:rPr>
        <w:t xml:space="preserve"> должен быть предварительно зарегистрирован в МСИ.</w:t>
      </w:r>
    </w:p>
    <w:p w14:paraId="13FFD739" w14:textId="0B77D440" w:rsidR="00CA0617" w:rsidRPr="000D29AA" w:rsidRDefault="00CA0617" w:rsidP="00D304C2">
      <w:pPr>
        <w:spacing w:line="271" w:lineRule="auto"/>
        <w:rPr>
          <w:strike/>
          <w:color w:val="FF0000"/>
          <w:lang w:eastAsia="ru-RU"/>
        </w:rPr>
      </w:pPr>
      <w:r w:rsidRPr="000D29AA">
        <w:rPr>
          <w:b/>
          <w:strike/>
          <w:color w:val="FF0000"/>
          <w:lang w:eastAsia="ru-RU"/>
        </w:rPr>
        <w:t>! Для ЮЛ:</w:t>
      </w:r>
      <w:r w:rsidRPr="000D29AA">
        <w:rPr>
          <w:strike/>
          <w:color w:val="FF0000"/>
          <w:lang w:eastAsia="ru-RU"/>
        </w:rPr>
        <w:t xml:space="preserve"> Первый </w:t>
      </w:r>
      <w:r w:rsidR="00587444" w:rsidRPr="000D29AA">
        <w:rPr>
          <w:strike/>
          <w:color w:val="FF0000"/>
          <w:lang w:eastAsia="ru-RU"/>
        </w:rPr>
        <w:t>вход в систему должен выполнить</w:t>
      </w:r>
      <w:r w:rsidR="00FD3F04" w:rsidRPr="000D29AA">
        <w:rPr>
          <w:strike/>
          <w:color w:val="FF0000"/>
          <w:lang w:eastAsia="ru-RU"/>
        </w:rPr>
        <w:t xml:space="preserve"> руководитель </w:t>
      </w:r>
      <w:r w:rsidRPr="000D29AA">
        <w:rPr>
          <w:strike/>
          <w:color w:val="FF0000"/>
          <w:lang w:eastAsia="ru-RU"/>
        </w:rPr>
        <w:t>или главный бухгалтер организации</w:t>
      </w:r>
      <w:r w:rsidR="004577F8">
        <w:rPr>
          <w:strike/>
          <w:color w:val="FF0000"/>
          <w:lang w:eastAsia="ru-RU"/>
        </w:rPr>
        <w:t xml:space="preserve"> зависит от настроек в ЛК МСИ)</w:t>
      </w:r>
      <w:r w:rsidRPr="000D29AA">
        <w:rPr>
          <w:strike/>
          <w:color w:val="FF0000"/>
          <w:lang w:eastAsia="ru-RU"/>
        </w:rPr>
        <w:t>.</w:t>
      </w:r>
    </w:p>
    <w:p w14:paraId="58F064DF" w14:textId="77777777" w:rsidR="00CA0617" w:rsidRDefault="00CA0617" w:rsidP="00D304C2">
      <w:pPr>
        <w:spacing w:line="271" w:lineRule="auto"/>
        <w:rPr>
          <w:lang w:eastAsia="ru-RU"/>
        </w:rPr>
      </w:pPr>
    </w:p>
    <w:p w14:paraId="195A9D93" w14:textId="5FFF9521" w:rsidR="00931901" w:rsidRDefault="00587444" w:rsidP="00D304C2">
      <w:pPr>
        <w:spacing w:line="271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B08EFD2" wp14:editId="0C009189">
            <wp:extent cx="5939790" cy="4495800"/>
            <wp:effectExtent l="19050" t="19050" r="381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5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5BCCB8" w14:textId="77777777" w:rsidR="00931901" w:rsidRDefault="00931901" w:rsidP="00D304C2">
      <w:pPr>
        <w:pStyle w:val="-2"/>
        <w:spacing w:after="240" w:line="271" w:lineRule="auto"/>
        <w:rPr>
          <w:color w:val="auto"/>
        </w:rPr>
      </w:pPr>
      <w:r w:rsidRPr="005658C2">
        <w:rPr>
          <w:color w:val="auto"/>
        </w:rPr>
        <w:t xml:space="preserve">Рисунок </w:t>
      </w:r>
      <w:r w:rsidR="00A00CF1" w:rsidRPr="005658C2">
        <w:rPr>
          <w:color w:val="auto"/>
        </w:rPr>
        <w:fldChar w:fldCharType="begin"/>
      </w:r>
      <w:r w:rsidRPr="005658C2">
        <w:rPr>
          <w:color w:val="auto"/>
        </w:rPr>
        <w:instrText xml:space="preserve"> SEQ Рисунок \* ARABIC </w:instrText>
      </w:r>
      <w:r w:rsidR="00A00CF1" w:rsidRPr="005658C2">
        <w:rPr>
          <w:color w:val="auto"/>
        </w:rPr>
        <w:fldChar w:fldCharType="separate"/>
      </w:r>
      <w:r w:rsidR="001A20BD">
        <w:rPr>
          <w:noProof/>
          <w:color w:val="auto"/>
        </w:rPr>
        <w:t>18</w:t>
      </w:r>
      <w:r w:rsidR="00A00CF1" w:rsidRPr="005658C2">
        <w:rPr>
          <w:noProof/>
          <w:color w:val="auto"/>
        </w:rPr>
        <w:fldChar w:fldCharType="end"/>
      </w:r>
      <w:r w:rsidRPr="005658C2">
        <w:rPr>
          <w:color w:val="auto"/>
        </w:rPr>
        <w:t xml:space="preserve">. </w:t>
      </w:r>
      <w:r w:rsidR="00A63692">
        <w:rPr>
          <w:color w:val="auto"/>
        </w:rPr>
        <w:t>Вход по мобильной ЭЦП</w:t>
      </w:r>
    </w:p>
    <w:p w14:paraId="10C99127" w14:textId="77777777" w:rsidR="00A63692" w:rsidRPr="00A63692" w:rsidRDefault="00931901" w:rsidP="00D304C2">
      <w:pPr>
        <w:spacing w:line="271" w:lineRule="auto"/>
        <w:rPr>
          <w:lang w:eastAsia="ru-RU"/>
        </w:rPr>
      </w:pPr>
      <w:r w:rsidRPr="00A63692">
        <w:rPr>
          <w:lang w:eastAsia="ru-RU"/>
        </w:rPr>
        <w:t>После ввода номера телефона необходимо нажать кнопку «Войти»</w:t>
      </w:r>
      <w:r w:rsidR="00770317">
        <w:rPr>
          <w:lang w:eastAsia="ru-RU"/>
        </w:rPr>
        <w:t>, на номер телефона придет смс для ввода</w:t>
      </w:r>
      <w:r w:rsidR="00A63692" w:rsidRPr="00A63692">
        <w:rPr>
          <w:lang w:eastAsia="ru-RU"/>
        </w:rPr>
        <w:t xml:space="preserve"> код</w:t>
      </w:r>
      <w:r w:rsidR="00770317">
        <w:rPr>
          <w:lang w:eastAsia="ru-RU"/>
        </w:rPr>
        <w:t>а доступа</w:t>
      </w:r>
      <w:r w:rsidR="00A63692" w:rsidRPr="00A63692">
        <w:rPr>
          <w:lang w:eastAsia="ru-RU"/>
        </w:rPr>
        <w:t xml:space="preserve">. </w:t>
      </w:r>
    </w:p>
    <w:p w14:paraId="1FD244A2" w14:textId="6480F6A1" w:rsidR="00B05010" w:rsidRPr="00AA1224" w:rsidRDefault="00ED517D" w:rsidP="00D304C2">
      <w:pPr>
        <w:spacing w:line="271" w:lineRule="auto"/>
        <w:rPr>
          <w:lang w:eastAsia="ru-RU"/>
        </w:rPr>
      </w:pPr>
      <w:r>
        <w:rPr>
          <w:lang w:eastAsia="ru-RU"/>
        </w:rPr>
        <w:t xml:space="preserve">После успешного ввода кода доступа </w:t>
      </w:r>
      <w:r w:rsidR="00A63692" w:rsidRPr="00A63692">
        <w:rPr>
          <w:lang w:eastAsia="ru-RU"/>
        </w:rPr>
        <w:t xml:space="preserve">произойдет переход в личный кабинет </w:t>
      </w:r>
      <w:r w:rsidR="004577F8">
        <w:rPr>
          <w:lang w:eastAsia="ru-RU"/>
        </w:rPr>
        <w:t>в</w:t>
      </w:r>
      <w:r w:rsidR="001A7D8A" w:rsidRPr="001A7D8A">
        <w:rPr>
          <w:lang w:eastAsia="ru-RU"/>
        </w:rPr>
        <w:t>еб</w:t>
      </w:r>
      <w:r w:rsidR="00A00CF1" w:rsidRPr="0039731B">
        <w:rPr>
          <w:lang w:eastAsia="ru-RU"/>
        </w:rPr>
        <w:t>-</w:t>
      </w:r>
      <w:r w:rsidR="00A63692" w:rsidRPr="00A63692">
        <w:rPr>
          <w:lang w:eastAsia="ru-RU"/>
        </w:rPr>
        <w:t>портала.</w:t>
      </w:r>
    </w:p>
    <w:p w14:paraId="609FCEEB" w14:textId="77777777" w:rsidR="00B05010" w:rsidRPr="0065506C" w:rsidRDefault="00B05010" w:rsidP="00D304C2">
      <w:pPr>
        <w:spacing w:line="271" w:lineRule="auto"/>
        <w:rPr>
          <w:color w:val="FF0000"/>
          <w:lang w:eastAsia="ru-RU"/>
        </w:rPr>
        <w:sectPr w:rsidR="00B05010" w:rsidRPr="0065506C" w:rsidSect="00AE7784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6DD205EE" w14:textId="77777777" w:rsidR="00216237" w:rsidRDefault="00216237" w:rsidP="00D304C2">
      <w:pPr>
        <w:pStyle w:val="12"/>
        <w:spacing w:line="271" w:lineRule="auto"/>
      </w:pPr>
      <w:bookmarkStart w:id="28" w:name="_Toc69315420"/>
      <w:bookmarkStart w:id="29" w:name="_GoBack"/>
      <w:bookmarkEnd w:id="29"/>
      <w:r>
        <w:t>ОБЩИЕ ПРИНЦИПЫ ПОСТРОЕНИЯ ИНТЕРФЕЙСА</w:t>
      </w:r>
      <w:bookmarkEnd w:id="28"/>
    </w:p>
    <w:p w14:paraId="2D3A5F44" w14:textId="74EC8982" w:rsidR="006B5CE7" w:rsidRDefault="006B5CE7" w:rsidP="00D304C2">
      <w:pPr>
        <w:spacing w:line="271" w:lineRule="auto"/>
      </w:pPr>
      <w:r w:rsidRPr="006E630B">
        <w:t xml:space="preserve">Для корректного отображения элементов интерфейса необходимо установить </w:t>
      </w:r>
      <w:r w:rsidR="00C44D1A">
        <w:t xml:space="preserve">рекомендуемое </w:t>
      </w:r>
      <w:r w:rsidRPr="006E630B">
        <w:t xml:space="preserve">разрешение экрана не менее </w:t>
      </w:r>
      <w:r w:rsidR="00C90D9D" w:rsidRPr="0065506C">
        <w:t>1</w:t>
      </w:r>
      <w:r w:rsidR="00C90D9D">
        <w:t>600</w:t>
      </w:r>
      <w:r w:rsidR="0065506C" w:rsidRPr="0065506C">
        <w:t>*</w:t>
      </w:r>
      <w:r w:rsidR="00C90D9D">
        <w:t>900</w:t>
      </w:r>
      <w:r w:rsidRPr="006E630B">
        <w:t xml:space="preserve">, масштаб отображения страницы </w:t>
      </w:r>
      <w:r>
        <w:t>–</w:t>
      </w:r>
      <w:r w:rsidRPr="006E630B">
        <w:t xml:space="preserve"> 100%.</w:t>
      </w:r>
    </w:p>
    <w:p w14:paraId="33658B72" w14:textId="77777777" w:rsidR="00765D4B" w:rsidRPr="00765D4B" w:rsidRDefault="00765D4B" w:rsidP="00D304C2">
      <w:pPr>
        <w:spacing w:line="271" w:lineRule="auto"/>
      </w:pPr>
      <w:r>
        <w:t>Для увеличения/уменьшения экранных форм необходимо нажать на клавиатуре одновременно кнопки CTRL</w:t>
      </w:r>
      <w:r w:rsidRPr="00765D4B">
        <w:t xml:space="preserve"> </w:t>
      </w:r>
      <w:r>
        <w:t>и + (для увеличения), CTRL</w:t>
      </w:r>
      <w:r w:rsidRPr="00765D4B">
        <w:t xml:space="preserve"> </w:t>
      </w:r>
      <w:r>
        <w:t>и – (для уменьшения)</w:t>
      </w:r>
      <w:r w:rsidR="00E7398D">
        <w:t xml:space="preserve"> или изменить масштаб посредством настроек браузера, выбрав в меню раздел «Вид –</w:t>
      </w:r>
      <w:r w:rsidR="00FB167C">
        <w:t xml:space="preserve"> Масштаб».</w:t>
      </w:r>
    </w:p>
    <w:p w14:paraId="59A362CA" w14:textId="77777777" w:rsidR="00216237" w:rsidRDefault="00216237" w:rsidP="00D304C2">
      <w:pPr>
        <w:spacing w:line="271" w:lineRule="auto"/>
      </w:pPr>
      <w:r>
        <w:t>Основные элементы экранных форм системы приведены на рисунке:</w:t>
      </w:r>
    </w:p>
    <w:p w14:paraId="6C11B912" w14:textId="3262DCD6" w:rsidR="00EF41CE" w:rsidRDefault="006071F2" w:rsidP="00D304C2">
      <w:pPr>
        <w:spacing w:line="271" w:lineRule="auto"/>
        <w:ind w:firstLine="0"/>
      </w:pPr>
      <w:r>
        <w:rPr>
          <w:noProof/>
          <w:lang w:eastAsia="ru-RU"/>
        </w:rPr>
        <w:drawing>
          <wp:inline distT="0" distB="0" distL="0" distR="0" wp14:anchorId="21E5D5F9" wp14:editId="3F9AD825">
            <wp:extent cx="5932805" cy="452945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D1A2" w14:textId="77777777" w:rsidR="00216237" w:rsidRDefault="009142CA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19</w:t>
      </w:r>
      <w:r w:rsidR="00A00CF1">
        <w:rPr>
          <w:noProof/>
        </w:rPr>
        <w:fldChar w:fldCharType="end"/>
      </w:r>
      <w:r>
        <w:t>. Элементы экранных форм</w:t>
      </w:r>
    </w:p>
    <w:p w14:paraId="37783BD9" w14:textId="77777777" w:rsidR="009142CA" w:rsidRPr="00875CAB" w:rsidRDefault="009142CA" w:rsidP="00D304C2">
      <w:pPr>
        <w:spacing w:line="271" w:lineRule="auto"/>
      </w:pPr>
      <w:r w:rsidRPr="00875CAB">
        <w:t>Экранная форма может содержать следующие элементы:</w:t>
      </w:r>
    </w:p>
    <w:p w14:paraId="1A9CC163" w14:textId="77777777" w:rsidR="009142CA" w:rsidRPr="00875CAB" w:rsidRDefault="009142CA" w:rsidP="00D304C2">
      <w:pPr>
        <w:spacing w:line="271" w:lineRule="auto"/>
      </w:pPr>
      <w:r w:rsidRPr="00875CAB">
        <w:rPr>
          <w:b/>
        </w:rPr>
        <w:t>Верхняя панель</w:t>
      </w:r>
      <w:r w:rsidRPr="00875CAB">
        <w:t xml:space="preserve"> – используется для отображения информации о названии системы, о пользователе, авторизованном в системе. На данной панели находится кнопка выхода из системы.</w:t>
      </w:r>
    </w:p>
    <w:p w14:paraId="0AB3A65F" w14:textId="77777777" w:rsidR="009142CA" w:rsidRPr="00875CAB" w:rsidRDefault="009142CA" w:rsidP="00D304C2">
      <w:pPr>
        <w:spacing w:line="271" w:lineRule="auto"/>
      </w:pPr>
      <w:r w:rsidRPr="00875CAB">
        <w:rPr>
          <w:b/>
        </w:rPr>
        <w:t>Главное меню</w:t>
      </w:r>
      <w:r w:rsidRPr="00875CAB">
        <w:t xml:space="preserve"> – отображается слева на каждой странице и предназначено для навигации (переходов) между страницами.</w:t>
      </w:r>
    </w:p>
    <w:p w14:paraId="29022EDB" w14:textId="77777777" w:rsidR="00216237" w:rsidRPr="00875CAB" w:rsidRDefault="009142CA" w:rsidP="00D304C2">
      <w:pPr>
        <w:spacing w:line="271" w:lineRule="auto"/>
      </w:pPr>
      <w:r w:rsidRPr="00875CAB">
        <w:rPr>
          <w:b/>
        </w:rPr>
        <w:t>Кнопка</w:t>
      </w:r>
      <w:r w:rsidRPr="00875CAB">
        <w:t xml:space="preserve"> – соответствует некоторой команде, выполнение которой приводит к определенным действиям.</w:t>
      </w:r>
    </w:p>
    <w:p w14:paraId="53CC3EB4" w14:textId="77777777" w:rsidR="009142CA" w:rsidRDefault="009142CA" w:rsidP="00D304C2">
      <w:pPr>
        <w:spacing w:line="271" w:lineRule="auto"/>
      </w:pPr>
      <w:r w:rsidRPr="00875CAB">
        <w:rPr>
          <w:b/>
        </w:rPr>
        <w:t>Нижняя панель</w:t>
      </w:r>
      <w:r w:rsidRPr="00875CAB">
        <w:t xml:space="preserve"> – отображается внизу страницы системы и содержит</w:t>
      </w:r>
      <w:r w:rsidR="003625B6" w:rsidRPr="00875CAB">
        <w:t xml:space="preserve"> кнопки действий и </w:t>
      </w:r>
      <w:r w:rsidR="00D91C15" w:rsidRPr="00875CAB">
        <w:t>панель навигации</w:t>
      </w:r>
      <w:r w:rsidR="003625B6" w:rsidRPr="00875CAB">
        <w:t>.</w:t>
      </w:r>
    </w:p>
    <w:p w14:paraId="5D8E739A" w14:textId="77777777" w:rsidR="00216237" w:rsidRDefault="00216237" w:rsidP="00D35FE7">
      <w:pPr>
        <w:pStyle w:val="20"/>
      </w:pPr>
      <w:bookmarkStart w:id="30" w:name="_Toc69315421"/>
      <w:r>
        <w:t>Главное меню</w:t>
      </w:r>
      <w:bookmarkEnd w:id="30"/>
    </w:p>
    <w:p w14:paraId="3CF5D095" w14:textId="6EAB250D" w:rsidR="003625B6" w:rsidRPr="00875CAB" w:rsidRDefault="003625B6" w:rsidP="00D304C2">
      <w:pPr>
        <w:spacing w:line="271" w:lineRule="auto"/>
      </w:pPr>
      <w:r w:rsidRPr="00875CAB">
        <w:t xml:space="preserve">Доступ пользователя к просмотру соответствующих пунктов главного меню с дальнейшим переходом на соответствующую страницу регулируется </w:t>
      </w:r>
      <w:r w:rsidR="0080059D">
        <w:t xml:space="preserve">уполномоченным лицом резидента </w:t>
      </w:r>
      <w:r w:rsidR="00B85E0D">
        <w:t>и</w:t>
      </w:r>
      <w:r w:rsidR="00587444">
        <w:t>ли</w:t>
      </w:r>
      <w:r w:rsidR="00B85E0D">
        <w:t xml:space="preserve"> банка </w:t>
      </w:r>
      <w:r w:rsidRPr="00875CAB">
        <w:t>путем присвоения пользователю соответствующей роли.</w:t>
      </w:r>
    </w:p>
    <w:p w14:paraId="3D4FC4B6" w14:textId="77777777" w:rsidR="00216237" w:rsidRDefault="003625B6" w:rsidP="00D304C2">
      <w:pPr>
        <w:spacing w:line="271" w:lineRule="auto"/>
      </w:pPr>
      <w:r w:rsidRPr="00875CAB">
        <w:t>В системе предусмотрена двухуровневая навигация.</w:t>
      </w:r>
    </w:p>
    <w:p w14:paraId="383A5921" w14:textId="77777777" w:rsidR="008A3887" w:rsidRDefault="0062733A" w:rsidP="00D304C2">
      <w:pPr>
        <w:keepNext/>
        <w:spacing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C01AB4C" wp14:editId="2715534F">
            <wp:extent cx="5587115" cy="2867025"/>
            <wp:effectExtent l="19050" t="19050" r="1397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b="14025"/>
                    <a:stretch/>
                  </pic:blipFill>
                  <pic:spPr bwMode="auto">
                    <a:xfrm>
                      <a:off x="0" y="0"/>
                      <a:ext cx="5593196" cy="28701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A06C1" w14:textId="32144DF2" w:rsidR="00216237" w:rsidRDefault="008A3887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20</w:t>
      </w:r>
      <w:r w:rsidR="00A00CF1">
        <w:rPr>
          <w:noProof/>
        </w:rPr>
        <w:fldChar w:fldCharType="end"/>
      </w:r>
      <w:r>
        <w:t>. Главное меню системы</w:t>
      </w:r>
      <w:r w:rsidR="00011B9B">
        <w:t xml:space="preserve"> (развер</w:t>
      </w:r>
      <w:r w:rsidR="00C90D9D">
        <w:t>нутое/свернутое)</w:t>
      </w:r>
    </w:p>
    <w:p w14:paraId="3161E3B2" w14:textId="77777777" w:rsidR="008A3887" w:rsidRPr="00875CAB" w:rsidRDefault="008A3887" w:rsidP="00D304C2">
      <w:pPr>
        <w:spacing w:line="271" w:lineRule="auto"/>
      </w:pPr>
      <w:r w:rsidRPr="00875CAB">
        <w:t xml:space="preserve">Клик по </w:t>
      </w:r>
      <w:proofErr w:type="gramStart"/>
      <w:r w:rsidRPr="00875CAB">
        <w:t xml:space="preserve">кнопке </w:t>
      </w:r>
      <w:r w:rsidR="00D5272A">
        <w:rPr>
          <w:noProof/>
          <w:lang w:eastAsia="ru-RU"/>
        </w:rPr>
        <w:drawing>
          <wp:inline distT="0" distB="0" distL="0" distR="0" wp14:anchorId="7829C939" wp14:editId="76199381">
            <wp:extent cx="323850" cy="28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CAB">
        <w:t xml:space="preserve"> в</w:t>
      </w:r>
      <w:r w:rsidR="00D5272A">
        <w:t>верху</w:t>
      </w:r>
      <w:proofErr w:type="gramEnd"/>
      <w:r w:rsidRPr="00875CAB">
        <w:t xml:space="preserve"> навигационной пане</w:t>
      </w:r>
      <w:r w:rsidR="00D5272A">
        <w:t>ли главного меню свернет область</w:t>
      </w:r>
      <w:r w:rsidRPr="00875CAB">
        <w:t xml:space="preserve"> главного меню, при этом увеличит область с содержимым страницы. </w:t>
      </w:r>
    </w:p>
    <w:p w14:paraId="1368E561" w14:textId="77777777" w:rsidR="008A3887" w:rsidRPr="00875CAB" w:rsidRDefault="008A3887" w:rsidP="00D304C2">
      <w:pPr>
        <w:spacing w:line="271" w:lineRule="auto"/>
      </w:pPr>
      <w:r w:rsidRPr="00875CAB">
        <w:t>Это целесообразно при просмотре большого количества данных, которые будут отображаться в рабочей области.</w:t>
      </w:r>
    </w:p>
    <w:p w14:paraId="3A34792E" w14:textId="77777777" w:rsidR="008A3887" w:rsidRPr="00875CAB" w:rsidRDefault="008A3887" w:rsidP="00D304C2">
      <w:pPr>
        <w:spacing w:line="271" w:lineRule="auto"/>
      </w:pPr>
      <w:r w:rsidRPr="00875CAB">
        <w:t xml:space="preserve">Если панель свернута, клик по </w:t>
      </w:r>
      <w:proofErr w:type="gramStart"/>
      <w:r w:rsidRPr="00875CAB">
        <w:t xml:space="preserve">кнопке </w:t>
      </w:r>
      <w:r w:rsidR="00D5272A">
        <w:rPr>
          <w:noProof/>
          <w:lang w:eastAsia="ru-RU"/>
        </w:rPr>
        <w:drawing>
          <wp:inline distT="0" distB="0" distL="0" distR="0" wp14:anchorId="4E3CA92F" wp14:editId="08334A84">
            <wp:extent cx="381000" cy="304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CAB">
        <w:t xml:space="preserve"> автоматически</w:t>
      </w:r>
      <w:proofErr w:type="gramEnd"/>
      <w:r w:rsidRPr="00875CAB">
        <w:t xml:space="preserve"> вернет главное меню в исходное состояние, что делает более удобной работу при поиске и переходе по страницам системы.</w:t>
      </w:r>
    </w:p>
    <w:p w14:paraId="0A19A35E" w14:textId="77777777" w:rsidR="00216237" w:rsidRDefault="008A3887" w:rsidP="00D304C2">
      <w:pPr>
        <w:spacing w:line="271" w:lineRule="auto"/>
        <w:rPr>
          <w:rFonts w:cs="Times New Roman"/>
          <w:szCs w:val="28"/>
        </w:rPr>
      </w:pPr>
      <w:r w:rsidRPr="00875CAB">
        <w:t>При свернутой панели удобно пользоваться всплывающими подсказками. Для этого необходимо навести курсор на элемент меню и через несколько секунд отобразится всплывающая п</w:t>
      </w:r>
      <w:r w:rsidR="00D5272A">
        <w:t>одсказка с наименованием разделов</w:t>
      </w:r>
      <w:r w:rsidRPr="00875CAB">
        <w:t xml:space="preserve"> главного меню.</w:t>
      </w:r>
    </w:p>
    <w:p w14:paraId="149D15D5" w14:textId="77777777" w:rsidR="00966CD7" w:rsidRPr="00966CD7" w:rsidRDefault="00EC1EA0" w:rsidP="00D35FE7">
      <w:pPr>
        <w:pStyle w:val="20"/>
      </w:pPr>
      <w:bookmarkStart w:id="31" w:name="_Ref526284809"/>
      <w:bookmarkStart w:id="32" w:name="_Toc69315422"/>
      <w:r>
        <w:t>Списки данных (т</w:t>
      </w:r>
      <w:r w:rsidR="00966CD7" w:rsidRPr="00966CD7">
        <w:t>абли</w:t>
      </w:r>
      <w:r>
        <w:t>чное представление)</w:t>
      </w:r>
      <w:bookmarkEnd w:id="31"/>
      <w:bookmarkEnd w:id="32"/>
    </w:p>
    <w:p w14:paraId="695B4732" w14:textId="5FF82E07" w:rsidR="00F95401" w:rsidRDefault="00CF2CB1" w:rsidP="00D304C2">
      <w:pPr>
        <w:keepNext/>
        <w:spacing w:before="240"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0AB09D" wp14:editId="38AE88E4">
            <wp:extent cx="5939790" cy="1531620"/>
            <wp:effectExtent l="19050" t="19050" r="381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316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C7398E" w14:textId="77777777" w:rsidR="00F95401" w:rsidRPr="00F95401" w:rsidRDefault="00F95401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21</w:t>
      </w:r>
      <w:r w:rsidR="00A00CF1">
        <w:rPr>
          <w:noProof/>
        </w:rPr>
        <w:fldChar w:fldCharType="end"/>
      </w:r>
      <w:r>
        <w:t>. Табличное представление данных</w:t>
      </w:r>
    </w:p>
    <w:p w14:paraId="0EF7E81D" w14:textId="77777777" w:rsidR="00966CD7" w:rsidRPr="00875CAB" w:rsidRDefault="00F95401" w:rsidP="00D304C2">
      <w:pPr>
        <w:spacing w:line="271" w:lineRule="auto"/>
      </w:pPr>
      <w:r w:rsidRPr="00875CAB">
        <w:t>Пользователю на страницах со списками данных предоставлены следующие возможности</w:t>
      </w:r>
      <w:r w:rsidR="00EC1EA0" w:rsidRPr="00875CAB">
        <w:t>:</w:t>
      </w:r>
    </w:p>
    <w:p w14:paraId="579046D3" w14:textId="77777777" w:rsidR="00F95401" w:rsidRPr="000D51FF" w:rsidRDefault="00F95401" w:rsidP="00C90D9D">
      <w:pPr>
        <w:pStyle w:val="11"/>
        <w:rPr>
          <w:shd w:val="clear" w:color="auto" w:fill="FFFFFF"/>
        </w:rPr>
      </w:pPr>
      <w:r w:rsidRPr="000D51FF">
        <w:rPr>
          <w:shd w:val="clear" w:color="auto" w:fill="FFFFFF"/>
        </w:rPr>
        <w:t>Фильтрация данных</w:t>
      </w:r>
    </w:p>
    <w:p w14:paraId="54F9DF86" w14:textId="0B690605" w:rsidR="00B36316" w:rsidRPr="00875CAB" w:rsidRDefault="00FE545E" w:rsidP="00D304C2">
      <w:pPr>
        <w:spacing w:line="271" w:lineRule="auto"/>
      </w:pPr>
      <w:r w:rsidRPr="00875CAB">
        <w:t xml:space="preserve">Фильтрация списка может осуществляться по всем столбцам, отмеченным </w:t>
      </w:r>
      <w:proofErr w:type="gramStart"/>
      <w:r w:rsidRPr="00875CAB">
        <w:t xml:space="preserve">иконкой </w:t>
      </w:r>
      <w:r w:rsidR="000D51FF">
        <w:rPr>
          <w:noProof/>
          <w:lang w:eastAsia="ru-RU"/>
        </w:rPr>
        <w:drawing>
          <wp:inline distT="0" distB="0" distL="0" distR="0" wp14:anchorId="0F2CFECC" wp14:editId="4C3787B0">
            <wp:extent cx="276225" cy="30480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75CAB">
        <w:t>.</w:t>
      </w:r>
      <w:proofErr w:type="gramEnd"/>
      <w:r w:rsidRPr="00875CAB">
        <w:t xml:space="preserve"> При этом данные в таблице будут отображаться в соответствии с заданными критериями в фильтрах</w:t>
      </w:r>
      <w:r w:rsidR="005B46E3" w:rsidRPr="00875CAB">
        <w:t xml:space="preserve"> по всем столбцам</w:t>
      </w:r>
      <w:r w:rsidR="004577F8">
        <w:t xml:space="preserve"> по условию «И»</w:t>
      </w:r>
      <w:r w:rsidRPr="00875CAB">
        <w:t>.</w:t>
      </w:r>
    </w:p>
    <w:p w14:paraId="1100ED7A" w14:textId="129ABFDB" w:rsidR="00FE545E" w:rsidRDefault="00FE545E" w:rsidP="00D304C2">
      <w:pPr>
        <w:spacing w:line="271" w:lineRule="auto"/>
        <w:rPr>
          <w:shd w:val="clear" w:color="auto" w:fill="FFFFFF"/>
        </w:rPr>
      </w:pPr>
      <w:r w:rsidRPr="00875CAB">
        <w:t xml:space="preserve">Для задания критериев фильтра по определенному столбцу необходимо рядом с наименованием искомого столбца нажать </w:t>
      </w:r>
      <w:proofErr w:type="gramStart"/>
      <w:r w:rsidRPr="00875CAB">
        <w:t xml:space="preserve">иконку </w:t>
      </w:r>
      <w:r w:rsidR="000D51FF">
        <w:rPr>
          <w:noProof/>
          <w:lang w:eastAsia="ru-RU"/>
        </w:rPr>
        <w:drawing>
          <wp:inline distT="0" distB="0" distL="0" distR="0" wp14:anchorId="095D51E5" wp14:editId="5C1B6155">
            <wp:extent cx="276225" cy="304800"/>
            <wp:effectExtent l="19050" t="19050" r="2857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75CAB">
        <w:t>.</w:t>
      </w:r>
      <w:proofErr w:type="gramEnd"/>
      <w:r w:rsidRPr="00875CAB">
        <w:t xml:space="preserve"> На экране отобразится всплывающее окно для ввода или выбора критериев фильтра.</w:t>
      </w:r>
    </w:p>
    <w:p w14:paraId="6BA313F8" w14:textId="60DD9AE0" w:rsidR="009C4F38" w:rsidRDefault="00CF2CB1" w:rsidP="00D304C2">
      <w:pPr>
        <w:keepNext/>
        <w:spacing w:before="240" w:line="271" w:lineRule="auto"/>
        <w:ind w:firstLine="0"/>
        <w:jc w:val="center"/>
      </w:pPr>
      <w:r w:rsidRPr="00CF2C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7584FA" wp14:editId="036B9482">
            <wp:extent cx="4772025" cy="2514600"/>
            <wp:effectExtent l="19050" t="1905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14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420934" w14:textId="77777777" w:rsidR="00B36316" w:rsidRPr="009C4F38" w:rsidRDefault="009C4F38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22</w:t>
      </w:r>
      <w:r w:rsidR="00A00CF1">
        <w:rPr>
          <w:noProof/>
        </w:rPr>
        <w:fldChar w:fldCharType="end"/>
      </w:r>
      <w:r>
        <w:t xml:space="preserve">. </w:t>
      </w:r>
      <w:r w:rsidR="00712106">
        <w:t>Окно с выбором критериев фильтра</w:t>
      </w:r>
    </w:p>
    <w:p w14:paraId="0267F054" w14:textId="77777777" w:rsidR="009C4F38" w:rsidRDefault="00712106" w:rsidP="00D304C2">
      <w:pPr>
        <w:spacing w:line="271" w:lineRule="auto"/>
        <w:rPr>
          <w:shd w:val="clear" w:color="auto" w:fill="FFFFFF"/>
        </w:rPr>
      </w:pPr>
      <w:r>
        <w:rPr>
          <w:shd w:val="clear" w:color="auto" w:fill="FFFFFF"/>
        </w:rPr>
        <w:t>Пользователю необходимо задать данные для фильтрации и подтвердить свой выбор нажав кнопку «</w:t>
      </w:r>
      <w:r w:rsidR="00A45078">
        <w:rPr>
          <w:shd w:val="clear" w:color="auto" w:fill="FFFFFF"/>
        </w:rPr>
        <w:t>Поиск</w:t>
      </w:r>
      <w:r>
        <w:rPr>
          <w:shd w:val="clear" w:color="auto" w:fill="FFFFFF"/>
        </w:rPr>
        <w:t xml:space="preserve">». Иконка возле наименования столбца, по которому была произведена фильтрация, поменяет свой </w:t>
      </w:r>
      <w:proofErr w:type="gramStart"/>
      <w:r>
        <w:rPr>
          <w:shd w:val="clear" w:color="auto" w:fill="FFFFFF"/>
        </w:rPr>
        <w:t xml:space="preserve">цвет </w:t>
      </w:r>
      <w:r w:rsidR="000D51FF">
        <w:rPr>
          <w:noProof/>
          <w:shd w:val="clear" w:color="auto" w:fill="FFFFFF"/>
          <w:lang w:eastAsia="ru-RU"/>
        </w:rPr>
        <w:drawing>
          <wp:inline distT="0" distB="0" distL="0" distR="0" wp14:anchorId="7878BFBC" wp14:editId="4B6081DD">
            <wp:extent cx="246380" cy="27051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>.</w:t>
      </w:r>
      <w:proofErr w:type="gramEnd"/>
    </w:p>
    <w:p w14:paraId="687B7139" w14:textId="77777777" w:rsidR="00712106" w:rsidRDefault="00712106" w:rsidP="00D304C2">
      <w:pPr>
        <w:spacing w:line="271" w:lineRule="auto"/>
        <w:rPr>
          <w:shd w:val="clear" w:color="auto" w:fill="FFFFFF"/>
        </w:rPr>
      </w:pPr>
      <w:r>
        <w:rPr>
          <w:shd w:val="clear" w:color="auto" w:fill="FFFFFF"/>
        </w:rPr>
        <w:t xml:space="preserve">Для отмены фильтрации по столбцу необходимо нажать на иконку </w:t>
      </w:r>
      <w:r w:rsidR="00A83191">
        <w:rPr>
          <w:shd w:val="clear" w:color="auto" w:fill="FFFFFF"/>
        </w:rPr>
        <w:t xml:space="preserve">фильтра </w:t>
      </w:r>
      <w:r>
        <w:rPr>
          <w:shd w:val="clear" w:color="auto" w:fill="FFFFFF"/>
        </w:rPr>
        <w:t xml:space="preserve">с измененным </w:t>
      </w:r>
      <w:proofErr w:type="gramStart"/>
      <w:r>
        <w:rPr>
          <w:shd w:val="clear" w:color="auto" w:fill="FFFFFF"/>
        </w:rPr>
        <w:t xml:space="preserve">цветом </w:t>
      </w:r>
      <w:r w:rsidR="000D51FF">
        <w:rPr>
          <w:noProof/>
          <w:shd w:val="clear" w:color="auto" w:fill="FFFFFF"/>
          <w:lang w:eastAsia="ru-RU"/>
        </w:rPr>
        <w:drawing>
          <wp:inline distT="0" distB="0" distL="0" distR="0" wp14:anchorId="5062CAC9" wp14:editId="790A5024">
            <wp:extent cx="247650" cy="266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191">
        <w:rPr>
          <w:shd w:val="clear" w:color="auto" w:fill="FFFFFF"/>
        </w:rPr>
        <w:t xml:space="preserve"> и</w:t>
      </w:r>
      <w:proofErr w:type="gramEnd"/>
      <w:r w:rsidR="00A83191">
        <w:rPr>
          <w:shd w:val="clear" w:color="auto" w:fill="FFFFFF"/>
        </w:rPr>
        <w:t xml:space="preserve"> во всплывающем окне нажать кнопку «Сброс</w:t>
      </w:r>
      <w:r w:rsidR="000D51FF">
        <w:rPr>
          <w:shd w:val="clear" w:color="auto" w:fill="FFFFFF"/>
        </w:rPr>
        <w:t>ить</w:t>
      </w:r>
      <w:r w:rsidR="00A83191">
        <w:rPr>
          <w:shd w:val="clear" w:color="auto" w:fill="FFFFFF"/>
        </w:rPr>
        <w:t>».</w:t>
      </w:r>
    </w:p>
    <w:p w14:paraId="62B38614" w14:textId="77777777" w:rsidR="00F95401" w:rsidRPr="000D51FF" w:rsidRDefault="00F95401" w:rsidP="00C90D9D">
      <w:pPr>
        <w:pStyle w:val="11"/>
        <w:rPr>
          <w:shd w:val="clear" w:color="auto" w:fill="FFFFFF"/>
        </w:rPr>
      </w:pPr>
      <w:r w:rsidRPr="000D51FF">
        <w:rPr>
          <w:shd w:val="clear" w:color="auto" w:fill="FFFFFF"/>
        </w:rPr>
        <w:t xml:space="preserve">Сортировка </w:t>
      </w:r>
      <w:r w:rsidR="00D6632D">
        <w:rPr>
          <w:shd w:val="clear" w:color="auto" w:fill="FFFFFF"/>
        </w:rPr>
        <w:t>списка</w:t>
      </w:r>
    </w:p>
    <w:p w14:paraId="1C2B8D1A" w14:textId="4F3FB51D" w:rsidR="00F95401" w:rsidRDefault="00B36316" w:rsidP="00D304C2">
      <w:pPr>
        <w:spacing w:line="271" w:lineRule="auto"/>
        <w:rPr>
          <w:shd w:val="clear" w:color="auto" w:fill="FFFFFF"/>
        </w:rPr>
      </w:pPr>
      <w:r>
        <w:rPr>
          <w:shd w:val="clear" w:color="auto" w:fill="FFFFFF"/>
        </w:rPr>
        <w:t>Сортировка списка осуществляется в пределах одного критерия (одного столбца таблицы</w:t>
      </w:r>
      <w:r w:rsidR="008035F1">
        <w:rPr>
          <w:shd w:val="clear" w:color="auto" w:fill="FFFFFF"/>
        </w:rPr>
        <w:t xml:space="preserve"> со списком валютных договоров</w:t>
      </w:r>
      <w:r>
        <w:rPr>
          <w:shd w:val="clear" w:color="auto" w:fill="FFFFFF"/>
        </w:rPr>
        <w:t xml:space="preserve">). Для этого </w:t>
      </w:r>
      <w:r w:rsidR="00FD5408">
        <w:rPr>
          <w:shd w:val="clear" w:color="auto" w:fill="FFFFFF"/>
        </w:rPr>
        <w:t xml:space="preserve">необходимо нажать на заголовок </w:t>
      </w:r>
      <w:r w:rsidR="008035F1">
        <w:rPr>
          <w:shd w:val="clear" w:color="auto" w:fill="FFFFFF"/>
        </w:rPr>
        <w:t>соответствующего</w:t>
      </w:r>
      <w:r>
        <w:rPr>
          <w:shd w:val="clear" w:color="auto" w:fill="FFFFFF"/>
        </w:rPr>
        <w:t xml:space="preserve"> столбца, после чего рядом с заголовком появится стрелка, направление которой указывает на текущий порядок сортировки с учетом типа </w:t>
      </w:r>
      <w:r w:rsidR="00565A4A">
        <w:rPr>
          <w:shd w:val="clear" w:color="auto" w:fill="FFFFFF"/>
        </w:rPr>
        <w:t>данных в столбце</w:t>
      </w:r>
      <w:r>
        <w:rPr>
          <w:shd w:val="clear" w:color="auto" w:fill="FFFFFF"/>
        </w:rPr>
        <w:t xml:space="preserve"> (числовое, дата и др.):</w:t>
      </w:r>
    </w:p>
    <w:p w14:paraId="4DD0DE22" w14:textId="77777777" w:rsidR="00F95401" w:rsidRPr="000D51FF" w:rsidRDefault="000D51FF" w:rsidP="00D304C2">
      <w:pPr>
        <w:spacing w:line="271" w:lineRule="auto"/>
        <w:ind w:left="360" w:firstLine="0"/>
        <w:rPr>
          <w:shd w:val="clear" w:color="auto" w:fill="FFFFFF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BB16E17" wp14:editId="50E74464">
            <wp:extent cx="323850" cy="304800"/>
            <wp:effectExtent l="19050" t="1905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7" cy="3055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045FB" w:rsidRPr="000D51FF">
        <w:rPr>
          <w:shd w:val="clear" w:color="auto" w:fill="FFFFFF"/>
        </w:rPr>
        <w:t xml:space="preserve"> </w:t>
      </w:r>
      <w:r w:rsidR="00B36316" w:rsidRPr="000D51FF">
        <w:rPr>
          <w:shd w:val="clear" w:color="auto" w:fill="FFFFFF"/>
        </w:rPr>
        <w:t>– сортировка по возрастанию значений;</w:t>
      </w:r>
    </w:p>
    <w:p w14:paraId="512CF8D8" w14:textId="77777777" w:rsidR="00CF2CB1" w:rsidRDefault="000D51FF" w:rsidP="00D304C2">
      <w:pPr>
        <w:spacing w:line="271" w:lineRule="auto"/>
        <w:ind w:firstLine="567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612F4C6" wp14:editId="50240441">
            <wp:extent cx="316592" cy="296883"/>
            <wp:effectExtent l="19050" t="19050" r="762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76" cy="3054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30438">
        <w:t xml:space="preserve"> </w:t>
      </w:r>
      <w:r w:rsidR="00B36316">
        <w:rPr>
          <w:shd w:val="clear" w:color="auto" w:fill="FFFFFF"/>
        </w:rPr>
        <w:t>– сортировка по убыванию значений</w:t>
      </w:r>
      <w:r w:rsidR="00CF2CB1">
        <w:rPr>
          <w:shd w:val="clear" w:color="auto" w:fill="FFFFFF"/>
        </w:rPr>
        <w:t>;</w:t>
      </w:r>
    </w:p>
    <w:p w14:paraId="60E6A753" w14:textId="09460381" w:rsidR="00B36316" w:rsidRPr="00734209" w:rsidRDefault="00CF2CB1" w:rsidP="00D304C2">
      <w:pPr>
        <w:spacing w:line="271" w:lineRule="auto"/>
        <w:ind w:firstLine="567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C6352C" wp14:editId="0DBC1556">
            <wp:extent cx="295275" cy="266700"/>
            <wp:effectExtent l="19050" t="1905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– сортировка </w:t>
      </w:r>
      <w:r w:rsidR="00975FFA">
        <w:rPr>
          <w:shd w:val="clear" w:color="auto" w:fill="FFFFFF"/>
        </w:rPr>
        <w:t>по умолчанию</w:t>
      </w:r>
      <w:r w:rsidR="00B36316">
        <w:rPr>
          <w:shd w:val="clear" w:color="auto" w:fill="FFFFFF"/>
        </w:rPr>
        <w:t>.</w:t>
      </w:r>
    </w:p>
    <w:p w14:paraId="0BAE075A" w14:textId="77777777" w:rsidR="00F95401" w:rsidRPr="00F95401" w:rsidRDefault="00B36316" w:rsidP="00D304C2">
      <w:pPr>
        <w:spacing w:line="271" w:lineRule="auto"/>
        <w:rPr>
          <w:shd w:val="clear" w:color="auto" w:fill="FFFFFF"/>
        </w:rPr>
      </w:pPr>
      <w:r>
        <w:rPr>
          <w:shd w:val="clear" w:color="auto" w:fill="FFFFFF"/>
        </w:rPr>
        <w:t>Для изменения текущей сортировки необходимо повторно нажать на заголовок столбца.</w:t>
      </w:r>
    </w:p>
    <w:p w14:paraId="2E5CC643" w14:textId="77777777" w:rsidR="00216237" w:rsidRDefault="00D91C15" w:rsidP="00D35FE7">
      <w:pPr>
        <w:pStyle w:val="20"/>
      </w:pPr>
      <w:bookmarkStart w:id="33" w:name="_Toc69315423"/>
      <w:r w:rsidRPr="00D91C15">
        <w:t>Панель навигации (постраничное представление)</w:t>
      </w:r>
      <w:bookmarkEnd w:id="33"/>
    </w:p>
    <w:p w14:paraId="382EC584" w14:textId="77777777" w:rsidR="00216237" w:rsidRDefault="0036669C" w:rsidP="00D304C2">
      <w:pPr>
        <w:spacing w:line="271" w:lineRule="auto"/>
      </w:pPr>
      <w:r>
        <w:rPr>
          <w:rFonts w:cs="Times New Roman"/>
          <w:szCs w:val="28"/>
        </w:rPr>
        <w:t>В нижней панели или в</w:t>
      </w:r>
      <w:r w:rsidRPr="00AB6436">
        <w:rPr>
          <w:rFonts w:cs="Times New Roman"/>
          <w:szCs w:val="28"/>
        </w:rPr>
        <w:t xml:space="preserve"> нижней части рабочей области представлена Панель навигации</w:t>
      </w:r>
      <w:r>
        <w:rPr>
          <w:rFonts w:cs="Times New Roman"/>
          <w:szCs w:val="28"/>
        </w:rPr>
        <w:t>.</w:t>
      </w:r>
    </w:p>
    <w:p w14:paraId="755C363C" w14:textId="77777777" w:rsidR="0036669C" w:rsidRDefault="00981EFD" w:rsidP="00D304C2">
      <w:pPr>
        <w:keepNext/>
        <w:spacing w:before="240"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6609EC3" wp14:editId="33B76520">
            <wp:extent cx="5852160" cy="1463040"/>
            <wp:effectExtent l="19050" t="19050" r="1524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99A177" w14:textId="77777777" w:rsidR="00D91C15" w:rsidRDefault="0036669C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23</w:t>
      </w:r>
      <w:r w:rsidR="00A00CF1">
        <w:rPr>
          <w:noProof/>
        </w:rPr>
        <w:fldChar w:fldCharType="end"/>
      </w:r>
      <w:r>
        <w:t>. Панель навигации</w:t>
      </w:r>
    </w:p>
    <w:p w14:paraId="39D4543B" w14:textId="77777777" w:rsidR="00D91C15" w:rsidRDefault="0036669C" w:rsidP="00D304C2">
      <w:pPr>
        <w:spacing w:line="271" w:lineRule="auto"/>
      </w:pPr>
      <w:r>
        <w:t>Панель навигации содержит следующие кнопки:</w:t>
      </w:r>
    </w:p>
    <w:p w14:paraId="21B03AF8" w14:textId="77777777" w:rsidR="0036669C" w:rsidRPr="00DA0913" w:rsidRDefault="00CA6062" w:rsidP="00D304C2">
      <w:pPr>
        <w:spacing w:line="271" w:lineRule="auto"/>
        <w:ind w:firstLine="709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DAF3EA4" wp14:editId="7CA2A381">
            <wp:extent cx="417570" cy="37407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59" cy="3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669C" w:rsidRPr="00DA0913">
        <w:rPr>
          <w:shd w:val="clear" w:color="auto" w:fill="FFFFFF"/>
        </w:rPr>
        <w:t xml:space="preserve"> </w:t>
      </w:r>
      <w:r w:rsidR="00702A0C" w:rsidRPr="00DA0913">
        <w:rPr>
          <w:shd w:val="clear" w:color="auto" w:fill="FFFFFF"/>
        </w:rPr>
        <w:t>– переход на предыдущую страницу списка;</w:t>
      </w:r>
    </w:p>
    <w:p w14:paraId="00D30647" w14:textId="77777777" w:rsidR="0036669C" w:rsidRDefault="00CA6062" w:rsidP="00D304C2">
      <w:pPr>
        <w:spacing w:line="271" w:lineRule="auto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1A6C213" wp14:editId="25704372">
            <wp:extent cx="438150" cy="3905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A0C" w:rsidRPr="00DA0913">
        <w:rPr>
          <w:shd w:val="clear" w:color="auto" w:fill="FFFFFF"/>
        </w:rPr>
        <w:t xml:space="preserve"> – переход на следующую страницу списка;</w:t>
      </w:r>
    </w:p>
    <w:p w14:paraId="3AA47E87" w14:textId="77777777" w:rsidR="00981EFD" w:rsidRDefault="00981EFD" w:rsidP="00D304C2">
      <w:pPr>
        <w:spacing w:line="271" w:lineRule="auto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ED83FA8" wp14:editId="290F08AB">
            <wp:extent cx="1066800" cy="390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913">
        <w:rPr>
          <w:shd w:val="clear" w:color="auto" w:fill="FFFFFF"/>
        </w:rPr>
        <w:t xml:space="preserve"> – </w:t>
      </w:r>
      <w:r>
        <w:rPr>
          <w:shd w:val="clear" w:color="auto" w:fill="FFFFFF"/>
        </w:rPr>
        <w:t>выбор количества строк для отображения на странице;</w:t>
      </w:r>
    </w:p>
    <w:p w14:paraId="5396C561" w14:textId="77777777" w:rsidR="00981EFD" w:rsidRDefault="00981EFD" w:rsidP="00D304C2">
      <w:pPr>
        <w:spacing w:line="271" w:lineRule="auto"/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0CC4C88" wp14:editId="78A0D106">
            <wp:extent cx="1264899" cy="3456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/>
                    <a:srcRect t="9650" b="13034"/>
                    <a:stretch/>
                  </pic:blipFill>
                  <pic:spPr bwMode="auto">
                    <a:xfrm>
                      <a:off x="0" y="0"/>
                      <a:ext cx="1266825" cy="34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 xml:space="preserve"> - быстрый переход на страницу списка.</w:t>
      </w:r>
    </w:p>
    <w:p w14:paraId="5A1EF25A" w14:textId="77777777" w:rsidR="00D91C15" w:rsidRDefault="00702A0C" w:rsidP="00D35FE7">
      <w:pPr>
        <w:pStyle w:val="20"/>
      </w:pPr>
      <w:bookmarkStart w:id="34" w:name="_Toc69315424"/>
      <w:r w:rsidRPr="00702A0C">
        <w:t>Подсказки и сообщения об ошибках</w:t>
      </w:r>
      <w:bookmarkEnd w:id="34"/>
    </w:p>
    <w:p w14:paraId="704457E9" w14:textId="77777777" w:rsidR="00702A0C" w:rsidRDefault="00702A0C" w:rsidP="00D304C2">
      <w:pPr>
        <w:spacing w:line="271" w:lineRule="auto"/>
      </w:pPr>
      <w:r>
        <w:t>Система отображает пользователю обязательные требования работы с системой и оперативно уведомляет его о состоянии системы и потенциальных проблемах при реализации функции системы:</w:t>
      </w:r>
    </w:p>
    <w:p w14:paraId="08ED7118" w14:textId="77777777" w:rsidR="00702A0C" w:rsidRDefault="00702A0C" w:rsidP="00D304C2">
      <w:pPr>
        <w:pStyle w:val="a6"/>
        <w:spacing w:line="271" w:lineRule="auto"/>
      </w:pPr>
      <w:r w:rsidRPr="007226FB">
        <w:rPr>
          <w:i/>
        </w:rPr>
        <w:t>поля</w:t>
      </w:r>
      <w:r w:rsidR="002E27C5">
        <w:rPr>
          <w:i/>
        </w:rPr>
        <w:t>,</w:t>
      </w:r>
      <w:r w:rsidRPr="007226FB">
        <w:rPr>
          <w:i/>
        </w:rPr>
        <w:t xml:space="preserve"> обязательные для заполнения</w:t>
      </w:r>
      <w:r w:rsidR="002E27C5">
        <w:rPr>
          <w:i/>
        </w:rPr>
        <w:t>,</w:t>
      </w:r>
      <w:r>
        <w:t xml:space="preserve"> обводятся красным контуром при попытке неправильного сохранения или отправки формы</w:t>
      </w:r>
      <w:r w:rsidR="0080059D">
        <w:t xml:space="preserve"> с отображением соответствующего сообщения</w:t>
      </w:r>
      <w:r>
        <w:t>;</w:t>
      </w:r>
    </w:p>
    <w:p w14:paraId="18186B7B" w14:textId="587DE4B1" w:rsidR="00702A0C" w:rsidRDefault="00702A0C" w:rsidP="00D304C2">
      <w:pPr>
        <w:pStyle w:val="a6"/>
        <w:spacing w:line="271" w:lineRule="auto"/>
      </w:pPr>
      <w:r w:rsidRPr="007226FB">
        <w:rPr>
          <w:i/>
        </w:rPr>
        <w:t>наличие подсказок по заполнению полей</w:t>
      </w:r>
      <w:r w:rsidR="008035F1">
        <w:rPr>
          <w:i/>
        </w:rPr>
        <w:t xml:space="preserve"> </w:t>
      </w:r>
      <w:r w:rsidR="008035F1" w:rsidRPr="008035F1">
        <w:t xml:space="preserve">при наведении на </w:t>
      </w:r>
      <w:proofErr w:type="gramStart"/>
      <w:r w:rsidR="008035F1" w:rsidRPr="008035F1">
        <w:t xml:space="preserve">иконку </w:t>
      </w:r>
      <w:r w:rsidR="008035F1" w:rsidRPr="008035F1">
        <w:rPr>
          <w:noProof/>
        </w:rPr>
        <w:drawing>
          <wp:inline distT="0" distB="0" distL="0" distR="0" wp14:anchorId="4A6E9D65" wp14:editId="109903E3">
            <wp:extent cx="190500" cy="2667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408">
        <w:rPr>
          <w:noProof/>
        </w:rPr>
        <w:t xml:space="preserve"> в</w:t>
      </w:r>
      <w:proofErr w:type="gramEnd"/>
      <w:r w:rsidR="00FD5408">
        <w:rPr>
          <w:noProof/>
        </w:rPr>
        <w:t xml:space="preserve"> формах ввода/редактир</w:t>
      </w:r>
      <w:r w:rsidR="008035F1">
        <w:rPr>
          <w:noProof/>
        </w:rPr>
        <w:t>о</w:t>
      </w:r>
      <w:r w:rsidR="00FD5408">
        <w:rPr>
          <w:noProof/>
        </w:rPr>
        <w:t>в</w:t>
      </w:r>
      <w:r w:rsidR="008035F1">
        <w:rPr>
          <w:noProof/>
        </w:rPr>
        <w:t>ания данных</w:t>
      </w:r>
      <w:r>
        <w:t>;</w:t>
      </w:r>
    </w:p>
    <w:p w14:paraId="7BE00547" w14:textId="77777777" w:rsidR="00702A0C" w:rsidRDefault="00702A0C" w:rsidP="00D304C2">
      <w:pPr>
        <w:pStyle w:val="a6"/>
        <w:spacing w:line="271" w:lineRule="auto"/>
      </w:pPr>
      <w:r w:rsidRPr="007226FB">
        <w:rPr>
          <w:i/>
        </w:rPr>
        <w:t>всплывающая подсказка в главном меню</w:t>
      </w:r>
      <w:r w:rsidR="00343988">
        <w:rPr>
          <w:i/>
        </w:rPr>
        <w:t xml:space="preserve"> (в случае если оно свернуто)</w:t>
      </w:r>
      <w:r w:rsidRPr="007226FB">
        <w:rPr>
          <w:i/>
        </w:rPr>
        <w:t>:</w:t>
      </w:r>
      <w:r>
        <w:t xml:space="preserve"> при наведении курсора на иконку главного меню – отображается наименование пункта главного меню;</w:t>
      </w:r>
    </w:p>
    <w:p w14:paraId="55487B20" w14:textId="77777777" w:rsidR="00702A0C" w:rsidRDefault="00702A0C" w:rsidP="00D304C2">
      <w:pPr>
        <w:pStyle w:val="a6"/>
        <w:spacing w:line="271" w:lineRule="auto"/>
      </w:pPr>
      <w:r w:rsidRPr="007226FB">
        <w:rPr>
          <w:i/>
        </w:rPr>
        <w:t>сообщение об ошибках</w:t>
      </w:r>
      <w:r>
        <w:t xml:space="preserve"> – сообщение с описанием причин появления проблемы в </w:t>
      </w:r>
      <w:r w:rsidR="00CA6062">
        <w:t xml:space="preserve">верхней центральной части </w:t>
      </w:r>
      <w:r>
        <w:t xml:space="preserve">экрана при возникновении ошибок в процессе работы с </w:t>
      </w:r>
      <w:r w:rsidR="0080059D">
        <w:t>системой</w:t>
      </w:r>
      <w:r>
        <w:t>.</w:t>
      </w:r>
    </w:p>
    <w:p w14:paraId="58A8646C" w14:textId="77777777" w:rsidR="007226FB" w:rsidRDefault="00CA6062" w:rsidP="00D304C2">
      <w:pPr>
        <w:keepNext/>
        <w:spacing w:before="240"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C7FC84B" wp14:editId="5D33BB7D">
            <wp:extent cx="3562350" cy="371475"/>
            <wp:effectExtent l="19050" t="19050" r="19050" b="285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71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16F5B" w14:textId="77777777" w:rsidR="00702A0C" w:rsidRDefault="007226FB" w:rsidP="00D304C2">
      <w:pPr>
        <w:pStyle w:val="-2"/>
        <w:spacing w:after="240" w:line="271" w:lineRule="auto"/>
      </w:pPr>
      <w:r>
        <w:t xml:space="preserve">Рисунок </w:t>
      </w:r>
      <w:r w:rsidR="00A00CF1">
        <w:rPr>
          <w:noProof/>
        </w:rPr>
        <w:fldChar w:fldCharType="begin"/>
      </w:r>
      <w:r w:rsidR="00A76F5B"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24</w:t>
      </w:r>
      <w:r w:rsidR="00A00CF1">
        <w:rPr>
          <w:noProof/>
        </w:rPr>
        <w:fldChar w:fldCharType="end"/>
      </w:r>
      <w:r>
        <w:t>. Сообщение об ошибках</w:t>
      </w:r>
    </w:p>
    <w:p w14:paraId="50B9D405" w14:textId="77777777" w:rsidR="008B3E4B" w:rsidRDefault="008B3E4B" w:rsidP="00D304C2">
      <w:pPr>
        <w:spacing w:line="271" w:lineRule="auto"/>
      </w:pPr>
    </w:p>
    <w:p w14:paraId="0407951E" w14:textId="77777777" w:rsidR="008B3E4B" w:rsidRDefault="008B3E4B" w:rsidP="00D304C2">
      <w:pPr>
        <w:spacing w:line="271" w:lineRule="auto"/>
      </w:pPr>
    </w:p>
    <w:p w14:paraId="31F05673" w14:textId="77777777" w:rsidR="008B3E4B" w:rsidRDefault="008B3E4B" w:rsidP="00D304C2">
      <w:pPr>
        <w:spacing w:line="271" w:lineRule="auto"/>
        <w:sectPr w:rsidR="008B3E4B" w:rsidSect="0038323A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14:paraId="6C31363E" w14:textId="77777777" w:rsidR="000122D6" w:rsidRDefault="00C57DB6" w:rsidP="00D304C2">
      <w:pPr>
        <w:pStyle w:val="12"/>
        <w:spacing w:line="271" w:lineRule="auto"/>
      </w:pPr>
      <w:bookmarkStart w:id="35" w:name="_Toc69315425"/>
      <w:r>
        <w:t>МОДУЛИ</w:t>
      </w:r>
      <w:r w:rsidR="006B5CE7">
        <w:t xml:space="preserve"> ЛИЧНОГО КАБИНЕТА </w:t>
      </w:r>
      <w:r>
        <w:t>РЕЗИДЕНТА</w:t>
      </w:r>
      <w:bookmarkEnd w:id="35"/>
    </w:p>
    <w:p w14:paraId="36FAD8C4" w14:textId="77777777" w:rsidR="006B5CE7" w:rsidRDefault="006B5CE7" w:rsidP="00D304C2">
      <w:pPr>
        <w:pStyle w:val="af7"/>
        <w:spacing w:line="271" w:lineRule="auto"/>
      </w:pPr>
      <w:r>
        <w:t xml:space="preserve">В разделе </w:t>
      </w:r>
      <w:r w:rsidRPr="006E630B">
        <w:t xml:space="preserve">описаны возможности, которые </w:t>
      </w:r>
      <w:r>
        <w:t xml:space="preserve">могут быть </w:t>
      </w:r>
      <w:r w:rsidRPr="006E630B">
        <w:t>доступны пользователю при работе в личном кабинете.</w:t>
      </w:r>
    </w:p>
    <w:p w14:paraId="505AB4F0" w14:textId="77777777" w:rsidR="006B5CE7" w:rsidRPr="006B5CE7" w:rsidRDefault="00CE005C" w:rsidP="00D304C2">
      <w:pPr>
        <w:pStyle w:val="af7"/>
        <w:spacing w:line="271" w:lineRule="auto"/>
      </w:pPr>
      <w:r>
        <w:t xml:space="preserve">Пользователю </w:t>
      </w:r>
      <w:r w:rsidR="006B5CE7">
        <w:t>в главном меню</w:t>
      </w:r>
      <w:r>
        <w:t xml:space="preserve"> доступен набор пункт</w:t>
      </w:r>
      <w:r w:rsidR="0080059D">
        <w:t>ов в соответствии с назначенной ролью</w:t>
      </w:r>
      <w:r>
        <w:t>. К</w:t>
      </w:r>
      <w:r w:rsidR="006B5CE7">
        <w:t>аждый пункт отвечает за определенные функции, выполняемые пользователем в системе.</w:t>
      </w:r>
    </w:p>
    <w:p w14:paraId="04A52D62" w14:textId="77777777" w:rsidR="00C32D6B" w:rsidRPr="00CF1399" w:rsidRDefault="00C32D6B" w:rsidP="00D35FE7">
      <w:pPr>
        <w:pStyle w:val="20"/>
      </w:pPr>
      <w:bookmarkStart w:id="36" w:name="_Toc69315426"/>
      <w:r>
        <w:t>Модуль «Администрирование»</w:t>
      </w:r>
      <w:bookmarkEnd w:id="36"/>
    </w:p>
    <w:p w14:paraId="4FCAAEAA" w14:textId="1B13CE00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 xml:space="preserve">Пункт главного меню «Администрирование» предназначен для работы со списком пользователей </w:t>
      </w:r>
      <w:r w:rsidRPr="00C32D6B">
        <w:rPr>
          <w:lang w:eastAsia="ru-RU"/>
        </w:rPr>
        <w:t>(</w:t>
      </w:r>
      <w:r>
        <w:rPr>
          <w:lang w:eastAsia="ru-RU"/>
        </w:rPr>
        <w:t>блокировка/разблокировка, изменение роли пользователя</w:t>
      </w:r>
      <w:r w:rsidR="0051734C">
        <w:rPr>
          <w:lang w:eastAsia="ru-RU"/>
        </w:rPr>
        <w:t>, настройка прав доступа к данным</w:t>
      </w:r>
      <w:r>
        <w:rPr>
          <w:lang w:eastAsia="ru-RU"/>
        </w:rPr>
        <w:t>), а также для предоставления резидентом</w:t>
      </w:r>
      <w:r w:rsidRPr="00C32D6B">
        <w:rPr>
          <w:lang w:eastAsia="ru-RU"/>
        </w:rPr>
        <w:t xml:space="preserve"> прав по регистрации и исполнению валютных договоров банкам</w:t>
      </w:r>
      <w:r>
        <w:rPr>
          <w:lang w:eastAsia="ru-RU"/>
        </w:rPr>
        <w:t>. Данный пункт меню доступен пользователям Юридического лица и Индивидуального предпринимателя с ролью «Уполномоченное лицо резидента», а также пользователю Физическое лицо</w:t>
      </w:r>
      <w:r w:rsidR="0051734C">
        <w:rPr>
          <w:lang w:eastAsia="ru-RU"/>
        </w:rPr>
        <w:t xml:space="preserve"> в части предоставления прав по регистрации </w:t>
      </w:r>
      <w:r w:rsidR="008035F1">
        <w:rPr>
          <w:lang w:eastAsia="ru-RU"/>
        </w:rPr>
        <w:t xml:space="preserve">и </w:t>
      </w:r>
      <w:r w:rsidR="0051734C">
        <w:rPr>
          <w:lang w:eastAsia="ru-RU"/>
        </w:rPr>
        <w:t>исполнению валютных договоров банкам</w:t>
      </w:r>
      <w:r>
        <w:rPr>
          <w:lang w:eastAsia="ru-RU"/>
        </w:rPr>
        <w:t>.</w:t>
      </w:r>
    </w:p>
    <w:p w14:paraId="22B2AA60" w14:textId="6D635754" w:rsidR="0051734C" w:rsidRDefault="0051734C" w:rsidP="0051734C">
      <w:pPr>
        <w:spacing w:line="271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71A153F" wp14:editId="5EADE2BC">
            <wp:extent cx="2343150" cy="44196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56A6" w14:textId="5404BF3C" w:rsidR="0051734C" w:rsidRPr="0051734C" w:rsidRDefault="0051734C" w:rsidP="0051734C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25</w:t>
      </w:r>
      <w:r>
        <w:rPr>
          <w:noProof/>
        </w:rPr>
        <w:fldChar w:fldCharType="end"/>
      </w:r>
      <w:r>
        <w:rPr>
          <w:noProof/>
        </w:rPr>
        <w:t>. Администрирование</w:t>
      </w:r>
    </w:p>
    <w:p w14:paraId="639A1DAA" w14:textId="77777777" w:rsidR="0051734C" w:rsidRPr="00ED517D" w:rsidRDefault="0051734C" w:rsidP="0051734C">
      <w:pPr>
        <w:spacing w:line="271" w:lineRule="auto"/>
        <w:jc w:val="center"/>
        <w:rPr>
          <w:lang w:eastAsia="ru-RU"/>
        </w:rPr>
      </w:pPr>
    </w:p>
    <w:p w14:paraId="2D9B9417" w14:textId="77777777" w:rsidR="00C32D6B" w:rsidRDefault="00C32D6B" w:rsidP="00C32D6B">
      <w:pPr>
        <w:pStyle w:val="3"/>
        <w:spacing w:line="271" w:lineRule="auto"/>
        <w:rPr>
          <w:rFonts w:eastAsia="Times New Roman"/>
          <w:lang w:eastAsia="ru-RU"/>
        </w:rPr>
      </w:pPr>
      <w:bookmarkStart w:id="37" w:name="_Toc69315427"/>
      <w:r w:rsidRPr="00821D5A">
        <w:rPr>
          <w:rFonts w:eastAsia="Times New Roman"/>
          <w:lang w:eastAsia="ru-RU"/>
        </w:rPr>
        <w:t>Пользователи</w:t>
      </w:r>
      <w:bookmarkEnd w:id="37"/>
    </w:p>
    <w:p w14:paraId="448CF226" w14:textId="71A60DD3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 xml:space="preserve">В пункте меню </w:t>
      </w:r>
      <w:r w:rsidR="0051734C">
        <w:rPr>
          <w:lang w:eastAsia="ru-RU"/>
        </w:rPr>
        <w:t>«Администрирование» –</w:t>
      </w:r>
      <w:r w:rsidR="0051734C" w:rsidRPr="0051734C">
        <w:rPr>
          <w:lang w:eastAsia="ru-RU"/>
        </w:rPr>
        <w:t xml:space="preserve">&gt; </w:t>
      </w:r>
      <w:r>
        <w:rPr>
          <w:lang w:eastAsia="ru-RU"/>
        </w:rPr>
        <w:t>«Пользователи» представлен список всех пользователей организации в рамках УНП.</w:t>
      </w:r>
    </w:p>
    <w:p w14:paraId="5904978C" w14:textId="2036CA3A" w:rsidR="00F330CD" w:rsidRPr="0034516F" w:rsidRDefault="00F330CD" w:rsidP="00C32D6B">
      <w:pPr>
        <w:spacing w:line="271" w:lineRule="auto"/>
        <w:rPr>
          <w:lang w:eastAsia="ru-RU"/>
        </w:rPr>
      </w:pPr>
      <w:r>
        <w:rPr>
          <w:lang w:eastAsia="ru-RU"/>
        </w:rPr>
        <w:t>Если в системе авторизовалось Физическое лицо, то данный пункт меню не отображается.</w:t>
      </w:r>
    </w:p>
    <w:p w14:paraId="6E3273B1" w14:textId="271BBA90" w:rsidR="00C32D6B" w:rsidRDefault="007117F0" w:rsidP="00C32D6B">
      <w:pPr>
        <w:keepNext/>
        <w:spacing w:before="240"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DD0E76C" wp14:editId="4C7F16FB">
            <wp:extent cx="5939790" cy="2113915"/>
            <wp:effectExtent l="19050" t="19050" r="3810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1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8D4FFA" w14:textId="61D29C35" w:rsidR="00C32D6B" w:rsidRDefault="00C32D6B" w:rsidP="00C32D6B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26</w:t>
      </w:r>
      <w:r>
        <w:rPr>
          <w:noProof/>
        </w:rPr>
        <w:fldChar w:fldCharType="end"/>
      </w:r>
      <w:r>
        <w:rPr>
          <w:noProof/>
        </w:rPr>
        <w:t>. Список пользователей</w:t>
      </w:r>
      <w:r w:rsidR="0051734C">
        <w:rPr>
          <w:noProof/>
        </w:rPr>
        <w:t xml:space="preserve"> в</w:t>
      </w:r>
      <w:r w:rsidR="008035F1">
        <w:rPr>
          <w:noProof/>
        </w:rPr>
        <w:t xml:space="preserve"> </w:t>
      </w:r>
      <w:r w:rsidR="0051734C">
        <w:rPr>
          <w:noProof/>
        </w:rPr>
        <w:t>рамках организации</w:t>
      </w:r>
    </w:p>
    <w:p w14:paraId="6841FB44" w14:textId="77777777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>Для просмотра карточки пользователя необходимо нажать на ФИО пользователя.</w:t>
      </w:r>
    </w:p>
    <w:p w14:paraId="46514A8D" w14:textId="570C4B59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>Для блокировки/разблокировки учетной записи пользователя</w:t>
      </w:r>
      <w:r w:rsidR="008F5FE9">
        <w:rPr>
          <w:lang w:eastAsia="ru-RU"/>
        </w:rPr>
        <w:t>, изменения роли пользователя и настройки доступа к данным</w:t>
      </w:r>
      <w:r>
        <w:rPr>
          <w:lang w:eastAsia="ru-RU"/>
        </w:rPr>
        <w:t xml:space="preserve"> необходимо нажать на </w:t>
      </w:r>
      <w:r w:rsidR="009E2F02">
        <w:rPr>
          <w:lang w:eastAsia="ru-RU"/>
        </w:rPr>
        <w:t>«</w:t>
      </w:r>
      <w:r>
        <w:rPr>
          <w:lang w:eastAsia="ru-RU"/>
        </w:rPr>
        <w:t>Редактировать</w:t>
      </w:r>
      <w:r w:rsidR="009E2F02">
        <w:rPr>
          <w:lang w:eastAsia="ru-RU"/>
        </w:rPr>
        <w:t>»</w:t>
      </w:r>
      <w:r w:rsidR="0034516F" w:rsidRPr="0034516F">
        <w:rPr>
          <w:lang w:eastAsia="ru-RU"/>
        </w:rPr>
        <w:t xml:space="preserve"> </w:t>
      </w:r>
      <w:r w:rsidR="0034516F">
        <w:rPr>
          <w:lang w:eastAsia="ru-RU"/>
        </w:rPr>
        <w:t>напротив соответствующей учетной записи</w:t>
      </w:r>
      <w:r>
        <w:rPr>
          <w:lang w:eastAsia="ru-RU"/>
        </w:rPr>
        <w:t>.</w:t>
      </w:r>
    </w:p>
    <w:p w14:paraId="37A5DDD0" w14:textId="77777777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>На экране отобразится карточка пользователя с информацией по его учетной записи. На нижней панели отобразятся кнопки допустимых действий над пользователем.</w:t>
      </w:r>
    </w:p>
    <w:p w14:paraId="713B3F30" w14:textId="224930CC" w:rsidR="00C32D6B" w:rsidRDefault="008F5FE9" w:rsidP="00C32D6B">
      <w:pPr>
        <w:keepNext/>
        <w:spacing w:line="271" w:lineRule="auto"/>
        <w:ind w:firstLine="0"/>
      </w:pPr>
      <w:r>
        <w:rPr>
          <w:noProof/>
          <w:lang w:eastAsia="ru-RU"/>
        </w:rPr>
        <w:drawing>
          <wp:inline distT="0" distB="0" distL="0" distR="0" wp14:anchorId="6CE1C013" wp14:editId="5DDC73C2">
            <wp:extent cx="5939790" cy="3831590"/>
            <wp:effectExtent l="19050" t="19050" r="381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31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F41159" w14:textId="77777777" w:rsidR="00C32D6B" w:rsidRDefault="00C32D6B" w:rsidP="00C32D6B">
      <w:pPr>
        <w:pStyle w:val="-2"/>
        <w:spacing w:after="240" w:line="271" w:lineRule="auto"/>
        <w:rPr>
          <w:noProof/>
        </w:rPr>
      </w:pPr>
      <w:bookmarkStart w:id="38" w:name="_Ref526341779"/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27</w:t>
      </w:r>
      <w:r>
        <w:rPr>
          <w:noProof/>
        </w:rPr>
        <w:fldChar w:fldCharType="end"/>
      </w:r>
      <w:bookmarkEnd w:id="38"/>
      <w:r>
        <w:rPr>
          <w:noProof/>
        </w:rPr>
        <w:t>. Карточка пользователя</w:t>
      </w:r>
    </w:p>
    <w:p w14:paraId="164A2F05" w14:textId="125B7FCE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>Для блокировки учетной записи пользователя необходимо нажать кнопку «Заблокировать». В карточке пользователя с</w:t>
      </w:r>
      <w:r w:rsidR="00261D2D">
        <w:rPr>
          <w:lang w:eastAsia="ru-RU"/>
        </w:rPr>
        <w:t>татус</w:t>
      </w:r>
      <w:r>
        <w:rPr>
          <w:lang w:eastAsia="ru-RU"/>
        </w:rPr>
        <w:t xml:space="preserve"> учетной записи установится как «Заблокированный», а пользователь не сможет входить в личный кабинет и выполнять какие-либо действия.</w:t>
      </w:r>
    </w:p>
    <w:p w14:paraId="36FA8252" w14:textId="3AA2C3E0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>Для разблокировки учетной записи пользователя необходимо нажать кнопку «Разблокировать». В карточке пользователя состояние учетной запи</w:t>
      </w:r>
      <w:r w:rsidR="00C56E3E">
        <w:rPr>
          <w:lang w:eastAsia="ru-RU"/>
        </w:rPr>
        <w:t xml:space="preserve">си установится как «Активный», </w:t>
      </w:r>
      <w:r>
        <w:rPr>
          <w:lang w:eastAsia="ru-RU"/>
        </w:rPr>
        <w:t>пользователь сможет входить в личный кабинет и выполнять доступные действия согласно установленным правам.</w:t>
      </w:r>
    </w:p>
    <w:p w14:paraId="6D51B3EA" w14:textId="171D2FA3" w:rsidR="008F5FE9" w:rsidRDefault="008F5FE9" w:rsidP="00C32D6B">
      <w:pPr>
        <w:spacing w:line="271" w:lineRule="auto"/>
        <w:rPr>
          <w:lang w:eastAsia="ru-RU"/>
        </w:rPr>
      </w:pPr>
      <w:r>
        <w:rPr>
          <w:lang w:eastAsia="ru-RU"/>
        </w:rPr>
        <w:t xml:space="preserve">Для изменения роли пользователя необходимо активировать иконку </w:t>
      </w:r>
      <w:r w:rsidR="00677C1A">
        <w:rPr>
          <w:noProof/>
          <w:lang w:eastAsia="ru-RU"/>
        </w:rPr>
        <w:drawing>
          <wp:inline distT="0" distB="0" distL="0" distR="0" wp14:anchorId="31720C39" wp14:editId="7F4BC4BD">
            <wp:extent cx="400050" cy="37147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C1A">
        <w:rPr>
          <w:lang w:eastAsia="ru-RU"/>
        </w:rPr>
        <w:t>напротив информации о роли пользователя и далее из выпадающего списка выбрать роль «Уполномоченное лицо резидента» либо «Пользователь резидента».</w:t>
      </w:r>
    </w:p>
    <w:p w14:paraId="18FAD87C" w14:textId="45945E17" w:rsidR="00F450DD" w:rsidRDefault="00F450DD" w:rsidP="00C32D6B">
      <w:pPr>
        <w:spacing w:line="271" w:lineRule="auto"/>
        <w:rPr>
          <w:lang w:eastAsia="ru-RU"/>
        </w:rPr>
      </w:pPr>
      <w:r>
        <w:rPr>
          <w:lang w:eastAsia="ru-RU"/>
        </w:rPr>
        <w:t xml:space="preserve"> </w:t>
      </w:r>
    </w:p>
    <w:p w14:paraId="330AF9E5" w14:textId="7064E909" w:rsidR="00677C1A" w:rsidRDefault="00677C1A" w:rsidP="00677C1A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A4CDF60" wp14:editId="4AE09C72">
            <wp:extent cx="5939790" cy="3077845"/>
            <wp:effectExtent l="19050" t="19050" r="3810" b="82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77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7F37FE" w14:textId="66417DBF" w:rsidR="0051734C" w:rsidRDefault="0051734C" w:rsidP="0051734C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28</w:t>
      </w:r>
      <w:r>
        <w:rPr>
          <w:noProof/>
        </w:rPr>
        <w:fldChar w:fldCharType="end"/>
      </w:r>
      <w:r>
        <w:rPr>
          <w:noProof/>
        </w:rPr>
        <w:t>. Изменение роли пользователя</w:t>
      </w:r>
    </w:p>
    <w:p w14:paraId="67A23D3D" w14:textId="77777777" w:rsidR="0021575D" w:rsidRDefault="00677C1A" w:rsidP="0021575D">
      <w:pPr>
        <w:spacing w:line="271" w:lineRule="auto"/>
        <w:ind w:firstLine="510"/>
        <w:rPr>
          <w:lang w:eastAsia="ru-RU"/>
        </w:rPr>
      </w:pPr>
      <w:r>
        <w:rPr>
          <w:lang w:eastAsia="ru-RU"/>
        </w:rPr>
        <w:t>Для измен</w:t>
      </w:r>
      <w:r w:rsidR="0021575D">
        <w:rPr>
          <w:lang w:eastAsia="ru-RU"/>
        </w:rPr>
        <w:t xml:space="preserve">ения настроек доступа к данным </w:t>
      </w:r>
      <w:r>
        <w:rPr>
          <w:lang w:eastAsia="ru-RU"/>
        </w:rPr>
        <w:t>необходимо перейти во вкладку Настройки доступа к данным</w:t>
      </w:r>
      <w:r w:rsidR="0021575D">
        <w:rPr>
          <w:lang w:eastAsia="ru-RU"/>
        </w:rPr>
        <w:t xml:space="preserve">. </w:t>
      </w:r>
    </w:p>
    <w:p w14:paraId="55967B6F" w14:textId="1A5D0C62" w:rsidR="0021575D" w:rsidRDefault="0021575D" w:rsidP="0021575D">
      <w:pPr>
        <w:spacing w:line="271" w:lineRule="auto"/>
        <w:ind w:firstLine="510"/>
        <w:rPr>
          <w:lang w:eastAsia="ru-RU"/>
        </w:rPr>
      </w:pPr>
      <w:r>
        <w:rPr>
          <w:lang w:eastAsia="ru-RU"/>
        </w:rPr>
        <w:t>По умолчанию первый пользователь с ролью уполномоченное лицо резидента имеет доступ ко всем валютным договорам и счетам в иностранных банках, которые регистрируются другими пользователями в рамках одной организации:</w:t>
      </w:r>
    </w:p>
    <w:p w14:paraId="65240791" w14:textId="7437664A" w:rsidR="0021575D" w:rsidRDefault="0021575D" w:rsidP="0021575D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C5C1847" wp14:editId="5695C45A">
            <wp:extent cx="5939790" cy="1505585"/>
            <wp:effectExtent l="19050" t="19050" r="381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05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81F302" w14:textId="1EFE051D" w:rsidR="0051734C" w:rsidRDefault="0051734C" w:rsidP="0051734C">
      <w:pPr>
        <w:pStyle w:val="-2"/>
        <w:spacing w:after="240" w:line="271" w:lineRule="auto"/>
        <w:rPr>
          <w:lang w:eastAsia="ru-RU"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29</w:t>
      </w:r>
      <w:r>
        <w:rPr>
          <w:noProof/>
        </w:rPr>
        <w:fldChar w:fldCharType="end"/>
      </w:r>
      <w:r>
        <w:rPr>
          <w:noProof/>
        </w:rPr>
        <w:t>. Доступ ко всем данным (валютным договорам, счетам в иностранных банках) в рамках организации</w:t>
      </w:r>
    </w:p>
    <w:p w14:paraId="55B94D3D" w14:textId="6F6F44E1" w:rsidR="00677C1A" w:rsidRDefault="0021575D" w:rsidP="0021575D">
      <w:pPr>
        <w:spacing w:line="271" w:lineRule="auto"/>
        <w:ind w:firstLine="510"/>
        <w:rPr>
          <w:lang w:eastAsia="ru-RU"/>
        </w:rPr>
      </w:pPr>
      <w:r>
        <w:rPr>
          <w:lang w:eastAsia="ru-RU"/>
        </w:rPr>
        <w:t>Все остальные пользователи</w:t>
      </w:r>
      <w:r w:rsidR="0034516F">
        <w:rPr>
          <w:lang w:eastAsia="ru-RU"/>
        </w:rPr>
        <w:t xml:space="preserve"> резидента</w:t>
      </w:r>
      <w:r>
        <w:rPr>
          <w:lang w:eastAsia="ru-RU"/>
        </w:rPr>
        <w:t xml:space="preserve"> вне зависимости от роли имеют доступ только к валютным договорам и счетам в иностранных банках, которые регистрир</w:t>
      </w:r>
      <w:r w:rsidR="0051734C">
        <w:rPr>
          <w:lang w:eastAsia="ru-RU"/>
        </w:rPr>
        <w:t>ую</w:t>
      </w:r>
      <w:r>
        <w:rPr>
          <w:lang w:eastAsia="ru-RU"/>
        </w:rPr>
        <w:t xml:space="preserve">т </w:t>
      </w:r>
      <w:r w:rsidR="0051734C">
        <w:rPr>
          <w:lang w:eastAsia="ru-RU"/>
        </w:rPr>
        <w:t>самостоятельно:</w:t>
      </w:r>
    </w:p>
    <w:p w14:paraId="4D616B39" w14:textId="4FF8C48C" w:rsidR="0021575D" w:rsidRDefault="0021575D" w:rsidP="0021575D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9903FB" wp14:editId="584888A7">
            <wp:extent cx="5915025" cy="1962150"/>
            <wp:effectExtent l="19050" t="1905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62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80FE6B" w14:textId="03185508" w:rsidR="0051734C" w:rsidRDefault="0051734C" w:rsidP="0051734C">
      <w:pPr>
        <w:pStyle w:val="-2"/>
        <w:spacing w:after="240" w:line="271" w:lineRule="auto"/>
        <w:rPr>
          <w:lang w:eastAsia="ru-RU"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30</w:t>
      </w:r>
      <w:r>
        <w:rPr>
          <w:noProof/>
        </w:rPr>
        <w:fldChar w:fldCharType="end"/>
      </w:r>
      <w:r>
        <w:rPr>
          <w:noProof/>
        </w:rPr>
        <w:t>. Доступ только к своим данным в рамках организации</w:t>
      </w:r>
    </w:p>
    <w:p w14:paraId="25A39332" w14:textId="77777777" w:rsidR="0021575D" w:rsidRDefault="0021575D" w:rsidP="0021575D">
      <w:pPr>
        <w:spacing w:line="271" w:lineRule="auto"/>
        <w:ind w:firstLine="510"/>
        <w:rPr>
          <w:lang w:eastAsia="ru-RU"/>
        </w:rPr>
      </w:pPr>
    </w:p>
    <w:p w14:paraId="4BE2DC18" w14:textId="137A4A0A" w:rsidR="0021575D" w:rsidRDefault="0021575D" w:rsidP="005C61ED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57712C9" wp14:editId="42B50D95">
            <wp:extent cx="5939790" cy="1680845"/>
            <wp:effectExtent l="19050" t="19050" r="381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0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16F6A4" w14:textId="27E8C25D" w:rsidR="0051734C" w:rsidRDefault="0051734C" w:rsidP="0051734C">
      <w:pPr>
        <w:pStyle w:val="-2"/>
        <w:spacing w:after="240" w:line="271" w:lineRule="auto"/>
        <w:rPr>
          <w:lang w:eastAsia="ru-RU"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31</w:t>
      </w:r>
      <w:r>
        <w:rPr>
          <w:noProof/>
        </w:rPr>
        <w:fldChar w:fldCharType="end"/>
      </w:r>
      <w:r>
        <w:rPr>
          <w:noProof/>
        </w:rPr>
        <w:t>. Изменение настроек доступа к данным в рамках организации</w:t>
      </w:r>
    </w:p>
    <w:p w14:paraId="436663C6" w14:textId="77777777" w:rsidR="00C32D6B" w:rsidRPr="00147982" w:rsidRDefault="00C32D6B" w:rsidP="00C32D6B">
      <w:pPr>
        <w:pStyle w:val="3"/>
        <w:spacing w:line="271" w:lineRule="auto"/>
        <w:rPr>
          <w:rFonts w:eastAsia="Times New Roman"/>
          <w:lang w:eastAsia="ru-RU"/>
        </w:rPr>
      </w:pPr>
      <w:bookmarkStart w:id="39" w:name="_Toc69315428"/>
      <w:r w:rsidRPr="00147982">
        <w:rPr>
          <w:rFonts w:eastAsia="Times New Roman"/>
          <w:lang w:eastAsia="ru-RU"/>
        </w:rPr>
        <w:t>Привилегии</w:t>
      </w:r>
      <w:bookmarkEnd w:id="39"/>
    </w:p>
    <w:p w14:paraId="4A0E708E" w14:textId="3DABC129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 xml:space="preserve">В пункте меню </w:t>
      </w:r>
      <w:r w:rsidR="005C61ED">
        <w:rPr>
          <w:lang w:eastAsia="ru-RU"/>
        </w:rPr>
        <w:t>«Администрирование»</w:t>
      </w:r>
      <w:r w:rsidR="00D35FE7">
        <w:rPr>
          <w:lang w:eastAsia="ru-RU"/>
        </w:rPr>
        <w:t xml:space="preserve"> </w:t>
      </w:r>
      <w:r w:rsidR="00D35FE7">
        <w:rPr>
          <w:rFonts w:ascii="Arial" w:hAnsi="Arial" w:cs="Arial"/>
          <w:lang w:eastAsia="ru-RU"/>
        </w:rPr>
        <w:t xml:space="preserve">→ </w:t>
      </w:r>
      <w:r>
        <w:rPr>
          <w:lang w:eastAsia="ru-RU"/>
        </w:rPr>
        <w:t>«Привилегии» представлен список прав (привилегий) личного кабинета резидента.</w:t>
      </w:r>
    </w:p>
    <w:p w14:paraId="2700D852" w14:textId="77777777" w:rsidR="00C32D6B" w:rsidRDefault="00C32D6B" w:rsidP="00C32D6B">
      <w:pPr>
        <w:spacing w:line="271" w:lineRule="auto"/>
        <w:rPr>
          <w:lang w:eastAsia="ru-RU"/>
        </w:rPr>
      </w:pPr>
      <w:r>
        <w:rPr>
          <w:lang w:eastAsia="ru-RU"/>
        </w:rPr>
        <w:t>Список привилегий является предустановленным и недоступен для редактирования.</w:t>
      </w:r>
    </w:p>
    <w:p w14:paraId="6677885F" w14:textId="3E23FCA8" w:rsidR="00C32D6B" w:rsidRDefault="005C61ED" w:rsidP="00C32D6B">
      <w:pPr>
        <w:keepNext/>
        <w:spacing w:before="240" w:line="271" w:lineRule="auto"/>
        <w:ind w:firstLine="0"/>
      </w:pPr>
      <w:r w:rsidRPr="005C61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5A441D" wp14:editId="1D68580A">
            <wp:extent cx="5835728" cy="3133725"/>
            <wp:effectExtent l="19050" t="1905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37700" cy="3134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B78266" w14:textId="77777777" w:rsidR="00C32D6B" w:rsidRDefault="00C32D6B" w:rsidP="00C32D6B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32</w:t>
      </w:r>
      <w:r>
        <w:rPr>
          <w:noProof/>
        </w:rPr>
        <w:fldChar w:fldCharType="end"/>
      </w:r>
      <w:r>
        <w:rPr>
          <w:noProof/>
        </w:rPr>
        <w:t>. Список привилегий</w:t>
      </w:r>
    </w:p>
    <w:p w14:paraId="5814277E" w14:textId="374F073F" w:rsidR="0051734C" w:rsidRPr="0051734C" w:rsidRDefault="0051734C" w:rsidP="0051734C">
      <w:pPr>
        <w:pStyle w:val="3"/>
        <w:rPr>
          <w:rFonts w:eastAsia="Times New Roman"/>
          <w:lang w:eastAsia="ru-RU"/>
        </w:rPr>
      </w:pPr>
      <w:bookmarkStart w:id="40" w:name="_Ref69149619"/>
      <w:bookmarkStart w:id="41" w:name="_Toc69315429"/>
      <w:r w:rsidRPr="0051734C">
        <w:rPr>
          <w:rFonts w:eastAsia="Times New Roman"/>
          <w:lang w:eastAsia="ru-RU"/>
        </w:rPr>
        <w:t>Пр</w:t>
      </w:r>
      <w:r>
        <w:rPr>
          <w:rFonts w:eastAsia="Times New Roman"/>
          <w:lang w:eastAsia="ru-RU"/>
        </w:rPr>
        <w:t>едоставление прав по регистрации и исполнению валютных договоров банкам</w:t>
      </w:r>
      <w:bookmarkEnd w:id="40"/>
      <w:bookmarkEnd w:id="41"/>
    </w:p>
    <w:p w14:paraId="169961B3" w14:textId="59536803" w:rsidR="00484C0C" w:rsidRPr="00484C0C" w:rsidRDefault="005C61ED" w:rsidP="005C61ED">
      <w:pPr>
        <w:spacing w:line="271" w:lineRule="auto"/>
        <w:rPr>
          <w:lang w:eastAsia="ru-RU"/>
        </w:rPr>
      </w:pPr>
      <w:r>
        <w:rPr>
          <w:lang w:eastAsia="ru-RU"/>
        </w:rPr>
        <w:t>В пункте меню «Админист</w:t>
      </w:r>
      <w:r w:rsidR="00D35FE7">
        <w:rPr>
          <w:lang w:eastAsia="ru-RU"/>
        </w:rPr>
        <w:t>рирование» →</w:t>
      </w:r>
      <w:r w:rsidRPr="0051734C">
        <w:rPr>
          <w:lang w:eastAsia="ru-RU"/>
        </w:rPr>
        <w:t xml:space="preserve"> </w:t>
      </w:r>
      <w:r>
        <w:rPr>
          <w:lang w:eastAsia="ru-RU"/>
        </w:rPr>
        <w:t>«Предоставление прав по регистрации и исполнению валютных договоров</w:t>
      </w:r>
      <w:r w:rsidR="00484C0C">
        <w:rPr>
          <w:lang w:eastAsia="ru-RU"/>
        </w:rPr>
        <w:t xml:space="preserve"> банкам</w:t>
      </w:r>
      <w:r>
        <w:rPr>
          <w:lang w:eastAsia="ru-RU"/>
        </w:rPr>
        <w:t xml:space="preserve">» уполномоченное лицо резидента имеет возможность </w:t>
      </w:r>
      <w:r w:rsidRPr="00484C0C">
        <w:rPr>
          <w:lang w:eastAsia="ru-RU"/>
        </w:rPr>
        <w:t xml:space="preserve">указать (добавить) </w:t>
      </w:r>
      <w:r w:rsidR="00484C0C">
        <w:rPr>
          <w:lang w:eastAsia="ru-RU"/>
        </w:rPr>
        <w:t xml:space="preserve">белорусские </w:t>
      </w:r>
      <w:r w:rsidRPr="00484C0C">
        <w:rPr>
          <w:lang w:eastAsia="ru-RU"/>
        </w:rPr>
        <w:t>банк(-и), которым будет предоставлено право для последующей регистрации и сопровождени</w:t>
      </w:r>
      <w:r w:rsidR="00C56E3E">
        <w:rPr>
          <w:lang w:eastAsia="ru-RU"/>
        </w:rPr>
        <w:t>ю</w:t>
      </w:r>
      <w:r w:rsidRPr="00484C0C">
        <w:rPr>
          <w:lang w:eastAsia="ru-RU"/>
        </w:rPr>
        <w:t xml:space="preserve"> валютных договоров сотрудниками указанного банка за резидент</w:t>
      </w:r>
      <w:r w:rsidR="00484C0C" w:rsidRPr="00484C0C">
        <w:rPr>
          <w:lang w:eastAsia="ru-RU"/>
        </w:rPr>
        <w:t>а.</w:t>
      </w:r>
    </w:p>
    <w:p w14:paraId="07B9DA12" w14:textId="1130297A" w:rsidR="0051734C" w:rsidRDefault="00484C0C" w:rsidP="00484C0C">
      <w:pPr>
        <w:spacing w:line="271" w:lineRule="auto"/>
        <w:rPr>
          <w:noProof/>
        </w:rPr>
      </w:pPr>
      <w:r w:rsidRPr="00484C0C">
        <w:rPr>
          <w:lang w:eastAsia="ru-RU"/>
        </w:rPr>
        <w:t xml:space="preserve">Для этого необходимо </w:t>
      </w:r>
      <w:r>
        <w:rPr>
          <w:lang w:eastAsia="ru-RU"/>
        </w:rPr>
        <w:t>на странице Предоставление прав по регистрации и исполнению валютных договоров банкам активировать кнопку Добавить.</w:t>
      </w:r>
      <w:r w:rsidR="005C61ED">
        <w:rPr>
          <w:lang w:eastAsia="ru-RU"/>
        </w:rPr>
        <w:t xml:space="preserve"> </w:t>
      </w:r>
    </w:p>
    <w:p w14:paraId="5676D2DA" w14:textId="68B66825" w:rsidR="0051734C" w:rsidRDefault="0051734C" w:rsidP="005C61ED">
      <w:pPr>
        <w:pStyle w:val="af7"/>
        <w:ind w:firstLine="0"/>
        <w:rPr>
          <w:noProof/>
        </w:rPr>
      </w:pPr>
      <w:r>
        <w:rPr>
          <w:noProof/>
        </w:rPr>
        <w:drawing>
          <wp:inline distT="0" distB="0" distL="0" distR="0" wp14:anchorId="38C640B0" wp14:editId="447D514D">
            <wp:extent cx="5939790" cy="20828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313F" w14:textId="781ADE18" w:rsidR="0034516F" w:rsidRDefault="0034516F" w:rsidP="0034516F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33</w:t>
      </w:r>
      <w:r>
        <w:rPr>
          <w:noProof/>
        </w:rPr>
        <w:fldChar w:fldCharType="end"/>
      </w:r>
      <w:r>
        <w:rPr>
          <w:noProof/>
        </w:rPr>
        <w:t>. Предоставление прав по регистрации и исполнению валютных договоров банкам</w:t>
      </w:r>
    </w:p>
    <w:p w14:paraId="7FB3DAF3" w14:textId="013A5A8E" w:rsidR="00484C0C" w:rsidRDefault="00484C0C" w:rsidP="00484C0C">
      <w:pPr>
        <w:spacing w:line="271" w:lineRule="auto"/>
        <w:rPr>
          <w:lang w:eastAsia="ru-RU"/>
        </w:rPr>
      </w:pPr>
      <w:r>
        <w:rPr>
          <w:lang w:eastAsia="ru-RU"/>
        </w:rPr>
        <w:t>В открывшемся окне выбрать из выпадающего списка соответствующий банк и далее нажать кнопку Сохранить.</w:t>
      </w:r>
    </w:p>
    <w:p w14:paraId="0A1A317D" w14:textId="5C070F4F" w:rsidR="00484C0C" w:rsidRDefault="00484C0C" w:rsidP="00484C0C">
      <w:pPr>
        <w:spacing w:line="271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5E342AD" wp14:editId="4B9E1E7D">
            <wp:extent cx="4648200" cy="3648075"/>
            <wp:effectExtent l="19050" t="1905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48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D3B43C" w14:textId="7E33EE8C" w:rsidR="00AA67E1" w:rsidRDefault="00AA67E1" w:rsidP="00AA67E1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34</w:t>
      </w:r>
      <w:r>
        <w:rPr>
          <w:noProof/>
        </w:rPr>
        <w:fldChar w:fldCharType="end"/>
      </w:r>
      <w:r>
        <w:rPr>
          <w:noProof/>
        </w:rPr>
        <w:t xml:space="preserve">. Добавление банка с правом  регистрации и сопровождения валютных договоров </w:t>
      </w:r>
    </w:p>
    <w:p w14:paraId="29DBE5E5" w14:textId="4E1A98DC" w:rsidR="00484C0C" w:rsidRDefault="00484C0C" w:rsidP="00484C0C">
      <w:pPr>
        <w:spacing w:line="271" w:lineRule="auto"/>
        <w:rPr>
          <w:lang w:eastAsia="ru-RU"/>
        </w:rPr>
      </w:pPr>
      <w:r>
        <w:rPr>
          <w:lang w:eastAsia="ru-RU"/>
        </w:rPr>
        <w:t>В результате на странице со списком банков, которым предоставлено право по регистрации и исполнению валютных договоров, отобразиться вновь добавленный банк.</w:t>
      </w:r>
    </w:p>
    <w:p w14:paraId="0C048E49" w14:textId="1C8B4443" w:rsidR="00484C0C" w:rsidRDefault="00484C0C" w:rsidP="00484C0C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5C674BD" wp14:editId="62255AD5">
            <wp:extent cx="5939790" cy="2134870"/>
            <wp:effectExtent l="19050" t="19050" r="381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4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33A9C3" w14:textId="77777777" w:rsidR="00D35FE7" w:rsidRDefault="00AA67E1" w:rsidP="00D35FE7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35</w:t>
      </w:r>
      <w:r>
        <w:rPr>
          <w:noProof/>
        </w:rPr>
        <w:fldChar w:fldCharType="end"/>
      </w:r>
      <w:r>
        <w:rPr>
          <w:noProof/>
        </w:rPr>
        <w:t xml:space="preserve">. Список банков с правом  регистрации и сопровождения валютных договоров </w:t>
      </w:r>
    </w:p>
    <w:p w14:paraId="3A01A762" w14:textId="0E047E33" w:rsidR="00484C0C" w:rsidRDefault="00484C0C" w:rsidP="00D35FE7">
      <w:pPr>
        <w:rPr>
          <w:noProof/>
        </w:rPr>
      </w:pPr>
      <w:r>
        <w:rPr>
          <w:lang w:eastAsia="ru-RU"/>
        </w:rPr>
        <w:t xml:space="preserve">При добавлении </w:t>
      </w:r>
      <w:r w:rsidR="0052143C">
        <w:rPr>
          <w:lang w:eastAsia="ru-RU"/>
        </w:rPr>
        <w:t xml:space="preserve">новой записи с информацией о </w:t>
      </w:r>
      <w:r w:rsidRPr="00484C0C">
        <w:rPr>
          <w:lang w:eastAsia="ru-RU"/>
        </w:rPr>
        <w:t>банк</w:t>
      </w:r>
      <w:r w:rsidR="0052143C">
        <w:rPr>
          <w:lang w:eastAsia="ru-RU"/>
        </w:rPr>
        <w:t xml:space="preserve">е, система анализирует наличие вновь добавляемого банка в списке банков с правом регистрации и сопровождения валютных договоров и выдает соответствующее информационное сообщение. </w:t>
      </w:r>
    </w:p>
    <w:p w14:paraId="3361A09F" w14:textId="115BCF8D" w:rsidR="00484C0C" w:rsidRDefault="00484C0C" w:rsidP="00484C0C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3614BD" wp14:editId="6339C32E">
            <wp:extent cx="5939790" cy="202311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FCC3E" w14:textId="77777777" w:rsidR="0052143C" w:rsidRDefault="0052143C" w:rsidP="00484C0C">
      <w:pPr>
        <w:spacing w:line="271" w:lineRule="auto"/>
        <w:ind w:firstLine="0"/>
        <w:rPr>
          <w:lang w:eastAsia="ru-RU"/>
        </w:rPr>
      </w:pPr>
    </w:p>
    <w:p w14:paraId="6D6716F2" w14:textId="3A1A8F84" w:rsidR="00484C0C" w:rsidRPr="00D54660" w:rsidRDefault="00D54660" w:rsidP="00D54660">
      <w:pPr>
        <w:pStyle w:val="af7"/>
      </w:pPr>
      <w:r>
        <w:t>Для отмены предоставленного</w:t>
      </w:r>
      <w:r w:rsidRPr="00D54660">
        <w:rPr>
          <w:rStyle w:val="af8"/>
        </w:rPr>
        <w:t xml:space="preserve"> права (удаления банка из списка банков, которым предоставлено право</w:t>
      </w:r>
      <w:r>
        <w:rPr>
          <w:sz w:val="26"/>
          <w:szCs w:val="26"/>
        </w:rPr>
        <w:t xml:space="preserve"> регистрации и сопровождения валютного </w:t>
      </w:r>
      <w:r w:rsidRPr="00D54660">
        <w:t xml:space="preserve">договора) необходимо активировать </w:t>
      </w:r>
      <w:proofErr w:type="gramStart"/>
      <w:r w:rsidRPr="00D54660">
        <w:t>иконку</w:t>
      </w:r>
      <w:r>
        <w:rPr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4AA3743B" wp14:editId="7BAECE00">
            <wp:extent cx="400050" cy="33337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.</w:t>
      </w:r>
      <w:proofErr w:type="gramEnd"/>
    </w:p>
    <w:p w14:paraId="2800923F" w14:textId="02089200" w:rsidR="00D54660" w:rsidRDefault="00D54660" w:rsidP="00D54660">
      <w:pPr>
        <w:pStyle w:val="af7"/>
      </w:pPr>
      <w:r>
        <w:t>Далее система либо удаляет банк из списка банков с правом регистрации и сопровождения валютных договоров, либо выдает сообщение об ошибке, в случае если выбранный банк является сопровождающим банком по уже зарегистрированному валютному договору.</w:t>
      </w:r>
    </w:p>
    <w:p w14:paraId="286758F2" w14:textId="1DDF5C8C" w:rsidR="00D54660" w:rsidRDefault="00D54660" w:rsidP="00D54660">
      <w:pPr>
        <w:spacing w:line="271" w:lineRule="auto"/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CEE2547" wp14:editId="20DCEE9D">
            <wp:extent cx="3019425" cy="1781175"/>
            <wp:effectExtent l="19050" t="19050" r="9525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81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21DCA5" w14:textId="77777777" w:rsidR="00D54660" w:rsidRDefault="00D54660" w:rsidP="00484C0C">
      <w:pPr>
        <w:spacing w:line="271" w:lineRule="auto"/>
        <w:ind w:firstLine="0"/>
        <w:rPr>
          <w:lang w:eastAsia="ru-RU"/>
        </w:rPr>
      </w:pPr>
    </w:p>
    <w:p w14:paraId="42DC3DF1" w14:textId="77777777" w:rsidR="00AE7784" w:rsidRPr="00CD22FF" w:rsidRDefault="00346A3B" w:rsidP="00D35FE7">
      <w:pPr>
        <w:pStyle w:val="20"/>
      </w:pPr>
      <w:bookmarkStart w:id="42" w:name="_Toc69315430"/>
      <w:r>
        <w:t>Модуль «Валютные договоры</w:t>
      </w:r>
      <w:r w:rsidR="00CA6062" w:rsidRPr="00CD22FF">
        <w:t>»</w:t>
      </w:r>
      <w:bookmarkEnd w:id="42"/>
    </w:p>
    <w:p w14:paraId="16412FD4" w14:textId="77777777" w:rsidR="00CA6062" w:rsidRPr="00CD22FF" w:rsidRDefault="00CA6062" w:rsidP="00D35FE7">
      <w:pPr>
        <w:pStyle w:val="af7"/>
      </w:pPr>
      <w:r w:rsidRPr="00CD22FF">
        <w:t>Модуль «</w:t>
      </w:r>
      <w:r w:rsidRPr="00D35FE7">
        <w:t>Валютные</w:t>
      </w:r>
      <w:r w:rsidRPr="00CD22FF">
        <w:t xml:space="preserve"> договор</w:t>
      </w:r>
      <w:r w:rsidR="00346A3B">
        <w:t>ы</w:t>
      </w:r>
      <w:r w:rsidRPr="00CD22FF">
        <w:t xml:space="preserve">» предназначен для </w:t>
      </w:r>
      <w:r w:rsidR="00CD22FF" w:rsidRPr="00CD22FF">
        <w:t>регистрации валютных договоров и включает в себя следующие функции:</w:t>
      </w:r>
    </w:p>
    <w:p w14:paraId="5DD4935B" w14:textId="77777777" w:rsidR="00CD22FF" w:rsidRPr="00CD22FF" w:rsidRDefault="00CD22FF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Заполнение регистрационной формы валютного договора и е</w:t>
      </w:r>
      <w:r w:rsidR="00346A3B">
        <w:rPr>
          <w:sz w:val="28"/>
          <w:szCs w:val="28"/>
          <w:lang w:eastAsia="ru-RU"/>
        </w:rPr>
        <w:t xml:space="preserve">е направление на </w:t>
      </w:r>
      <w:r w:rsidRPr="00CD22FF">
        <w:rPr>
          <w:sz w:val="28"/>
          <w:szCs w:val="28"/>
          <w:lang w:eastAsia="ru-RU"/>
        </w:rPr>
        <w:t>регистраци</w:t>
      </w:r>
      <w:r w:rsidR="00346A3B">
        <w:rPr>
          <w:sz w:val="28"/>
          <w:szCs w:val="28"/>
          <w:lang w:eastAsia="ru-RU"/>
        </w:rPr>
        <w:t>ю</w:t>
      </w:r>
      <w:r w:rsidRPr="00CD22FF">
        <w:rPr>
          <w:sz w:val="28"/>
          <w:szCs w:val="28"/>
          <w:lang w:eastAsia="ru-RU"/>
        </w:rPr>
        <w:t>.</w:t>
      </w:r>
    </w:p>
    <w:p w14:paraId="3F2604DE" w14:textId="77777777" w:rsidR="00CD22FF" w:rsidRPr="00CD22FF" w:rsidRDefault="00CD22FF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Скачивание (выгрузка) Свидетельства о регистрации валютного договора.</w:t>
      </w:r>
    </w:p>
    <w:p w14:paraId="30958753" w14:textId="4BA9B1EC" w:rsidR="00CD22FF" w:rsidRPr="00CD22FF" w:rsidRDefault="00CD22FF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Внесение изменений</w:t>
      </w:r>
      <w:r w:rsidR="00734209">
        <w:rPr>
          <w:sz w:val="28"/>
          <w:szCs w:val="28"/>
          <w:lang w:eastAsia="ru-RU"/>
        </w:rPr>
        <w:t xml:space="preserve"> </w:t>
      </w:r>
      <w:r w:rsidRPr="00CD22FF">
        <w:rPr>
          <w:sz w:val="28"/>
          <w:szCs w:val="28"/>
          <w:lang w:eastAsia="ru-RU"/>
        </w:rPr>
        <w:t xml:space="preserve">в зарегистрированный </w:t>
      </w:r>
      <w:r w:rsidR="00FD3F04">
        <w:rPr>
          <w:sz w:val="28"/>
          <w:szCs w:val="28"/>
          <w:lang w:eastAsia="ru-RU"/>
        </w:rPr>
        <w:t xml:space="preserve">валютный </w:t>
      </w:r>
      <w:r w:rsidRPr="00CD22FF">
        <w:rPr>
          <w:sz w:val="28"/>
          <w:szCs w:val="28"/>
          <w:lang w:eastAsia="ru-RU"/>
        </w:rPr>
        <w:t>договор.</w:t>
      </w:r>
    </w:p>
    <w:p w14:paraId="73754A59" w14:textId="23CAC93E" w:rsidR="00CD22FF" w:rsidRPr="00CD22FF" w:rsidRDefault="00CD22FF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Внесение операции об исполнении валютного договора, в том числе редактирование и удаление операции</w:t>
      </w:r>
      <w:r w:rsidR="00134095">
        <w:rPr>
          <w:sz w:val="28"/>
          <w:szCs w:val="28"/>
          <w:lang w:eastAsia="ru-RU"/>
        </w:rPr>
        <w:t xml:space="preserve"> об исполнении</w:t>
      </w:r>
      <w:r w:rsidR="006070F6">
        <w:rPr>
          <w:sz w:val="28"/>
          <w:szCs w:val="28"/>
          <w:lang w:eastAsia="ru-RU"/>
        </w:rPr>
        <w:t>.</w:t>
      </w:r>
    </w:p>
    <w:p w14:paraId="75B2384E" w14:textId="4B935A24" w:rsidR="00CD22FF" w:rsidRPr="00B85E0D" w:rsidRDefault="00A00CF1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 w:rsidRPr="00734209">
        <w:rPr>
          <w:sz w:val="28"/>
          <w:szCs w:val="28"/>
        </w:rPr>
        <w:t>Представление информации об исполнении</w:t>
      </w:r>
      <w:r w:rsidR="00134095">
        <w:rPr>
          <w:sz w:val="28"/>
          <w:szCs w:val="28"/>
        </w:rPr>
        <w:t xml:space="preserve"> </w:t>
      </w:r>
      <w:r w:rsidR="00134095" w:rsidRPr="00734209">
        <w:rPr>
          <w:sz w:val="28"/>
          <w:szCs w:val="28"/>
        </w:rPr>
        <w:t>обязательств по валютному договору</w:t>
      </w:r>
      <w:r w:rsidRPr="00734209">
        <w:rPr>
          <w:sz w:val="28"/>
          <w:szCs w:val="28"/>
        </w:rPr>
        <w:t xml:space="preserve"> в полном объеме</w:t>
      </w:r>
      <w:r w:rsidR="00734209">
        <w:rPr>
          <w:sz w:val="28"/>
          <w:szCs w:val="28"/>
        </w:rPr>
        <w:t>.</w:t>
      </w:r>
    </w:p>
    <w:p w14:paraId="512711D4" w14:textId="4D8AC59B" w:rsidR="00CD22FF" w:rsidRDefault="00734209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Отмена исполнения </w:t>
      </w:r>
      <w:r w:rsidR="00134095">
        <w:rPr>
          <w:sz w:val="28"/>
          <w:szCs w:val="28"/>
          <w:lang w:eastAsia="ru-RU"/>
        </w:rPr>
        <w:t xml:space="preserve">обязательств по валютному договору </w:t>
      </w:r>
      <w:r>
        <w:rPr>
          <w:sz w:val="28"/>
          <w:szCs w:val="28"/>
          <w:lang w:eastAsia="ru-RU"/>
        </w:rPr>
        <w:t>в полном объеме</w:t>
      </w:r>
      <w:r w:rsidR="00A00CF1" w:rsidRPr="00734209">
        <w:rPr>
          <w:sz w:val="28"/>
          <w:szCs w:val="28"/>
          <w:lang w:eastAsia="ru-RU"/>
        </w:rPr>
        <w:t>.</w:t>
      </w:r>
    </w:p>
    <w:p w14:paraId="5FCBA0A6" w14:textId="027F7446" w:rsidR="00134095" w:rsidRPr="00734209" w:rsidRDefault="00134095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Передача валютного договора на сопровождение в банк.</w:t>
      </w:r>
    </w:p>
    <w:p w14:paraId="62E3D7D7" w14:textId="77777777" w:rsidR="00CD22FF" w:rsidRPr="006070F6" w:rsidRDefault="00CD22FF" w:rsidP="00D304C2">
      <w:pPr>
        <w:pStyle w:val="ad"/>
        <w:numPr>
          <w:ilvl w:val="0"/>
          <w:numId w:val="28"/>
        </w:numPr>
        <w:spacing w:line="271" w:lineRule="auto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Сортировка и фильтрация списка зарегистрированных валютных договоров.</w:t>
      </w:r>
    </w:p>
    <w:p w14:paraId="59DC4D89" w14:textId="77777777" w:rsidR="00AF78E4" w:rsidRPr="00AF78E4" w:rsidRDefault="00346A3B" w:rsidP="00D304C2">
      <w:pPr>
        <w:pStyle w:val="3"/>
        <w:spacing w:after="160" w:line="271" w:lineRule="auto"/>
        <w:ind w:firstLine="426"/>
        <w:jc w:val="left"/>
        <w:rPr>
          <w:rFonts w:eastAsia="Times New Roman"/>
          <w:lang w:eastAsia="ru-RU"/>
        </w:rPr>
      </w:pPr>
      <w:bookmarkStart w:id="43" w:name="_Ref69146164"/>
      <w:bookmarkStart w:id="44" w:name="_Ref69146180"/>
      <w:bookmarkStart w:id="45" w:name="_Ref69146242"/>
      <w:bookmarkStart w:id="46" w:name="_Ref69146306"/>
      <w:bookmarkStart w:id="47" w:name="_Ref69146330"/>
      <w:bookmarkStart w:id="48" w:name="_Ref69146342"/>
      <w:bookmarkStart w:id="49" w:name="_Toc69315431"/>
      <w:r>
        <w:rPr>
          <w:rFonts w:eastAsia="Times New Roman"/>
          <w:lang w:eastAsia="ru-RU"/>
        </w:rPr>
        <w:t xml:space="preserve">Ввод данных о </w:t>
      </w:r>
      <w:r w:rsidR="00C8364C">
        <w:rPr>
          <w:rFonts w:eastAsia="Times New Roman"/>
          <w:lang w:eastAsia="ru-RU"/>
        </w:rPr>
        <w:t xml:space="preserve">валютном </w:t>
      </w:r>
      <w:r>
        <w:rPr>
          <w:rFonts w:eastAsia="Times New Roman"/>
          <w:lang w:eastAsia="ru-RU"/>
        </w:rPr>
        <w:t>договоре</w:t>
      </w:r>
      <w:bookmarkEnd w:id="43"/>
      <w:bookmarkEnd w:id="44"/>
      <w:bookmarkEnd w:id="45"/>
      <w:bookmarkEnd w:id="46"/>
      <w:bookmarkEnd w:id="47"/>
      <w:bookmarkEnd w:id="48"/>
      <w:bookmarkEnd w:id="49"/>
    </w:p>
    <w:p w14:paraId="73977954" w14:textId="77777777" w:rsidR="00CD22FF" w:rsidRDefault="00CD22FF" w:rsidP="00D35FE7">
      <w:pPr>
        <w:pStyle w:val="af7"/>
      </w:pPr>
      <w:r>
        <w:t>Для регистрации валютного договора необходимо в Главном меню активировать пункт «</w:t>
      </w:r>
      <w:r w:rsidR="00346A3B">
        <w:t xml:space="preserve">Ввод данных о </w:t>
      </w:r>
      <w:r w:rsidR="00C8364C">
        <w:t xml:space="preserve">валютном </w:t>
      </w:r>
      <w:r w:rsidR="00346A3B">
        <w:t>договоре</w:t>
      </w:r>
      <w:r>
        <w:t xml:space="preserve">». </w:t>
      </w:r>
    </w:p>
    <w:p w14:paraId="15166F53" w14:textId="77777777" w:rsidR="000D2050" w:rsidRDefault="00CD22FF" w:rsidP="00D35FE7">
      <w:pPr>
        <w:pStyle w:val="af7"/>
      </w:pPr>
      <w:r>
        <w:t xml:space="preserve">В результате откроется </w:t>
      </w:r>
      <w:r w:rsidRPr="00D35FE7">
        <w:t>форма</w:t>
      </w:r>
      <w:r>
        <w:t xml:space="preserve"> </w:t>
      </w:r>
      <w:r w:rsidR="00346A3B">
        <w:t xml:space="preserve">ввода данных о </w:t>
      </w:r>
      <w:r w:rsidR="00C8364C">
        <w:t xml:space="preserve">валютном </w:t>
      </w:r>
      <w:r w:rsidR="00346A3B">
        <w:t>договоре</w:t>
      </w:r>
      <w:r>
        <w:t xml:space="preserve">. </w:t>
      </w:r>
    </w:p>
    <w:p w14:paraId="18B97488" w14:textId="77777777" w:rsidR="000D2050" w:rsidRDefault="00CD22FF" w:rsidP="00D35FE7">
      <w:pPr>
        <w:pStyle w:val="af7"/>
      </w:pPr>
      <w:r>
        <w:t xml:space="preserve">Обязательные для </w:t>
      </w:r>
      <w:r w:rsidRPr="00D35FE7">
        <w:t>заполнения</w:t>
      </w:r>
      <w:r>
        <w:t xml:space="preserve"> поля отмечены символом </w:t>
      </w:r>
      <w:r w:rsidRPr="003452B1">
        <w:rPr>
          <w:color w:val="FF0000"/>
        </w:rPr>
        <w:t>*</w:t>
      </w:r>
      <w:r>
        <w:t>.</w:t>
      </w:r>
    </w:p>
    <w:p w14:paraId="1DB853C9" w14:textId="77777777" w:rsidR="00CD22FF" w:rsidRDefault="00CD22FF" w:rsidP="00D35FE7">
      <w:pPr>
        <w:pStyle w:val="af7"/>
      </w:pPr>
      <w:r>
        <w:t>Ря</w:t>
      </w:r>
      <w:r w:rsidR="009841D1">
        <w:t xml:space="preserve">дом с </w:t>
      </w:r>
      <w:r w:rsidR="009841D1" w:rsidRPr="00D35FE7">
        <w:t>полем</w:t>
      </w:r>
      <w:r w:rsidR="009841D1">
        <w:t xml:space="preserve"> отображается </w:t>
      </w:r>
      <w:proofErr w:type="gramStart"/>
      <w:r w:rsidR="009841D1">
        <w:t xml:space="preserve">иконка </w:t>
      </w:r>
      <w:r>
        <w:rPr>
          <w:noProof/>
        </w:rPr>
        <w:drawing>
          <wp:inline distT="0" distB="0" distL="0" distR="0" wp14:anchorId="24AC86E0" wp14:editId="09BEF866">
            <wp:extent cx="180975" cy="209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при наведении на которую система выдает подсказку о правилах заполнения данного поля.</w:t>
      </w:r>
    </w:p>
    <w:p w14:paraId="4372F958" w14:textId="77777777" w:rsidR="00CD22FF" w:rsidRDefault="00CD22FF" w:rsidP="00D35FE7">
      <w:pPr>
        <w:pStyle w:val="af7"/>
      </w:pPr>
      <w:r>
        <w:t xml:space="preserve">Форма </w:t>
      </w:r>
      <w:r w:rsidR="00346A3B">
        <w:t xml:space="preserve">ввода данных о </w:t>
      </w:r>
      <w:r w:rsidR="0089180A" w:rsidRPr="00D35FE7">
        <w:t>валютном</w:t>
      </w:r>
      <w:r w:rsidR="0089180A">
        <w:t xml:space="preserve"> </w:t>
      </w:r>
      <w:r>
        <w:t>договор</w:t>
      </w:r>
      <w:r w:rsidR="00346A3B">
        <w:t>е</w:t>
      </w:r>
      <w:r>
        <w:t xml:space="preserve"> состоит из четырех блоков:</w:t>
      </w:r>
    </w:p>
    <w:p w14:paraId="2CD48F12" w14:textId="77777777" w:rsidR="00346A3B" w:rsidRDefault="00346A3B" w:rsidP="00D304C2">
      <w:pPr>
        <w:pStyle w:val="af7"/>
        <w:spacing w:line="271" w:lineRule="auto"/>
      </w:pPr>
    </w:p>
    <w:p w14:paraId="718160CE" w14:textId="77777777" w:rsidR="00346A3B" w:rsidRDefault="00346A3B" w:rsidP="00D304C2">
      <w:pPr>
        <w:pStyle w:val="af7"/>
        <w:spacing w:line="271" w:lineRule="auto"/>
      </w:pPr>
    </w:p>
    <w:p w14:paraId="0B6BB2AE" w14:textId="77777777" w:rsidR="00346A3B" w:rsidRDefault="00346A3B" w:rsidP="00D304C2">
      <w:pPr>
        <w:pStyle w:val="af7"/>
        <w:spacing w:line="271" w:lineRule="auto"/>
      </w:pPr>
    </w:p>
    <w:p w14:paraId="3DB269CB" w14:textId="77777777" w:rsidR="00CE2C52" w:rsidRDefault="00CE2C52" w:rsidP="00D304C2">
      <w:pPr>
        <w:pStyle w:val="af7"/>
        <w:spacing w:line="271" w:lineRule="auto"/>
      </w:pPr>
    </w:p>
    <w:p w14:paraId="00916D83" w14:textId="77777777" w:rsidR="00CE2C52" w:rsidRDefault="00CE2C52" w:rsidP="00D304C2">
      <w:pPr>
        <w:pStyle w:val="af7"/>
        <w:spacing w:line="271" w:lineRule="auto"/>
      </w:pPr>
    </w:p>
    <w:p w14:paraId="6622E91E" w14:textId="77777777" w:rsidR="00CE2C52" w:rsidRDefault="00CE2C52" w:rsidP="00D304C2">
      <w:pPr>
        <w:pStyle w:val="af7"/>
        <w:spacing w:line="271" w:lineRule="auto"/>
      </w:pPr>
    </w:p>
    <w:p w14:paraId="7C46452A" w14:textId="2DD26BFA" w:rsidR="00346A3B" w:rsidRDefault="00D35FE7" w:rsidP="00D304C2">
      <w:pPr>
        <w:spacing w:line="271" w:lineRule="auto"/>
        <w:ind w:firstLine="0"/>
        <w:jc w:val="left"/>
        <w:rPr>
          <w:noProof/>
          <w:lang w:eastAsia="ru-RU"/>
        </w:rPr>
      </w:pPr>
      <w:r>
        <w:rPr>
          <w:b/>
          <w:szCs w:val="28"/>
          <w:lang w:eastAsia="ru-RU"/>
        </w:rPr>
        <w:t xml:space="preserve">Блок </w:t>
      </w:r>
      <w:r w:rsidR="000D06FB">
        <w:rPr>
          <w:b/>
          <w:szCs w:val="28"/>
          <w:lang w:eastAsia="ru-RU"/>
        </w:rPr>
        <w:t>1</w:t>
      </w:r>
      <w:r>
        <w:rPr>
          <w:b/>
          <w:szCs w:val="28"/>
          <w:lang w:eastAsia="ru-RU"/>
        </w:rPr>
        <w:t>.</w:t>
      </w:r>
      <w:r w:rsidR="000D06FB">
        <w:rPr>
          <w:b/>
          <w:szCs w:val="28"/>
          <w:lang w:eastAsia="ru-RU"/>
        </w:rPr>
        <w:t xml:space="preserve"> </w:t>
      </w:r>
      <w:r w:rsidR="00346A3B" w:rsidRPr="000D06FB">
        <w:rPr>
          <w:b/>
          <w:szCs w:val="28"/>
          <w:lang w:eastAsia="ru-RU"/>
        </w:rPr>
        <w:t xml:space="preserve">Сведения о </w:t>
      </w:r>
      <w:r w:rsidR="00C8364C" w:rsidRPr="000D06FB">
        <w:rPr>
          <w:b/>
          <w:szCs w:val="28"/>
          <w:lang w:eastAsia="ru-RU"/>
        </w:rPr>
        <w:t xml:space="preserve">валютном </w:t>
      </w:r>
      <w:r w:rsidR="00346A3B" w:rsidRPr="000D06FB">
        <w:rPr>
          <w:b/>
          <w:szCs w:val="28"/>
          <w:lang w:eastAsia="ru-RU"/>
        </w:rPr>
        <w:t>договоре</w:t>
      </w:r>
      <w:r w:rsidR="00566F3D" w:rsidRPr="00566F3D">
        <w:rPr>
          <w:noProof/>
          <w:lang w:eastAsia="ru-RU"/>
        </w:rPr>
        <w:t xml:space="preserve"> </w:t>
      </w:r>
      <w:r w:rsidR="000D06FB">
        <w:rPr>
          <w:noProof/>
          <w:lang w:eastAsia="ru-RU"/>
        </w:rPr>
        <w:drawing>
          <wp:inline distT="0" distB="0" distL="0" distR="0" wp14:anchorId="68D959C9" wp14:editId="5A3DA3D4">
            <wp:extent cx="5937250" cy="5930900"/>
            <wp:effectExtent l="19050" t="19050" r="635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930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2AC9E3" w14:textId="79C0ACEE" w:rsidR="00566F3D" w:rsidRDefault="00566F3D" w:rsidP="00D304C2">
      <w:pPr>
        <w:pStyle w:val="ad"/>
        <w:numPr>
          <w:ilvl w:val="0"/>
          <w:numId w:val="0"/>
        </w:numPr>
        <w:spacing w:line="271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FB73113" wp14:editId="0D3F0669">
            <wp:extent cx="5939790" cy="1558290"/>
            <wp:effectExtent l="19050" t="19050" r="3810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20439" cy="15794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D85B90" w14:textId="687D7875" w:rsidR="00346A3B" w:rsidRDefault="00346A3B" w:rsidP="00D304C2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36</w:t>
      </w:r>
      <w:r w:rsidR="00A00CF1">
        <w:rPr>
          <w:noProof/>
        </w:rPr>
        <w:fldChar w:fldCharType="end"/>
      </w:r>
      <w:r>
        <w:rPr>
          <w:noProof/>
        </w:rPr>
        <w:t xml:space="preserve">. Блок «Сведения о </w:t>
      </w:r>
      <w:r w:rsidR="00566F3D">
        <w:rPr>
          <w:noProof/>
        </w:rPr>
        <w:t xml:space="preserve">валютном </w:t>
      </w:r>
      <w:r>
        <w:rPr>
          <w:noProof/>
        </w:rPr>
        <w:t>договоре»</w:t>
      </w:r>
      <w:r w:rsidR="00D9256B">
        <w:rPr>
          <w:noProof/>
        </w:rPr>
        <w:t xml:space="preserve">. </w:t>
      </w:r>
    </w:p>
    <w:p w14:paraId="3D3D79B5" w14:textId="6E47ADE6" w:rsidR="00346A3B" w:rsidRDefault="00346A3B" w:rsidP="00D35FE7">
      <w:pPr>
        <w:pStyle w:val="af7"/>
        <w:rPr>
          <w:noProof/>
        </w:rPr>
      </w:pPr>
      <w:r>
        <w:rPr>
          <w:noProof/>
        </w:rPr>
        <w:t xml:space="preserve">В </w:t>
      </w:r>
      <w:r w:rsidR="00D304C2">
        <w:rPr>
          <w:noProof/>
        </w:rPr>
        <w:t>блоке</w:t>
      </w:r>
      <w:r w:rsidR="00116389">
        <w:rPr>
          <w:noProof/>
        </w:rPr>
        <w:t xml:space="preserve"> 1. </w:t>
      </w:r>
      <w:r w:rsidR="00116389" w:rsidRPr="00D35FE7">
        <w:t>Сведения</w:t>
      </w:r>
      <w:r w:rsidR="00116389">
        <w:rPr>
          <w:noProof/>
        </w:rPr>
        <w:t xml:space="preserve"> о валютном договоре</w:t>
      </w:r>
      <w:r>
        <w:rPr>
          <w:noProof/>
        </w:rPr>
        <w:t xml:space="preserve"> заполняется информация</w:t>
      </w:r>
      <w:r w:rsidR="00D304C2">
        <w:rPr>
          <w:noProof/>
        </w:rPr>
        <w:t xml:space="preserve"> о валютном договоре.</w:t>
      </w:r>
    </w:p>
    <w:p w14:paraId="7A72D8C9" w14:textId="77777777" w:rsidR="00346A3B" w:rsidRPr="006E630B" w:rsidRDefault="00346A3B" w:rsidP="00D304C2">
      <w:pPr>
        <w:pStyle w:val="af7"/>
        <w:spacing w:line="271" w:lineRule="auto"/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 xml:space="preserve">Тип </w:t>
      </w:r>
      <w:r w:rsidR="0089180A">
        <w:rPr>
          <w:i/>
          <w:noProof/>
        </w:rPr>
        <w:t xml:space="preserve">валютного </w:t>
      </w:r>
      <w:r>
        <w:rPr>
          <w:i/>
          <w:noProof/>
        </w:rPr>
        <w:t>договора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Pr="00FD40C4">
        <w:t>указывается</w:t>
      </w:r>
      <w:r w:rsidRPr="006E630B">
        <w:t xml:space="preserve"> </w:t>
      </w:r>
      <w:r w:rsidRPr="00C82729">
        <w:rPr>
          <w:noProof/>
        </w:rPr>
        <w:t>тип валютного договора из справочника</w:t>
      </w:r>
      <w:r>
        <w:rPr>
          <w:noProof/>
        </w:rPr>
        <w:t>.</w:t>
      </w:r>
    </w:p>
    <w:p w14:paraId="22F39487" w14:textId="77777777" w:rsidR="00346A3B" w:rsidRPr="00FD40C4" w:rsidRDefault="00346A3B" w:rsidP="00D304C2">
      <w:pPr>
        <w:pStyle w:val="af7"/>
        <w:spacing w:line="271" w:lineRule="auto"/>
        <w:rPr>
          <w:noProof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 xml:space="preserve">Подтип </w:t>
      </w:r>
      <w:r w:rsidR="0089180A">
        <w:rPr>
          <w:i/>
          <w:noProof/>
        </w:rPr>
        <w:t xml:space="preserve">валютного </w:t>
      </w:r>
      <w:r>
        <w:rPr>
          <w:i/>
          <w:noProof/>
        </w:rPr>
        <w:t>договора</w:t>
      </w:r>
      <w:r w:rsidRPr="00FD40C4">
        <w:rPr>
          <w:i/>
          <w:noProof/>
        </w:rPr>
        <w:t>»</w:t>
      </w:r>
      <w:r w:rsidRPr="00FD40C4">
        <w:rPr>
          <w:noProof/>
        </w:rPr>
        <w:t xml:space="preserve"> указывается </w:t>
      </w:r>
      <w:r>
        <w:rPr>
          <w:noProof/>
        </w:rPr>
        <w:t>под</w:t>
      </w:r>
      <w:r w:rsidRPr="00C82729">
        <w:rPr>
          <w:noProof/>
        </w:rPr>
        <w:t xml:space="preserve">тип валютного договора </w:t>
      </w:r>
      <w:r>
        <w:rPr>
          <w:noProof/>
        </w:rPr>
        <w:t xml:space="preserve">для выбранного типа договора </w:t>
      </w:r>
      <w:r w:rsidRPr="00C82729">
        <w:rPr>
          <w:noProof/>
        </w:rPr>
        <w:t>из справочника</w:t>
      </w:r>
      <w:r>
        <w:rPr>
          <w:noProof/>
        </w:rPr>
        <w:t>.</w:t>
      </w:r>
    </w:p>
    <w:p w14:paraId="64119907" w14:textId="2F964545" w:rsidR="00566F3D" w:rsidRPr="00566F3D" w:rsidRDefault="00566F3D" w:rsidP="00D304C2">
      <w:pPr>
        <w:pStyle w:val="af7"/>
        <w:spacing w:line="271" w:lineRule="auto"/>
        <w:rPr>
          <w:strike/>
        </w:rPr>
      </w:pPr>
      <w:r w:rsidRPr="00C82729">
        <w:t xml:space="preserve">В строке </w:t>
      </w:r>
      <w:r w:rsidRPr="00C82729">
        <w:rPr>
          <w:i/>
        </w:rPr>
        <w:t xml:space="preserve">«Дата </w:t>
      </w:r>
      <w:r>
        <w:rPr>
          <w:i/>
        </w:rPr>
        <w:t xml:space="preserve">валютного </w:t>
      </w:r>
      <w:r w:rsidRPr="00C82729">
        <w:rPr>
          <w:i/>
        </w:rPr>
        <w:t>договора»</w:t>
      </w:r>
      <w:r>
        <w:t xml:space="preserve"> </w:t>
      </w:r>
      <w:r w:rsidRPr="00C82729">
        <w:t>указывается</w:t>
      </w:r>
      <w:r>
        <w:t xml:space="preserve"> дата заключения валютного договора</w:t>
      </w:r>
      <w:r w:rsidR="00D65EA1" w:rsidRPr="00D65EA1">
        <w:t xml:space="preserve"> </w:t>
      </w:r>
      <w:r w:rsidR="00D65EA1">
        <w:rPr>
          <w:noProof/>
        </w:rPr>
        <w:t xml:space="preserve">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 w:rsidRPr="00C82729">
        <w:t>.</w:t>
      </w:r>
      <w:r>
        <w:t xml:space="preserve"> Указанная дата д</w:t>
      </w:r>
      <w:r w:rsidRPr="00566F3D">
        <w:t>олжна быть не больше текущей системной даты.</w:t>
      </w:r>
    </w:p>
    <w:p w14:paraId="05B6D9DE" w14:textId="77777777" w:rsidR="00191A07" w:rsidRDefault="00346A3B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 xml:space="preserve">Номер </w:t>
      </w:r>
      <w:r w:rsidR="0089180A">
        <w:rPr>
          <w:i/>
          <w:noProof/>
        </w:rPr>
        <w:t xml:space="preserve">валютного </w:t>
      </w:r>
      <w:r>
        <w:rPr>
          <w:i/>
          <w:noProof/>
        </w:rPr>
        <w:t>договора»</w:t>
      </w:r>
      <w:r>
        <w:rPr>
          <w:noProof/>
        </w:rPr>
        <w:t xml:space="preserve"> у</w:t>
      </w:r>
      <w:r w:rsidRPr="00C82729">
        <w:rPr>
          <w:noProof/>
        </w:rPr>
        <w:t xml:space="preserve">казывается номер </w:t>
      </w:r>
      <w:r w:rsidR="00566F3D">
        <w:rPr>
          <w:noProof/>
        </w:rPr>
        <w:t xml:space="preserve">валютного </w:t>
      </w:r>
      <w:r w:rsidRPr="00C82729">
        <w:rPr>
          <w:noProof/>
        </w:rPr>
        <w:t>договора</w:t>
      </w:r>
      <w:r w:rsidR="00566F3D">
        <w:rPr>
          <w:noProof/>
        </w:rPr>
        <w:t>, присвоенный сторонами</w:t>
      </w:r>
      <w:r w:rsidRPr="00C82729">
        <w:rPr>
          <w:noProof/>
        </w:rPr>
        <w:t xml:space="preserve">. </w:t>
      </w:r>
      <w:r w:rsidR="00566F3D" w:rsidRPr="00566F3D">
        <w:rPr>
          <w:noProof/>
        </w:rPr>
        <w:t>При отсутствии такого номер</w:t>
      </w:r>
      <w:r w:rsidR="00566F3D">
        <w:rPr>
          <w:noProof/>
        </w:rPr>
        <w:t>а</w:t>
      </w:r>
      <w:r w:rsidR="00566F3D" w:rsidRPr="00566F3D">
        <w:rPr>
          <w:noProof/>
        </w:rPr>
        <w:t xml:space="preserve"> указывается кириллицей «б/н»</w:t>
      </w:r>
      <w:r w:rsidR="00566F3D">
        <w:rPr>
          <w:noProof/>
        </w:rPr>
        <w:t>.</w:t>
      </w:r>
      <w:r>
        <w:rPr>
          <w:noProof/>
        </w:rPr>
        <w:t xml:space="preserve"> Регистр не имеет значения.</w:t>
      </w:r>
    </w:p>
    <w:p w14:paraId="37C24AD5" w14:textId="321ADD19" w:rsidR="000D06FB" w:rsidRDefault="00346A3B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 xml:space="preserve">Срок действия </w:t>
      </w:r>
      <w:r w:rsidR="0089180A">
        <w:rPr>
          <w:i/>
          <w:noProof/>
        </w:rPr>
        <w:t xml:space="preserve">валютного </w:t>
      </w:r>
      <w:r w:rsidRPr="00A901C5">
        <w:rPr>
          <w:i/>
          <w:noProof/>
        </w:rPr>
        <w:t>договора»</w:t>
      </w:r>
      <w:r w:rsidR="00191A07">
        <w:rPr>
          <w:i/>
          <w:noProof/>
        </w:rPr>
        <w:t xml:space="preserve"> </w:t>
      </w:r>
      <w:r w:rsidR="00191A07" w:rsidRPr="00191A07">
        <w:rPr>
          <w:noProof/>
        </w:rPr>
        <w:t>указывается</w:t>
      </w:r>
      <w:r w:rsidRPr="00191A07">
        <w:rPr>
          <w:noProof/>
        </w:rPr>
        <w:t xml:space="preserve"> </w:t>
      </w:r>
      <w:r w:rsidR="00566F3D" w:rsidRPr="00191A07">
        <w:rPr>
          <w:noProof/>
        </w:rPr>
        <w:t>предусмотренная валютным договором календарная дата истечения срока его действия</w:t>
      </w:r>
      <w:r w:rsidR="00D65EA1">
        <w:rPr>
          <w:noProof/>
        </w:rPr>
        <w:t xml:space="preserve"> 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 w:rsidR="00566F3D" w:rsidRPr="00191A07">
        <w:rPr>
          <w:noProof/>
        </w:rPr>
        <w:t>.</w:t>
      </w:r>
      <w:r w:rsidR="00191A07">
        <w:rPr>
          <w:noProof/>
        </w:rPr>
        <w:t xml:space="preserve"> </w:t>
      </w:r>
      <w:r w:rsidR="00566F3D" w:rsidRPr="00191A07">
        <w:rPr>
          <w:noProof/>
        </w:rPr>
        <w:t>При отсутствии такой даты в валютном договоре указывается дата, определенная резидентом исходя из иных условий валютного договора</w:t>
      </w:r>
      <w:r w:rsidRPr="00191A07">
        <w:rPr>
          <w:noProof/>
        </w:rPr>
        <w:t xml:space="preserve">. </w:t>
      </w:r>
      <w:r w:rsidR="00931EA0">
        <w:rPr>
          <w:noProof/>
        </w:rPr>
        <w:t>Ук</w:t>
      </w:r>
      <w:r w:rsidR="00191A07">
        <w:rPr>
          <w:noProof/>
        </w:rPr>
        <w:t>азанная дата д</w:t>
      </w:r>
      <w:r w:rsidRPr="00191A07">
        <w:rPr>
          <w:noProof/>
        </w:rPr>
        <w:t>олжна быть больше</w:t>
      </w:r>
      <w:r w:rsidR="00B85E0D" w:rsidRPr="00191A07">
        <w:rPr>
          <w:noProof/>
        </w:rPr>
        <w:t xml:space="preserve"> </w:t>
      </w:r>
      <w:r w:rsidR="00931EA0">
        <w:rPr>
          <w:noProof/>
        </w:rPr>
        <w:t>либо</w:t>
      </w:r>
      <w:r w:rsidR="00B85E0D" w:rsidRPr="00191A07">
        <w:rPr>
          <w:noProof/>
        </w:rPr>
        <w:t xml:space="preserve"> равна</w:t>
      </w:r>
      <w:r w:rsidR="00191A07">
        <w:rPr>
          <w:noProof/>
        </w:rPr>
        <w:t xml:space="preserve"> дате, указанной в строке</w:t>
      </w:r>
      <w:r w:rsidRPr="00191A07">
        <w:rPr>
          <w:noProof/>
        </w:rPr>
        <w:t xml:space="preserve"> </w:t>
      </w:r>
      <w:r w:rsidRPr="00191A07">
        <w:rPr>
          <w:i/>
          <w:noProof/>
        </w:rPr>
        <w:t>«</w:t>
      </w:r>
      <w:r w:rsidR="00191A07" w:rsidRPr="00191A07">
        <w:rPr>
          <w:i/>
          <w:noProof/>
        </w:rPr>
        <w:t>Дата</w:t>
      </w:r>
      <w:r w:rsidR="00B85E0D" w:rsidRPr="00191A07">
        <w:rPr>
          <w:i/>
          <w:noProof/>
        </w:rPr>
        <w:t xml:space="preserve"> </w:t>
      </w:r>
      <w:r w:rsidR="0042670F" w:rsidRPr="00191A07">
        <w:rPr>
          <w:i/>
          <w:noProof/>
        </w:rPr>
        <w:t xml:space="preserve">валютного </w:t>
      </w:r>
      <w:r w:rsidRPr="00191A07">
        <w:rPr>
          <w:i/>
          <w:noProof/>
        </w:rPr>
        <w:t>договора»</w:t>
      </w:r>
      <w:r w:rsidRPr="00191A07">
        <w:rPr>
          <w:noProof/>
        </w:rPr>
        <w:t>.</w:t>
      </w:r>
    </w:p>
    <w:p w14:paraId="1B5E79E5" w14:textId="53C6AEFB" w:rsidR="00346A3B" w:rsidRDefault="00346A3B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 xml:space="preserve">Срок исполнения обязательств </w:t>
      </w:r>
      <w:r w:rsidR="0089180A">
        <w:rPr>
          <w:i/>
          <w:noProof/>
        </w:rPr>
        <w:t xml:space="preserve">по валютному договору </w:t>
      </w:r>
      <w:r>
        <w:rPr>
          <w:i/>
          <w:noProof/>
        </w:rPr>
        <w:t>нерезидентом</w:t>
      </w:r>
      <w:r w:rsidR="00191A07">
        <w:rPr>
          <w:i/>
          <w:noProof/>
        </w:rPr>
        <w:t xml:space="preserve"> по оплате</w:t>
      </w:r>
      <w:r>
        <w:rPr>
          <w:i/>
          <w:noProof/>
        </w:rPr>
        <w:t>, дней»</w:t>
      </w:r>
      <w:r>
        <w:rPr>
          <w:noProof/>
        </w:rPr>
        <w:t xml:space="preserve"> </w:t>
      </w:r>
      <w:r w:rsidR="00931EA0" w:rsidRPr="000D06FB">
        <w:t>указывается количество календарных дней, в течение которых нерезидентом должны быть исполнены обязательства, предусмотренные валютным договором, по оплате переданных нерезиденту товаров, нераскрытой информации, исключительных прав на объекты интеллектуальной собственности, имущественных прав, имущества в аренду, выполненных работ, оказанных услуг. Если нерезидент исполняет обязательства до исполнения обязательств резидентом, указывается цифра «0». Строка отображается для заполнения только для валютных договоров типа 001-Экспорт</w:t>
      </w:r>
      <w:r w:rsidR="000D06FB" w:rsidRPr="000D06FB">
        <w:t xml:space="preserve">, </w:t>
      </w:r>
      <w:r w:rsidRPr="000D06FB">
        <w:rPr>
          <w:noProof/>
        </w:rPr>
        <w:t xml:space="preserve">максимум </w:t>
      </w:r>
      <w:r w:rsidR="000D06FB" w:rsidRPr="000D06FB">
        <w:rPr>
          <w:noProof/>
        </w:rPr>
        <w:t xml:space="preserve">можно ввести </w:t>
      </w:r>
      <w:r w:rsidR="00931EA0" w:rsidRPr="000D06FB">
        <w:rPr>
          <w:noProof/>
        </w:rPr>
        <w:t>4 знака</w:t>
      </w:r>
      <w:r w:rsidRPr="00FD40C4">
        <w:rPr>
          <w:noProof/>
        </w:rPr>
        <w:t>.</w:t>
      </w:r>
    </w:p>
    <w:p w14:paraId="45169310" w14:textId="71EEA7E4" w:rsidR="000D06FB" w:rsidRDefault="000D06FB" w:rsidP="00D304C2">
      <w:pPr>
        <w:pStyle w:val="af7"/>
        <w:spacing w:line="271" w:lineRule="auto"/>
      </w:pPr>
      <w:r w:rsidRPr="000D06FB">
        <w:t xml:space="preserve">В строке </w:t>
      </w:r>
      <w:r w:rsidRPr="000D06FB">
        <w:rPr>
          <w:i/>
        </w:rPr>
        <w:t>«Срок исполнения обязательств по валютному договору нерезидентом по оплате, дата»</w:t>
      </w:r>
      <w:r w:rsidRPr="000D06FB">
        <w:t xml:space="preserve"> указывается календарная дата, не позднее которой нерезидентом должны быть исполнены обязательства, предусмотренные валютным договором, по оплате переданных нерезиденту товаров, нераскрытой информации, исключительных прав на объекты интеллектуальной собственности, имущественных прав, имущества в аренду, выполненных работ, оказанных услуг</w:t>
      </w:r>
      <w:r w:rsidR="00D65EA1" w:rsidRPr="00D65EA1">
        <w:t xml:space="preserve"> </w:t>
      </w:r>
      <w:r w:rsidR="00D65EA1">
        <w:rPr>
          <w:noProof/>
        </w:rPr>
        <w:t xml:space="preserve">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>
        <w:t xml:space="preserve">. </w:t>
      </w:r>
      <w:r w:rsidRPr="000D06FB">
        <w:t>Строка отображается для заполнения только для валютных договоров типа 001-Экспорт</w:t>
      </w:r>
      <w:r>
        <w:t xml:space="preserve">. Указанная дата должна быть больше либо равна дате в строке </w:t>
      </w:r>
      <w:r w:rsidRPr="000252E2">
        <w:rPr>
          <w:i/>
        </w:rPr>
        <w:t>«Дата валютного договора»</w:t>
      </w:r>
      <w:r>
        <w:t xml:space="preserve"> и меньше, либо равна дате, указанной в строке </w:t>
      </w:r>
      <w:r w:rsidRPr="000252E2">
        <w:rPr>
          <w:i/>
        </w:rPr>
        <w:t>«Срок действия валютного договора»</w:t>
      </w:r>
      <w:r>
        <w:t>.</w:t>
      </w:r>
    </w:p>
    <w:p w14:paraId="6BABC505" w14:textId="77777777" w:rsidR="00C44D1A" w:rsidRDefault="00C44D1A" w:rsidP="00D304C2">
      <w:pPr>
        <w:pStyle w:val="af7"/>
        <w:spacing w:line="271" w:lineRule="auto"/>
      </w:pPr>
    </w:p>
    <w:p w14:paraId="14FAB51E" w14:textId="7640A423" w:rsidR="00DC3297" w:rsidRDefault="00DC3297" w:rsidP="009F4459">
      <w:pPr>
        <w:pStyle w:val="af7"/>
        <w:spacing w:line="240" w:lineRule="auto"/>
        <w:ind w:left="1134" w:firstLine="0"/>
        <w:rPr>
          <w:sz w:val="24"/>
        </w:rPr>
      </w:pPr>
      <w:r w:rsidRPr="00DC3297">
        <w:rPr>
          <w:b/>
          <w:sz w:val="24"/>
        </w:rPr>
        <w:t>Примечание</w:t>
      </w:r>
      <w:r w:rsidRPr="00DC3297">
        <w:rPr>
          <w:sz w:val="24"/>
        </w:rPr>
        <w:t>. Строки «Срок исполнения обязательств по валютному договору нерезидентом по оплате, дней» и «Срок исполнения обязательств по валютному договору нерезидентом по оплате, дата» являются взаимоисключающими друг друга. Если заполнена одна из них, то вторая не заполняется</w:t>
      </w:r>
      <w:r w:rsidR="00C44D1A">
        <w:rPr>
          <w:sz w:val="24"/>
        </w:rPr>
        <w:t>.</w:t>
      </w:r>
    </w:p>
    <w:p w14:paraId="28E5C92E" w14:textId="77777777" w:rsidR="00C44D1A" w:rsidRPr="00DC3297" w:rsidRDefault="00C44D1A" w:rsidP="00DC3297">
      <w:pPr>
        <w:pStyle w:val="af7"/>
        <w:spacing w:line="240" w:lineRule="auto"/>
        <w:ind w:left="2127" w:firstLine="0"/>
        <w:rPr>
          <w:sz w:val="24"/>
        </w:rPr>
      </w:pPr>
    </w:p>
    <w:p w14:paraId="4B9AEB58" w14:textId="705D644F" w:rsidR="000252E2" w:rsidRPr="00134095" w:rsidRDefault="000252E2" w:rsidP="00D304C2">
      <w:pPr>
        <w:pStyle w:val="af7"/>
        <w:spacing w:line="271" w:lineRule="auto"/>
      </w:pPr>
      <w:r w:rsidRPr="007416AE">
        <w:rPr>
          <w:rStyle w:val="ant-typography"/>
        </w:rPr>
        <w:t xml:space="preserve">В строке </w:t>
      </w:r>
      <w:r w:rsidRPr="000252E2">
        <w:rPr>
          <w:rStyle w:val="ant-typography"/>
          <w:i/>
        </w:rPr>
        <w:t>«Дата, не позднее которой резидент обеспечит зачисление денежных средств на свой счет, открытый в банке»</w:t>
      </w:r>
      <w:r w:rsidRPr="007416AE">
        <w:rPr>
          <w:rStyle w:val="ant-typography"/>
        </w:rPr>
        <w:t xml:space="preserve"> указывается соответствующая дата</w:t>
      </w:r>
      <w:r w:rsidR="00D65EA1" w:rsidRPr="00D65EA1">
        <w:rPr>
          <w:rStyle w:val="ant-typography"/>
        </w:rPr>
        <w:t xml:space="preserve"> </w:t>
      </w:r>
      <w:r w:rsidR="00D65EA1">
        <w:rPr>
          <w:noProof/>
        </w:rPr>
        <w:t xml:space="preserve">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 w:rsidRPr="007416AE">
        <w:rPr>
          <w:rStyle w:val="ant-typography"/>
        </w:rPr>
        <w:t xml:space="preserve">. </w:t>
      </w:r>
      <w:r w:rsidRPr="007416AE">
        <w:t xml:space="preserve">Строка отображается для заполнения только для валютных договоров типа 001-Экспорт. Указанная дата должна быть больше либо равна дате в строке </w:t>
      </w:r>
      <w:r w:rsidRPr="000252E2">
        <w:rPr>
          <w:i/>
        </w:rPr>
        <w:t>«Срок исполнения обязательств по валютному договору нерезидентом по оплате, дата»</w:t>
      </w:r>
      <w:r w:rsidRPr="007416AE">
        <w:t>.</w:t>
      </w:r>
      <w:r w:rsidR="00134095">
        <w:t xml:space="preserve"> Если строка </w:t>
      </w:r>
      <w:r w:rsidR="00134095" w:rsidRPr="000252E2">
        <w:rPr>
          <w:i/>
        </w:rPr>
        <w:t>«Срок исполнения обязательств по валютному договору нерезидентом по оплате, дата»</w:t>
      </w:r>
      <w:r w:rsidR="00134095">
        <w:rPr>
          <w:i/>
        </w:rPr>
        <w:t xml:space="preserve"> </w:t>
      </w:r>
      <w:r w:rsidR="00134095" w:rsidRPr="00134095">
        <w:t xml:space="preserve">не заполнена, то дата </w:t>
      </w:r>
      <w:r w:rsidR="00134095">
        <w:t>в</w:t>
      </w:r>
      <w:r w:rsidR="00134095" w:rsidRPr="007416AE">
        <w:rPr>
          <w:rStyle w:val="ant-typography"/>
        </w:rPr>
        <w:t xml:space="preserve"> строке </w:t>
      </w:r>
      <w:r w:rsidR="00134095" w:rsidRPr="000252E2">
        <w:rPr>
          <w:rStyle w:val="ant-typography"/>
          <w:i/>
        </w:rPr>
        <w:t>«Дата, не позднее которой резидент обеспечит зачисление денежных средств на свой счет, открытый в банке»</w:t>
      </w:r>
      <w:r w:rsidR="00134095">
        <w:rPr>
          <w:rStyle w:val="ant-typography"/>
          <w:i/>
        </w:rPr>
        <w:t xml:space="preserve"> </w:t>
      </w:r>
      <w:r w:rsidR="00134095" w:rsidRPr="00134095">
        <w:rPr>
          <w:rStyle w:val="ant-typography"/>
        </w:rPr>
        <w:t>должна быть больше либо равна чем</w:t>
      </w:r>
      <w:r w:rsidR="00134095">
        <w:rPr>
          <w:rStyle w:val="ant-typography"/>
          <w:i/>
        </w:rPr>
        <w:t xml:space="preserve"> Дата валютного договора.</w:t>
      </w:r>
    </w:p>
    <w:p w14:paraId="11436118" w14:textId="68DC0BC9" w:rsidR="000252E2" w:rsidRPr="007416AE" w:rsidRDefault="000252E2" w:rsidP="00D304C2">
      <w:pPr>
        <w:pStyle w:val="af7"/>
        <w:spacing w:line="271" w:lineRule="auto"/>
      </w:pPr>
      <w:r w:rsidRPr="007416AE">
        <w:t xml:space="preserve">В строке </w:t>
      </w:r>
      <w:r w:rsidRPr="000252E2">
        <w:rPr>
          <w:i/>
        </w:rPr>
        <w:t>«Дата возврата товаров, исключительных прав на объекты интеллектуальной собственности, имущественных прав, имущества, переданного в аренду, в том числе по договорам финансовой аренды (лизинга), в случае прекращения соответствующего валютного договора, в том числе по причине неисполнения или исполнения не в полном объеме нерезидентом обязательств»</w:t>
      </w:r>
      <w:r w:rsidRPr="007416AE">
        <w:t xml:space="preserve"> указывается соответствующая дата</w:t>
      </w:r>
      <w:r w:rsidR="00D65EA1" w:rsidRPr="00D65EA1">
        <w:t xml:space="preserve"> </w:t>
      </w:r>
      <w:r w:rsidR="00D65EA1">
        <w:rPr>
          <w:noProof/>
        </w:rPr>
        <w:t xml:space="preserve">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 w:rsidRPr="007416AE">
        <w:t xml:space="preserve">. Строка отображается для заполнения только для валютных договоров типа 001-Экспорт. Указанная дата должна быть больше либо равна дате в строке </w:t>
      </w:r>
      <w:r w:rsidRPr="000252E2">
        <w:rPr>
          <w:i/>
        </w:rPr>
        <w:t>«Дата валютного договора»</w:t>
      </w:r>
      <w:r w:rsidRPr="007416AE">
        <w:t>.</w:t>
      </w:r>
    </w:p>
    <w:p w14:paraId="0443AB52" w14:textId="0D380417" w:rsidR="00D9256B" w:rsidRPr="007416AE" w:rsidRDefault="00D9256B" w:rsidP="00D304C2">
      <w:pPr>
        <w:pStyle w:val="af7"/>
        <w:spacing w:line="271" w:lineRule="auto"/>
      </w:pPr>
      <w:r w:rsidRPr="007416AE">
        <w:t xml:space="preserve">В строке </w:t>
      </w:r>
      <w:r w:rsidRPr="007416AE">
        <w:rPr>
          <w:i/>
        </w:rPr>
        <w:t>«Срок исполнения обязательств по валютному договору нерезидентом</w:t>
      </w:r>
      <w:r w:rsidRPr="007416AE">
        <w:rPr>
          <w:i/>
          <w:color w:val="7030A0"/>
        </w:rPr>
        <w:t xml:space="preserve"> </w:t>
      </w:r>
      <w:r w:rsidRPr="007416AE">
        <w:rPr>
          <w:i/>
        </w:rPr>
        <w:t>по возврату предварительной оплаты, дней»</w:t>
      </w:r>
      <w:r w:rsidRPr="007416AE">
        <w:t xml:space="preserve"> указывается количество календарных дней, в течение которых нерезидентом должны быть исполнены обязательства, предусмотренные валютным договором, по возврату белорусских рублей, иностранной валюты, внесенных резидентом в качестве предварительной оплаты, в случае неисполнения или исполнения не в полном объеме нерезидентом обязательств по передаче товаров, нераскрытой информации, исключительных прав на объекты интеллектуальной собственности, имущественных прав, имущества в аренду, выполненных работ, оказанных услуг. Строка отображается для заполнения только для валютных договоров типа 002-Импорт, максимум можно ввести 4 знака.</w:t>
      </w:r>
    </w:p>
    <w:p w14:paraId="2DEC376F" w14:textId="5D7CAB0B" w:rsidR="00D9256B" w:rsidRDefault="00D9256B" w:rsidP="00D304C2">
      <w:pPr>
        <w:pStyle w:val="af7"/>
        <w:spacing w:line="271" w:lineRule="auto"/>
      </w:pPr>
      <w:r w:rsidRPr="007416AE">
        <w:t xml:space="preserve">В строке </w:t>
      </w:r>
      <w:r w:rsidRPr="007416AE">
        <w:rPr>
          <w:i/>
        </w:rPr>
        <w:t xml:space="preserve">«Срок исполнения обязательств по валютному договору нерезидентом по возврату предварительной оплаты, дата» </w:t>
      </w:r>
      <w:r w:rsidRPr="007416AE">
        <w:t>указывается календарная дата, не позднее которой нерезидентом должны быть исполнены обязательства, предусмотренные валютным договором, по возврату белорусских рублей, иностранной валюты, внесенных резидентом в качестве предварительной оплаты, в случае неисполнения или исполнения не в полном объеме нерезидентом обязательств по передаче товаров, нераскрытой информации, исключительных прав на объекты интеллектуальной собственности, имущественных прав, имущества в аренду, выполненных работ, оказанных услуг</w:t>
      </w:r>
      <w:r w:rsidR="00D65EA1" w:rsidRPr="00D65EA1">
        <w:t xml:space="preserve"> </w:t>
      </w:r>
      <w:r w:rsidR="00D65EA1">
        <w:rPr>
          <w:noProof/>
        </w:rPr>
        <w:t xml:space="preserve">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 w:rsidRPr="007416AE">
        <w:t xml:space="preserve">. Строка отображается для заполнения только для валютных договоров типа 002-Импорт. Указанная дата должна быть больше либо равна дате в строке </w:t>
      </w:r>
      <w:r w:rsidRPr="000252E2">
        <w:rPr>
          <w:i/>
        </w:rPr>
        <w:t>«Дата валютного договора»</w:t>
      </w:r>
      <w:r w:rsidRPr="007416AE">
        <w:t>.</w:t>
      </w:r>
    </w:p>
    <w:p w14:paraId="06B1CDB3" w14:textId="035A41A7" w:rsidR="002450F9" w:rsidRPr="009F4459" w:rsidRDefault="009F4459" w:rsidP="009F4459">
      <w:pPr>
        <w:pStyle w:val="af7"/>
        <w:spacing w:line="271" w:lineRule="auto"/>
        <w:ind w:left="1134" w:firstLine="0"/>
        <w:rPr>
          <w:sz w:val="24"/>
          <w:szCs w:val="24"/>
        </w:rPr>
      </w:pPr>
      <w:r w:rsidRPr="009F4459">
        <w:rPr>
          <w:b/>
          <w:sz w:val="24"/>
          <w:szCs w:val="24"/>
        </w:rPr>
        <w:t>Примечание.</w:t>
      </w:r>
      <w:r w:rsidR="002450F9" w:rsidRPr="009F4459">
        <w:rPr>
          <w:sz w:val="24"/>
          <w:szCs w:val="24"/>
        </w:rPr>
        <w:t xml:space="preserve"> </w:t>
      </w:r>
      <w:r w:rsidR="002450F9" w:rsidRPr="009F4459">
        <w:rPr>
          <w:noProof/>
          <w:sz w:val="24"/>
          <w:szCs w:val="24"/>
        </w:rPr>
        <w:t>«</w:t>
      </w:r>
      <w:r w:rsidR="002450F9" w:rsidRPr="009F4459">
        <w:rPr>
          <w:sz w:val="24"/>
          <w:szCs w:val="24"/>
        </w:rPr>
        <w:t>Срок исполнения обязательств по валютному договору нерезидентом</w:t>
      </w:r>
      <w:r w:rsidR="002450F9" w:rsidRPr="009F4459">
        <w:rPr>
          <w:color w:val="7030A0"/>
          <w:sz w:val="24"/>
          <w:szCs w:val="24"/>
        </w:rPr>
        <w:t xml:space="preserve"> </w:t>
      </w:r>
      <w:r w:rsidR="002450F9" w:rsidRPr="009F4459">
        <w:rPr>
          <w:sz w:val="24"/>
          <w:szCs w:val="24"/>
        </w:rPr>
        <w:t>по возврату предварительной оплаты, дней</w:t>
      </w:r>
      <w:r w:rsidR="002450F9" w:rsidRPr="009F4459">
        <w:rPr>
          <w:noProof/>
          <w:sz w:val="24"/>
          <w:szCs w:val="24"/>
        </w:rPr>
        <w:t xml:space="preserve">» и </w:t>
      </w:r>
      <w:r w:rsidR="002450F9" w:rsidRPr="009F4459">
        <w:rPr>
          <w:sz w:val="24"/>
          <w:szCs w:val="24"/>
        </w:rPr>
        <w:t>«Срок исполнения обязательств по валютному договору нерезидентом по возврату предварительной оплаты, дата» являются взаимоисключающими друг друга. Если заполнена одна из них, то вторая не заполняется.</w:t>
      </w:r>
    </w:p>
    <w:p w14:paraId="658C1AE2" w14:textId="1D7D5D21" w:rsidR="007416AE" w:rsidRPr="007416AE" w:rsidRDefault="007416AE" w:rsidP="00D304C2">
      <w:pPr>
        <w:pStyle w:val="af7"/>
        <w:spacing w:line="271" w:lineRule="auto"/>
      </w:pPr>
      <w:r w:rsidRPr="007416AE">
        <w:t xml:space="preserve">В строке </w:t>
      </w:r>
      <w:r w:rsidRPr="000252E2">
        <w:rPr>
          <w:i/>
        </w:rPr>
        <w:t>«Дата поступления товаров, нераскрытой информации, исключительных прав на объекты интеллектуальной собственности, имущественных прав, имущества, полученного в аренду, в том числе по договорам финансовой аренды (лизинга), выполнения работ, оказания услуг»</w:t>
      </w:r>
      <w:r w:rsidRPr="007416AE">
        <w:t xml:space="preserve"> указывается соответствующая дата</w:t>
      </w:r>
      <w:r w:rsidR="00D65EA1" w:rsidRPr="00D65EA1">
        <w:t xml:space="preserve"> </w:t>
      </w:r>
      <w:r w:rsidR="00D65EA1">
        <w:rPr>
          <w:noProof/>
        </w:rPr>
        <w:t xml:space="preserve">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 w:rsidRPr="007416AE">
        <w:t>. Строка отображается для заполнения только для валютных договоров типа 002-Импорт. Указанная дата должна быть больше либо равна дате в строке «Дата валютного договора».</w:t>
      </w:r>
    </w:p>
    <w:p w14:paraId="4C4C52D3" w14:textId="2B9D490B" w:rsidR="007416AE" w:rsidRPr="002450F9" w:rsidRDefault="007416AE" w:rsidP="00D304C2">
      <w:pPr>
        <w:pStyle w:val="af7"/>
        <w:spacing w:line="271" w:lineRule="auto"/>
      </w:pPr>
      <w:r w:rsidRPr="007416AE">
        <w:rPr>
          <w:rStyle w:val="ant-typography"/>
        </w:rPr>
        <w:t xml:space="preserve">В строке </w:t>
      </w:r>
      <w:r w:rsidRPr="007416AE">
        <w:rPr>
          <w:rStyle w:val="ant-typography"/>
          <w:i/>
        </w:rPr>
        <w:t>«</w:t>
      </w:r>
      <w:r w:rsidRPr="007416AE">
        <w:rPr>
          <w:i/>
        </w:rPr>
        <w:t xml:space="preserve">Дата, не позднее которой </w:t>
      </w:r>
      <w:r w:rsidRPr="000252E2">
        <w:rPr>
          <w:i/>
        </w:rPr>
        <w:t>резидент</w:t>
      </w:r>
      <w:r w:rsidRPr="007416AE">
        <w:rPr>
          <w:b/>
          <w:i/>
        </w:rPr>
        <w:t xml:space="preserve"> </w:t>
      </w:r>
      <w:r w:rsidRPr="007416AE">
        <w:rPr>
          <w:i/>
        </w:rPr>
        <w:t>обеспечит зачисление денежных средств на свой счет, открытый в банке, в случае прекращения соответствующего валютного договора, в том числе по причине неисполнения или исполнения не в полном объеме нерезидентом обязательств по их оплате»</w:t>
      </w:r>
      <w:r w:rsidRPr="007416AE">
        <w:t xml:space="preserve"> указывается соответствующая дата</w:t>
      </w:r>
      <w:r w:rsidR="00D65EA1" w:rsidRPr="00D65EA1">
        <w:t xml:space="preserve"> </w:t>
      </w:r>
      <w:r w:rsidR="00D65EA1">
        <w:rPr>
          <w:noProof/>
        </w:rPr>
        <w:t xml:space="preserve">из Календаря либо путем ввода даты в формате </w:t>
      </w:r>
      <w:r w:rsidR="00D65EA1">
        <w:rPr>
          <w:noProof/>
          <w:lang w:val="en-US"/>
        </w:rPr>
        <w:t>dd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mm</w:t>
      </w:r>
      <w:r w:rsidR="00D65EA1" w:rsidRPr="00D65EA1">
        <w:rPr>
          <w:noProof/>
        </w:rPr>
        <w:t>.</w:t>
      </w:r>
      <w:r w:rsidR="00D65EA1">
        <w:rPr>
          <w:noProof/>
          <w:lang w:val="en-US"/>
        </w:rPr>
        <w:t>yyyy</w:t>
      </w:r>
      <w:r w:rsidRPr="007416AE">
        <w:t xml:space="preserve">. Строка отображается для заполнения только для валютных договоров типа 002-Импорт. Указанная дата должна быть больше либо равна дате в строке </w:t>
      </w:r>
      <w:r w:rsidRPr="000252E2">
        <w:rPr>
          <w:i/>
        </w:rPr>
        <w:t>«Срок исполнения обязательств по валютному договору нерезидентом по возврату предварительной оплаты, дата»</w:t>
      </w:r>
      <w:r w:rsidRPr="007416AE">
        <w:t>.</w:t>
      </w:r>
      <w:r w:rsidR="002450F9">
        <w:t xml:space="preserve"> Если строка </w:t>
      </w:r>
      <w:r w:rsidR="002450F9" w:rsidRPr="000252E2">
        <w:rPr>
          <w:i/>
        </w:rPr>
        <w:t>«Срок исполнения обязательств по валютному договору нерезидентом по возврату предварительной оплаты, дата»</w:t>
      </w:r>
      <w:r w:rsidR="002450F9">
        <w:rPr>
          <w:i/>
        </w:rPr>
        <w:t xml:space="preserve"> </w:t>
      </w:r>
      <w:r w:rsidR="002450F9" w:rsidRPr="002450F9">
        <w:t>не заполнена</w:t>
      </w:r>
      <w:r w:rsidR="002450F9">
        <w:rPr>
          <w:i/>
        </w:rPr>
        <w:t xml:space="preserve">, </w:t>
      </w:r>
      <w:r w:rsidR="002450F9">
        <w:t xml:space="preserve">то дата в строке </w:t>
      </w:r>
      <w:r w:rsidR="002450F9" w:rsidRPr="007416AE">
        <w:rPr>
          <w:rStyle w:val="ant-typography"/>
          <w:i/>
        </w:rPr>
        <w:t>«</w:t>
      </w:r>
      <w:r w:rsidR="002450F9" w:rsidRPr="007416AE">
        <w:rPr>
          <w:i/>
        </w:rPr>
        <w:t xml:space="preserve">Дата, не позднее которой </w:t>
      </w:r>
      <w:r w:rsidR="002450F9" w:rsidRPr="000252E2">
        <w:rPr>
          <w:i/>
        </w:rPr>
        <w:t>резидент</w:t>
      </w:r>
      <w:r w:rsidR="002450F9" w:rsidRPr="007416AE">
        <w:rPr>
          <w:b/>
          <w:i/>
        </w:rPr>
        <w:t xml:space="preserve"> </w:t>
      </w:r>
      <w:r w:rsidR="002450F9" w:rsidRPr="007416AE">
        <w:rPr>
          <w:i/>
        </w:rPr>
        <w:t>обеспечит зачисление денежных средств на свой счет, открытый в банке, в случае прекращения соответствующего валютного договора, в том числе по причине неисполнения или исполнения не в полном объеме нерезидентом обязательств по их оплате»</w:t>
      </w:r>
      <w:r w:rsidR="002450F9">
        <w:rPr>
          <w:i/>
        </w:rPr>
        <w:t xml:space="preserve"> </w:t>
      </w:r>
      <w:r w:rsidR="002450F9">
        <w:t xml:space="preserve">должна быть больше либо равна чем </w:t>
      </w:r>
      <w:r w:rsidR="002450F9" w:rsidRPr="002450F9">
        <w:rPr>
          <w:i/>
        </w:rPr>
        <w:t>Дата валютного договора</w:t>
      </w:r>
      <w:r w:rsidR="002450F9">
        <w:t>.</w:t>
      </w:r>
    </w:p>
    <w:p w14:paraId="6D01144E" w14:textId="1240ADA5" w:rsidR="000252E2" w:rsidRDefault="000252E2" w:rsidP="00D304C2">
      <w:pPr>
        <w:pStyle w:val="af7"/>
        <w:spacing w:line="271" w:lineRule="auto"/>
        <w:rPr>
          <w:noProof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>Валюта валютного договора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Pr="000F0E06">
        <w:rPr>
          <w:sz w:val="30"/>
          <w:szCs w:val="30"/>
        </w:rPr>
        <w:t>указывается цифровой и буквенный код валюты</w:t>
      </w:r>
      <w:r>
        <w:rPr>
          <w:noProof/>
        </w:rPr>
        <w:t xml:space="preserve">, в которой заключен </w:t>
      </w:r>
      <w:r w:rsidR="001B298A">
        <w:rPr>
          <w:noProof/>
        </w:rPr>
        <w:t xml:space="preserve">валютный </w:t>
      </w:r>
      <w:r>
        <w:rPr>
          <w:noProof/>
        </w:rPr>
        <w:t>договор, в</w:t>
      </w:r>
      <w:r w:rsidRPr="00FD40C4">
        <w:rPr>
          <w:noProof/>
        </w:rPr>
        <w:t>ыбирается из общегосударственного классификатора Республики Беларусь ОКРБ 01</w:t>
      </w:r>
      <w:r>
        <w:rPr>
          <w:noProof/>
        </w:rPr>
        <w:t>6</w:t>
      </w:r>
      <w:r w:rsidRPr="00FD40C4">
        <w:rPr>
          <w:noProof/>
        </w:rPr>
        <w:t xml:space="preserve">-99 </w:t>
      </w:r>
      <w:r w:rsidRPr="00941A45">
        <w:rPr>
          <w:noProof/>
        </w:rPr>
        <w:t>«</w:t>
      </w:r>
      <w:r w:rsidRPr="00A901C5">
        <w:rPr>
          <w:noProof/>
        </w:rPr>
        <w:t>Валюты»</w:t>
      </w:r>
      <w:r w:rsidRPr="000252E2">
        <w:t>, утвержденного постановлением Государственного комитета по стандартизации, метрологии и сертификации Республики Беларусь от 16 июня 1999 г. № 8</w:t>
      </w:r>
      <w:r w:rsidRPr="00A901C5">
        <w:rPr>
          <w:noProof/>
        </w:rPr>
        <w:t>.</w:t>
      </w:r>
      <w:r w:rsidRPr="000F0E06">
        <w:rPr>
          <w:sz w:val="30"/>
          <w:szCs w:val="30"/>
        </w:rPr>
        <w:t xml:space="preserve"> Если в валютном договоре общая сумма обязательств выражена в нескольких видах валют, самостоятельно определяет</w:t>
      </w:r>
      <w:r>
        <w:rPr>
          <w:sz w:val="30"/>
          <w:szCs w:val="30"/>
        </w:rPr>
        <w:t>ся</w:t>
      </w:r>
      <w:r w:rsidRPr="000F0E06">
        <w:rPr>
          <w:sz w:val="30"/>
          <w:szCs w:val="30"/>
        </w:rPr>
        <w:t xml:space="preserve"> и указывает</w:t>
      </w:r>
      <w:r>
        <w:rPr>
          <w:sz w:val="30"/>
          <w:szCs w:val="30"/>
        </w:rPr>
        <w:t>ся</w:t>
      </w:r>
      <w:r w:rsidRPr="000F0E06">
        <w:rPr>
          <w:sz w:val="30"/>
          <w:szCs w:val="30"/>
        </w:rPr>
        <w:t xml:space="preserve"> цифровой и буквенный код одной из валют валютного договора</w:t>
      </w:r>
      <w:r>
        <w:rPr>
          <w:sz w:val="30"/>
          <w:szCs w:val="30"/>
        </w:rPr>
        <w:t>.</w:t>
      </w:r>
    </w:p>
    <w:p w14:paraId="1277134C" w14:textId="3CC42585" w:rsidR="00346A3B" w:rsidRDefault="007416AE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 </w:t>
      </w:r>
      <w:r w:rsidR="00346A3B">
        <w:rPr>
          <w:noProof/>
        </w:rPr>
        <w:t xml:space="preserve">В строке </w:t>
      </w:r>
      <w:r w:rsidR="00346A3B" w:rsidRPr="00FD40C4">
        <w:rPr>
          <w:i/>
          <w:noProof/>
        </w:rPr>
        <w:t>«</w:t>
      </w:r>
      <w:r w:rsidR="00A00CF1" w:rsidRPr="000252E2">
        <w:rPr>
          <w:i/>
        </w:rPr>
        <w:t xml:space="preserve">Сумма </w:t>
      </w:r>
      <w:r w:rsidR="0042670F">
        <w:rPr>
          <w:i/>
        </w:rPr>
        <w:t xml:space="preserve">денежных </w:t>
      </w:r>
      <w:r w:rsidR="00A00CF1" w:rsidRPr="000252E2">
        <w:rPr>
          <w:i/>
        </w:rPr>
        <w:t>обязательств по валютному договору</w:t>
      </w:r>
      <w:r w:rsidR="00346A3B">
        <w:rPr>
          <w:i/>
          <w:noProof/>
        </w:rPr>
        <w:t>»</w:t>
      </w:r>
      <w:r w:rsidR="00346A3B">
        <w:rPr>
          <w:noProof/>
        </w:rPr>
        <w:t xml:space="preserve"> </w:t>
      </w:r>
      <w:r w:rsidR="0042670F">
        <w:rPr>
          <w:noProof/>
        </w:rPr>
        <w:t xml:space="preserve">указывается общая </w:t>
      </w:r>
      <w:r w:rsidR="000252E2">
        <w:rPr>
          <w:noProof/>
        </w:rPr>
        <w:t>сумма денежных обязательств по валютному договору</w:t>
      </w:r>
      <w:r w:rsidR="00A00CF1" w:rsidRPr="000252E2">
        <w:t xml:space="preserve"> по валютному договору</w:t>
      </w:r>
      <w:r w:rsidR="00A901C5">
        <w:t xml:space="preserve"> </w:t>
      </w:r>
      <w:r w:rsidR="00A901C5">
        <w:rPr>
          <w:noProof/>
        </w:rPr>
        <w:t xml:space="preserve">(число, </w:t>
      </w:r>
      <w:r w:rsidR="00116389">
        <w:rPr>
          <w:noProof/>
        </w:rPr>
        <w:t xml:space="preserve">максимум 2 знака </w:t>
      </w:r>
      <w:r w:rsidR="00A901C5">
        <w:rPr>
          <w:noProof/>
        </w:rPr>
        <w:t>в дробной</w:t>
      </w:r>
      <w:r w:rsidR="00116389">
        <w:rPr>
          <w:noProof/>
        </w:rPr>
        <w:t xml:space="preserve"> части</w:t>
      </w:r>
      <w:r w:rsidR="00A901C5">
        <w:rPr>
          <w:noProof/>
        </w:rPr>
        <w:t>)</w:t>
      </w:r>
      <w:r w:rsidR="00A00CF1" w:rsidRPr="000252E2">
        <w:t xml:space="preserve">. </w:t>
      </w:r>
      <w:r w:rsidR="000252E2">
        <w:t>Строка обязательна для заполнения, если тип валютного договора 001-Экспорт или 002-Импорт.</w:t>
      </w:r>
    </w:p>
    <w:p w14:paraId="4C822341" w14:textId="7558C751" w:rsidR="000252E2" w:rsidRDefault="000252E2" w:rsidP="00D304C2">
      <w:pPr>
        <w:pStyle w:val="af7"/>
        <w:spacing w:line="271" w:lineRule="auto"/>
        <w:rPr>
          <w:bCs/>
        </w:rPr>
      </w:pPr>
      <w:r>
        <w:rPr>
          <w:noProof/>
        </w:rPr>
        <w:t xml:space="preserve">В строке </w:t>
      </w:r>
      <w:r w:rsidRPr="00116389">
        <w:rPr>
          <w:i/>
          <w:noProof/>
        </w:rPr>
        <w:t>«Сумма не определена»</w:t>
      </w:r>
      <w:r>
        <w:rPr>
          <w:noProof/>
        </w:rPr>
        <w:t xml:space="preserve"> проставляется </w:t>
      </w:r>
      <w:r w:rsidR="00116389">
        <w:rPr>
          <w:bCs/>
        </w:rPr>
        <w:t>отметка</w:t>
      </w:r>
      <w:r w:rsidRPr="000252E2">
        <w:rPr>
          <w:bCs/>
        </w:rPr>
        <w:t xml:space="preserve"> при отсутствии в валютном договоре определенной сторонами суммы денежных обязательств</w:t>
      </w:r>
      <w:r w:rsidR="00116389">
        <w:rPr>
          <w:bCs/>
        </w:rPr>
        <w:t>. Данная отметка может проставляться только для валютных договоров типа 003-007.</w:t>
      </w:r>
    </w:p>
    <w:p w14:paraId="51D92DAF" w14:textId="5C45A20E" w:rsidR="00116389" w:rsidRPr="009F4459" w:rsidRDefault="009F4459" w:rsidP="009F4459">
      <w:pPr>
        <w:pStyle w:val="af7"/>
        <w:spacing w:line="271" w:lineRule="auto"/>
        <w:ind w:left="1134" w:firstLine="0"/>
        <w:rPr>
          <w:sz w:val="24"/>
          <w:szCs w:val="24"/>
        </w:rPr>
      </w:pPr>
      <w:r w:rsidRPr="009F4459">
        <w:rPr>
          <w:b/>
          <w:sz w:val="24"/>
          <w:szCs w:val="24"/>
        </w:rPr>
        <w:t>Примечание.</w:t>
      </w:r>
      <w:r w:rsidR="00116389" w:rsidRPr="009F4459">
        <w:rPr>
          <w:sz w:val="24"/>
          <w:szCs w:val="24"/>
        </w:rPr>
        <w:t xml:space="preserve"> </w:t>
      </w:r>
      <w:r w:rsidR="00116389" w:rsidRPr="009F4459">
        <w:rPr>
          <w:noProof/>
          <w:sz w:val="24"/>
          <w:szCs w:val="24"/>
        </w:rPr>
        <w:t>«</w:t>
      </w:r>
      <w:r w:rsidR="00116389" w:rsidRPr="009F4459">
        <w:rPr>
          <w:sz w:val="24"/>
          <w:szCs w:val="24"/>
        </w:rPr>
        <w:t>Сумма денежных обязательств по валютному договору</w:t>
      </w:r>
      <w:r w:rsidR="00116389" w:rsidRPr="009F4459">
        <w:rPr>
          <w:noProof/>
          <w:sz w:val="24"/>
          <w:szCs w:val="24"/>
        </w:rPr>
        <w:t>»</w:t>
      </w:r>
      <w:r w:rsidR="00116389" w:rsidRPr="009F4459">
        <w:rPr>
          <w:sz w:val="24"/>
          <w:szCs w:val="24"/>
        </w:rPr>
        <w:t xml:space="preserve"> и </w:t>
      </w:r>
      <w:r w:rsidR="00116389" w:rsidRPr="009F4459">
        <w:rPr>
          <w:noProof/>
          <w:sz w:val="24"/>
          <w:szCs w:val="24"/>
        </w:rPr>
        <w:t xml:space="preserve">«Сумма не определена» </w:t>
      </w:r>
      <w:r w:rsidR="00116389" w:rsidRPr="009F4459">
        <w:rPr>
          <w:sz w:val="24"/>
          <w:szCs w:val="24"/>
        </w:rPr>
        <w:t>являются взаимоисключающими друг друга. То есть, если заполнена одна из строк, то вторая строка не заполняется и наоборот.</w:t>
      </w:r>
    </w:p>
    <w:p w14:paraId="7FAC885E" w14:textId="29B338C9" w:rsidR="00FC084D" w:rsidRPr="000252E2" w:rsidRDefault="00346A3B" w:rsidP="00D304C2">
      <w:pPr>
        <w:pStyle w:val="af7"/>
        <w:spacing w:line="271" w:lineRule="auto"/>
        <w:ind w:firstLine="709"/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>Валюта платежа</w:t>
      </w:r>
      <w:r w:rsidR="00126DF2">
        <w:rPr>
          <w:i/>
          <w:noProof/>
        </w:rPr>
        <w:t xml:space="preserve"> по валютному договору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="00A00CF1" w:rsidRPr="000252E2">
        <w:t>указывается цифровой и буквенный код валюты платежа, предусмотренной валютным договором, в соответствии с общегосударственным клас</w:t>
      </w:r>
      <w:r w:rsidR="00116389">
        <w:t xml:space="preserve">сификатором Республики Беларусь </w:t>
      </w:r>
      <w:r w:rsidR="00A00CF1" w:rsidRPr="000252E2">
        <w:t xml:space="preserve">(ОКРБ 016-99) </w:t>
      </w:r>
      <w:r w:rsidR="00116389">
        <w:t>«Валюты»</w:t>
      </w:r>
      <w:r w:rsidR="00A00CF1" w:rsidRPr="000252E2">
        <w:t xml:space="preserve">, утвержденным постановлением Государственного комитета по стандартизации, метрологии и сертификации Республики Беларусь от 16 июня 1999 г. № 8. Если в валютном договоре не определена валюта платежа, </w:t>
      </w:r>
      <w:r w:rsidR="00116389">
        <w:t xml:space="preserve">резидент </w:t>
      </w:r>
      <w:r w:rsidR="00A00CF1" w:rsidRPr="000252E2">
        <w:t>самостоятельно определяет и указывает цифровой и буквенный код валют</w:t>
      </w:r>
      <w:r w:rsidR="00611E77">
        <w:t>ы платежа по валютному договору.</w:t>
      </w:r>
    </w:p>
    <w:p w14:paraId="18F87836" w14:textId="5236173D" w:rsidR="00346A3B" w:rsidRPr="00D65EA1" w:rsidRDefault="00346A3B" w:rsidP="00D304C2">
      <w:pPr>
        <w:pStyle w:val="af7"/>
        <w:spacing w:line="271" w:lineRule="auto"/>
        <w:rPr>
          <w:noProof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 w:rsidR="00A00CF1" w:rsidRPr="000252E2">
        <w:rPr>
          <w:i/>
          <w:noProof/>
        </w:rPr>
        <w:t>Условия расчетов по валютному договору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="00243F80">
        <w:t>указываю</w:t>
      </w:r>
      <w:r w:rsidRPr="00FD40C4">
        <w:t>тся</w:t>
      </w:r>
      <w:r w:rsidRPr="006E630B">
        <w:t xml:space="preserve"> </w:t>
      </w:r>
      <w:r w:rsidR="00611E77">
        <w:rPr>
          <w:noProof/>
        </w:rPr>
        <w:t xml:space="preserve">условия </w:t>
      </w:r>
      <w:r>
        <w:rPr>
          <w:noProof/>
        </w:rPr>
        <w:t>расчет</w:t>
      </w:r>
      <w:r w:rsidR="00243F80">
        <w:rPr>
          <w:noProof/>
        </w:rPr>
        <w:t xml:space="preserve">ов, предусмотренные валютным договором, </w:t>
      </w:r>
      <w:r w:rsidRPr="00C82729">
        <w:rPr>
          <w:noProof/>
        </w:rPr>
        <w:t>из справочника</w:t>
      </w:r>
      <w:r>
        <w:rPr>
          <w:noProof/>
        </w:rPr>
        <w:t>.</w:t>
      </w:r>
      <w:r w:rsidR="00D65EA1" w:rsidRPr="00D65EA1">
        <w:rPr>
          <w:noProof/>
        </w:rPr>
        <w:t xml:space="preserve"> </w:t>
      </w:r>
      <w:r w:rsidR="00D65EA1">
        <w:rPr>
          <w:noProof/>
        </w:rPr>
        <w:t>Строка обязательна для заполнения для валютных дговоров типа 001-Экспорт и 002-Импорт</w:t>
      </w:r>
    </w:p>
    <w:p w14:paraId="33AF4498" w14:textId="77777777" w:rsidR="00CA65D6" w:rsidRDefault="00CA65D6" w:rsidP="00D304C2">
      <w:pPr>
        <w:pStyle w:val="af7"/>
        <w:spacing w:line="271" w:lineRule="auto"/>
        <w:rPr>
          <w:noProof/>
        </w:rPr>
      </w:pPr>
    </w:p>
    <w:p w14:paraId="0F285F0D" w14:textId="52102DC3" w:rsidR="00611E77" w:rsidRDefault="00346A3B" w:rsidP="00D304C2">
      <w:pPr>
        <w:pStyle w:val="af7"/>
        <w:spacing w:line="271" w:lineRule="auto"/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 w:rsidR="00A00CF1" w:rsidRPr="00116389">
        <w:rPr>
          <w:i/>
          <w:noProof/>
        </w:rPr>
        <w:t>Банк, обслуживающий счет, с использованием которого проводятся платежи по валютному д</w:t>
      </w:r>
      <w:r w:rsidR="00A00CF1" w:rsidRPr="00950557">
        <w:rPr>
          <w:i/>
          <w:noProof/>
        </w:rPr>
        <w:t>оговору</w:t>
      </w:r>
      <w:r w:rsidR="00126DF2" w:rsidRPr="00950557">
        <w:rPr>
          <w:i/>
          <w:noProof/>
        </w:rPr>
        <w:t>»</w:t>
      </w:r>
      <w:r w:rsidRPr="00950557">
        <w:rPr>
          <w:noProof/>
        </w:rPr>
        <w:t xml:space="preserve"> </w:t>
      </w:r>
      <w:r w:rsidR="00611E77" w:rsidRPr="00950557">
        <w:t xml:space="preserve">указывается </w:t>
      </w:r>
      <w:r w:rsidR="00950557" w:rsidRPr="00950557">
        <w:t>цифровой код и наименование белорусского банка, в котором открыт счет, с использованием которого проводятся платежи по валютному договору.</w:t>
      </w:r>
    </w:p>
    <w:p w14:paraId="22BEEC12" w14:textId="65E743D3" w:rsidR="00950557" w:rsidRDefault="00950557" w:rsidP="00D304C2">
      <w:pPr>
        <w:pStyle w:val="af7"/>
        <w:spacing w:line="271" w:lineRule="auto"/>
        <w:rPr>
          <w:bCs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>Иностранный б</w:t>
      </w:r>
      <w:r w:rsidRPr="00116389">
        <w:rPr>
          <w:i/>
          <w:noProof/>
        </w:rPr>
        <w:t>анк, обслуживающий счет, с использованием которого проводятся платежи по валютному д</w:t>
      </w:r>
      <w:r w:rsidRPr="00950557">
        <w:rPr>
          <w:i/>
          <w:noProof/>
        </w:rPr>
        <w:t>оговору</w:t>
      </w:r>
      <w:r>
        <w:rPr>
          <w:i/>
          <w:noProof/>
        </w:rPr>
        <w:t xml:space="preserve">» </w:t>
      </w:r>
      <w:r>
        <w:rPr>
          <w:noProof/>
        </w:rPr>
        <w:t xml:space="preserve">проставляется </w:t>
      </w:r>
      <w:r>
        <w:rPr>
          <w:bCs/>
        </w:rPr>
        <w:t xml:space="preserve">отметка в случае, если </w:t>
      </w:r>
      <w:r w:rsidRPr="00950557">
        <w:t>счет, с использованием которого проводятся платежи по валютному договору</w:t>
      </w:r>
      <w:r w:rsidR="00CA65D6">
        <w:t>,</w:t>
      </w:r>
      <w:r>
        <w:t xml:space="preserve"> открыт в иностранном банке</w:t>
      </w:r>
      <w:r>
        <w:rPr>
          <w:bCs/>
        </w:rPr>
        <w:t xml:space="preserve"> и дополнительно указывается:</w:t>
      </w:r>
    </w:p>
    <w:p w14:paraId="0E553859" w14:textId="124B3969" w:rsidR="00950557" w:rsidRPr="00950557" w:rsidRDefault="00CA65D6" w:rsidP="00D06064">
      <w:pPr>
        <w:pStyle w:val="af7"/>
        <w:numPr>
          <w:ilvl w:val="0"/>
          <w:numId w:val="38"/>
        </w:numPr>
        <w:spacing w:line="271" w:lineRule="auto"/>
        <w:ind w:left="1134"/>
      </w:pPr>
      <w:r>
        <w:rPr>
          <w:bCs/>
        </w:rPr>
        <w:t>в</w:t>
      </w:r>
      <w:r w:rsidR="00950557" w:rsidRPr="00950557">
        <w:rPr>
          <w:bCs/>
        </w:rPr>
        <w:t xml:space="preserve"> строке </w:t>
      </w:r>
      <w:r w:rsidR="00950557" w:rsidRPr="00950557">
        <w:rPr>
          <w:bCs/>
          <w:i/>
        </w:rPr>
        <w:t>«</w:t>
      </w:r>
      <w:r w:rsidR="00950557" w:rsidRPr="00950557">
        <w:rPr>
          <w:i/>
        </w:rPr>
        <w:t>БИК/</w:t>
      </w:r>
      <w:r w:rsidR="00950557" w:rsidRPr="00950557">
        <w:rPr>
          <w:i/>
          <w:lang w:val="en-US"/>
        </w:rPr>
        <w:t>SWIFT</w:t>
      </w:r>
      <w:r w:rsidR="00950557" w:rsidRPr="00950557">
        <w:rPr>
          <w:i/>
        </w:rPr>
        <w:t xml:space="preserve"> код иностранного банка»</w:t>
      </w:r>
      <w:r w:rsidR="00950557" w:rsidRPr="00950557">
        <w:t xml:space="preserve"> указывается банковский идентификационный код/</w:t>
      </w:r>
      <w:r w:rsidR="00950557" w:rsidRPr="00950557">
        <w:rPr>
          <w:lang w:val="en-US"/>
        </w:rPr>
        <w:t>SWIFT</w:t>
      </w:r>
      <w:r w:rsidR="00950557" w:rsidRPr="00950557">
        <w:t>-код</w:t>
      </w:r>
    </w:p>
    <w:p w14:paraId="4F174E03" w14:textId="1B7F0945" w:rsidR="00950557" w:rsidRPr="00950557" w:rsidRDefault="00CA65D6" w:rsidP="00D06064">
      <w:pPr>
        <w:pStyle w:val="af7"/>
        <w:numPr>
          <w:ilvl w:val="0"/>
          <w:numId w:val="38"/>
        </w:numPr>
        <w:spacing w:line="271" w:lineRule="auto"/>
        <w:ind w:left="1134"/>
        <w:rPr>
          <w:noProof/>
        </w:rPr>
      </w:pPr>
      <w:r>
        <w:t>в</w:t>
      </w:r>
      <w:r w:rsidR="00950557" w:rsidRPr="00950557">
        <w:t xml:space="preserve"> строке </w:t>
      </w:r>
      <w:r w:rsidR="00950557" w:rsidRPr="00950557">
        <w:rPr>
          <w:i/>
        </w:rPr>
        <w:t>«Страна иностранного банка</w:t>
      </w:r>
      <w:r w:rsidR="00950557">
        <w:t>»</w:t>
      </w:r>
      <w:r w:rsidR="00950557" w:rsidRPr="00950557">
        <w:t xml:space="preserve"> указывается наименование страны в соответствии с общегосударственным классификатором Республики Беларусь (ОКРБ 017-99) «Страны мира», утвержденным постановлением Государственного комитета по стандартизации, метрологии и сертификации Республики Беларусь от 16 июня 1999 г. № 8</w:t>
      </w:r>
      <w:r w:rsidR="00950557" w:rsidRPr="00950557">
        <w:rPr>
          <w:noProof/>
        </w:rPr>
        <w:t>.</w:t>
      </w:r>
    </w:p>
    <w:p w14:paraId="5D5EFFF8" w14:textId="789B33EB" w:rsidR="00950557" w:rsidRPr="00950557" w:rsidRDefault="00CA65D6" w:rsidP="00D06064">
      <w:pPr>
        <w:pStyle w:val="af7"/>
        <w:numPr>
          <w:ilvl w:val="0"/>
          <w:numId w:val="38"/>
        </w:numPr>
        <w:spacing w:line="271" w:lineRule="auto"/>
        <w:ind w:left="1134"/>
        <w:rPr>
          <w:noProof/>
        </w:rPr>
      </w:pPr>
      <w:r>
        <w:rPr>
          <w:noProof/>
        </w:rPr>
        <w:t>в</w:t>
      </w:r>
      <w:r w:rsidR="00950557" w:rsidRPr="00950557">
        <w:rPr>
          <w:noProof/>
        </w:rPr>
        <w:t xml:space="preserve"> строке </w:t>
      </w:r>
      <w:r w:rsidR="00950557" w:rsidRPr="00950557">
        <w:rPr>
          <w:i/>
          <w:noProof/>
        </w:rPr>
        <w:t>«Наименование иностранного банка»</w:t>
      </w:r>
      <w:r w:rsidR="00950557" w:rsidRPr="00950557">
        <w:rPr>
          <w:noProof/>
        </w:rPr>
        <w:t xml:space="preserve"> </w:t>
      </w:r>
      <w:r w:rsidR="00950557" w:rsidRPr="00950557">
        <w:t>указывается наименование на одном из государственных языков Республики Беларусь либо с использованием латинской графики.</w:t>
      </w:r>
    </w:p>
    <w:p w14:paraId="1B855DE7" w14:textId="7A502A0B" w:rsidR="00CA65D6" w:rsidRPr="00CA65D6" w:rsidRDefault="00CA65D6" w:rsidP="00D304C2">
      <w:pPr>
        <w:pStyle w:val="af7"/>
        <w:spacing w:line="271" w:lineRule="auto"/>
      </w:pPr>
      <w:r w:rsidRPr="00CA65D6">
        <w:t xml:space="preserve">В строке </w:t>
      </w:r>
      <w:r w:rsidRPr="00CA65D6">
        <w:rPr>
          <w:i/>
        </w:rPr>
        <w:t>«Проведение расчетов по валютному договору наличными денежными средствами»</w:t>
      </w:r>
      <w:r w:rsidRPr="00CA65D6">
        <w:t xml:space="preserve"> проставляется отметка в случае, если платежи по валютному договору проводятся исключительно в наличной форме (без использования счетов, открытых в банке и (или) иностранном банке). </w:t>
      </w:r>
      <w:r>
        <w:t>Строка д</w:t>
      </w:r>
      <w:r w:rsidRPr="00CA65D6">
        <w:t>оступна для заполнения в случае</w:t>
      </w:r>
      <w:r w:rsidR="002450F9">
        <w:t>,</w:t>
      </w:r>
      <w:r w:rsidRPr="00CA65D6">
        <w:t xml:space="preserve"> если валютный договор регистрирует физическое лицо либо по его поручению банк Республики Беларусь</w:t>
      </w:r>
      <w:r>
        <w:t>.</w:t>
      </w:r>
    </w:p>
    <w:p w14:paraId="7F23CD3B" w14:textId="05F2B2AF" w:rsidR="00CA65D6" w:rsidRPr="009F4459" w:rsidRDefault="009F4459" w:rsidP="009F4459">
      <w:pPr>
        <w:pStyle w:val="af7"/>
        <w:spacing w:line="271" w:lineRule="auto"/>
        <w:ind w:left="1134" w:firstLine="0"/>
        <w:rPr>
          <w:sz w:val="24"/>
          <w:szCs w:val="24"/>
        </w:rPr>
      </w:pPr>
      <w:r w:rsidRPr="009F4459">
        <w:rPr>
          <w:b/>
          <w:sz w:val="24"/>
          <w:szCs w:val="24"/>
        </w:rPr>
        <w:t>Примечание.</w:t>
      </w:r>
      <w:r w:rsidRPr="009F4459">
        <w:rPr>
          <w:sz w:val="24"/>
          <w:szCs w:val="24"/>
        </w:rPr>
        <w:t xml:space="preserve"> </w:t>
      </w:r>
      <w:r w:rsidR="00CA65D6" w:rsidRPr="009F4459">
        <w:rPr>
          <w:sz w:val="24"/>
          <w:szCs w:val="24"/>
        </w:rPr>
        <w:t xml:space="preserve">Если проставлена отметка </w:t>
      </w:r>
      <w:r w:rsidR="00CA65D6" w:rsidRPr="009F4459">
        <w:rPr>
          <w:noProof/>
          <w:sz w:val="24"/>
          <w:szCs w:val="24"/>
        </w:rPr>
        <w:t>«</w:t>
      </w:r>
      <w:r w:rsidR="00CA65D6" w:rsidRPr="009F4459">
        <w:rPr>
          <w:sz w:val="24"/>
          <w:szCs w:val="24"/>
        </w:rPr>
        <w:t>Проведение расчетов по валютному договору наличными денежными средствами</w:t>
      </w:r>
      <w:r w:rsidR="00CA65D6" w:rsidRPr="009F4459">
        <w:rPr>
          <w:noProof/>
          <w:sz w:val="24"/>
          <w:szCs w:val="24"/>
        </w:rPr>
        <w:t>», то строки «Банк, обслуживающий счет, с использованием которого проводятся пла</w:t>
      </w:r>
      <w:r w:rsidR="00D65EA1" w:rsidRPr="009F4459">
        <w:rPr>
          <w:noProof/>
          <w:sz w:val="24"/>
          <w:szCs w:val="24"/>
        </w:rPr>
        <w:t>тежи по валютному договору» и «И</w:t>
      </w:r>
      <w:r w:rsidR="00CA65D6" w:rsidRPr="009F4459">
        <w:rPr>
          <w:noProof/>
          <w:sz w:val="24"/>
          <w:szCs w:val="24"/>
        </w:rPr>
        <w:t xml:space="preserve">ностранный банк, обслуживающий счет, с использованием которого проводятся платежи по валютному договору» </w:t>
      </w:r>
      <w:r w:rsidR="00CA65D6" w:rsidRPr="009F4459">
        <w:rPr>
          <w:sz w:val="24"/>
          <w:szCs w:val="24"/>
        </w:rPr>
        <w:t>не заполняются.</w:t>
      </w:r>
    </w:p>
    <w:p w14:paraId="2C141E95" w14:textId="77777777" w:rsidR="002B2E38" w:rsidRPr="009F4459" w:rsidRDefault="002B2E38" w:rsidP="009F4459">
      <w:pPr>
        <w:pStyle w:val="af7"/>
        <w:spacing w:line="271" w:lineRule="auto"/>
        <w:ind w:left="1134" w:firstLine="0"/>
        <w:rPr>
          <w:b/>
          <w:sz w:val="24"/>
          <w:szCs w:val="24"/>
        </w:rPr>
      </w:pPr>
    </w:p>
    <w:p w14:paraId="1AD32860" w14:textId="5F491178" w:rsidR="006A6C4E" w:rsidRPr="006A6C4E" w:rsidRDefault="00DC3297" w:rsidP="00DC3297">
      <w:pPr>
        <w:pStyle w:val="af7"/>
        <w:pageBreakBefore/>
        <w:spacing w:line="271" w:lineRule="auto"/>
        <w:rPr>
          <w:b/>
        </w:rPr>
      </w:pPr>
      <w:r>
        <w:rPr>
          <w:b/>
        </w:rPr>
        <w:t xml:space="preserve">Блок </w:t>
      </w:r>
      <w:r w:rsidR="00346A3B">
        <w:rPr>
          <w:b/>
        </w:rPr>
        <w:t>2</w:t>
      </w:r>
      <w:r>
        <w:rPr>
          <w:b/>
        </w:rPr>
        <w:t>.</w:t>
      </w:r>
      <w:r w:rsidR="00C82729" w:rsidRPr="006A6C4E">
        <w:rPr>
          <w:b/>
        </w:rPr>
        <w:t xml:space="preserve"> </w:t>
      </w:r>
      <w:r w:rsidR="00AF78E4">
        <w:rPr>
          <w:b/>
        </w:rPr>
        <w:t>Реквизиты контрагента-</w:t>
      </w:r>
      <w:r w:rsidR="00A92CF2">
        <w:rPr>
          <w:b/>
        </w:rPr>
        <w:t>не</w:t>
      </w:r>
      <w:r w:rsidR="00AF78E4">
        <w:rPr>
          <w:b/>
        </w:rPr>
        <w:t>резидента</w:t>
      </w:r>
    </w:p>
    <w:p w14:paraId="4A11001F" w14:textId="3CCA2563" w:rsidR="000D2050" w:rsidRDefault="00CA65D6" w:rsidP="00D304C2">
      <w:pPr>
        <w:pStyle w:val="ad"/>
        <w:numPr>
          <w:ilvl w:val="0"/>
          <w:numId w:val="0"/>
        </w:numPr>
        <w:spacing w:line="271" w:lineRule="auto"/>
        <w:rPr>
          <w:lang w:eastAsia="ru-RU"/>
        </w:rPr>
      </w:pPr>
      <w:r w:rsidRPr="00CA65D6">
        <w:rPr>
          <w:noProof/>
          <w:lang w:eastAsia="ru-RU"/>
        </w:rPr>
        <w:t xml:space="preserve"> </w:t>
      </w:r>
      <w:r w:rsidR="00D5683E">
        <w:rPr>
          <w:noProof/>
          <w:lang w:eastAsia="ru-RU"/>
        </w:rPr>
        <w:drawing>
          <wp:inline distT="0" distB="0" distL="0" distR="0" wp14:anchorId="32090F0C" wp14:editId="2D4C5988">
            <wp:extent cx="5939790" cy="2255520"/>
            <wp:effectExtent l="19050" t="19050" r="381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5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3E6F5F" w14:textId="77777777" w:rsidR="000D2050" w:rsidRDefault="000D2050" w:rsidP="00D304C2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37</w:t>
      </w:r>
      <w:r w:rsidR="00A00CF1">
        <w:rPr>
          <w:noProof/>
        </w:rPr>
        <w:fldChar w:fldCharType="end"/>
      </w:r>
      <w:r>
        <w:rPr>
          <w:noProof/>
        </w:rPr>
        <w:t>. Блок «Рекизиты контрагента-нерезидента»</w:t>
      </w:r>
    </w:p>
    <w:p w14:paraId="3B433547" w14:textId="287E1E9B" w:rsidR="00FD40C4" w:rsidRDefault="00FD40C4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В </w:t>
      </w:r>
      <w:r w:rsidR="00D304C2">
        <w:rPr>
          <w:noProof/>
        </w:rPr>
        <w:t>блоке 2 Реквизиты контрагента-нерезидента</w:t>
      </w:r>
      <w:r>
        <w:rPr>
          <w:noProof/>
        </w:rPr>
        <w:t xml:space="preserve"> заполняется информация о контрагенте</w:t>
      </w:r>
      <w:r w:rsidR="00E70948">
        <w:rPr>
          <w:noProof/>
        </w:rPr>
        <w:t>-нерезиденте</w:t>
      </w:r>
      <w:r>
        <w:rPr>
          <w:noProof/>
        </w:rPr>
        <w:t xml:space="preserve"> по </w:t>
      </w:r>
      <w:r w:rsidR="00F1479E">
        <w:rPr>
          <w:noProof/>
        </w:rPr>
        <w:t xml:space="preserve">валютному </w:t>
      </w:r>
      <w:r>
        <w:rPr>
          <w:noProof/>
        </w:rPr>
        <w:t>договору.</w:t>
      </w:r>
    </w:p>
    <w:p w14:paraId="1C5FAD40" w14:textId="5DD0D22D" w:rsidR="00FD40C4" w:rsidRPr="006E630B" w:rsidRDefault="00FD40C4" w:rsidP="00D304C2">
      <w:pPr>
        <w:pStyle w:val="af7"/>
        <w:spacing w:line="271" w:lineRule="auto"/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«Статус контрагента-нерезидента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Pr="00D304C2">
        <w:t xml:space="preserve">указывается </w:t>
      </w:r>
      <w:r w:rsidR="00D304C2" w:rsidRPr="00D304C2">
        <w:t>из справочника статус нерезидента</w:t>
      </w:r>
      <w:r w:rsidR="00D5683E">
        <w:t>,</w:t>
      </w:r>
      <w:r w:rsidR="00D304C2" w:rsidRPr="00D304C2">
        <w:t xml:space="preserve"> как стороны по валютному договору</w:t>
      </w:r>
      <w:r w:rsidRPr="00D304C2">
        <w:t>.</w:t>
      </w:r>
    </w:p>
    <w:p w14:paraId="1D863C88" w14:textId="5A397991" w:rsidR="00FC084D" w:rsidRDefault="00FD40C4" w:rsidP="00D304C2">
      <w:pPr>
        <w:spacing w:line="271" w:lineRule="auto"/>
        <w:ind w:firstLine="709"/>
        <w:rPr>
          <w:noProof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«Страна контрагента-нерезидента»</w:t>
      </w:r>
      <w:r w:rsidRPr="00FD40C4">
        <w:rPr>
          <w:noProof/>
        </w:rPr>
        <w:t xml:space="preserve"> </w:t>
      </w:r>
      <w:r w:rsidR="00A00CF1" w:rsidRPr="00D304C2">
        <w:rPr>
          <w:szCs w:val="28"/>
        </w:rPr>
        <w:t xml:space="preserve">указывается </w:t>
      </w:r>
      <w:r w:rsidR="00D304C2" w:rsidRPr="00D304C2">
        <w:rPr>
          <w:szCs w:val="28"/>
        </w:rPr>
        <w:t xml:space="preserve">цифровой код и </w:t>
      </w:r>
      <w:r w:rsidR="00A00CF1" w:rsidRPr="00D304C2">
        <w:rPr>
          <w:szCs w:val="28"/>
        </w:rPr>
        <w:t>наименование страны в соответствии с общегосударственным классификатором Рес</w:t>
      </w:r>
      <w:r w:rsidR="00D304C2" w:rsidRPr="00D304C2">
        <w:rPr>
          <w:szCs w:val="28"/>
        </w:rPr>
        <w:t>публики Беларусь (ОКРБ 017-9</w:t>
      </w:r>
      <w:r w:rsidR="00D304C2">
        <w:rPr>
          <w:szCs w:val="28"/>
        </w:rPr>
        <w:t>9) «</w:t>
      </w:r>
      <w:r w:rsidR="00A00CF1" w:rsidRPr="00D304C2">
        <w:rPr>
          <w:szCs w:val="28"/>
        </w:rPr>
        <w:t>Страны мира</w:t>
      </w:r>
      <w:r w:rsidR="00D304C2">
        <w:rPr>
          <w:szCs w:val="28"/>
        </w:rPr>
        <w:t>»</w:t>
      </w:r>
      <w:r w:rsidR="00A00CF1" w:rsidRPr="00D304C2">
        <w:rPr>
          <w:szCs w:val="28"/>
        </w:rPr>
        <w:t>, утвержденным постановлением Государственного комитета по стандартизации, метрологии и сертификации Республики Беларусь от</w:t>
      </w:r>
      <w:r w:rsidR="00A00CF1" w:rsidRPr="00D304C2">
        <w:rPr>
          <w:szCs w:val="28"/>
        </w:rPr>
        <w:br/>
        <w:t>16 июня 1999 г. № 8</w:t>
      </w:r>
      <w:r w:rsidR="00C82729">
        <w:rPr>
          <w:noProof/>
        </w:rPr>
        <w:t>.</w:t>
      </w:r>
      <w:r w:rsidR="00D304C2">
        <w:rPr>
          <w:noProof/>
        </w:rPr>
        <w:t xml:space="preserve"> </w:t>
      </w:r>
      <w:r w:rsidR="00D304C2" w:rsidRPr="00D304C2">
        <w:rPr>
          <w:szCs w:val="28"/>
        </w:rPr>
        <w:t>Если стороной по валютному договору является международная организация (филиал или представительство, находящиеся в Республике Беларусь и за ее пределами), указывается цифровой код «999».</w:t>
      </w:r>
    </w:p>
    <w:p w14:paraId="273DFAF6" w14:textId="77777777" w:rsidR="00D304C2" w:rsidRDefault="00FD40C4" w:rsidP="00D304C2">
      <w:pPr>
        <w:pStyle w:val="af7"/>
        <w:spacing w:line="271" w:lineRule="auto"/>
        <w:rPr>
          <w:sz w:val="24"/>
          <w:szCs w:val="24"/>
        </w:rPr>
      </w:pPr>
      <w:r>
        <w:rPr>
          <w:noProof/>
        </w:rPr>
        <w:t xml:space="preserve">В строке </w:t>
      </w:r>
      <w:r w:rsidRPr="00FD40C4">
        <w:rPr>
          <w:i/>
          <w:noProof/>
        </w:rPr>
        <w:t>«Идентификационный номер</w:t>
      </w:r>
      <w:r>
        <w:rPr>
          <w:noProof/>
        </w:rPr>
        <w:t xml:space="preserve"> </w:t>
      </w:r>
      <w:r w:rsidRPr="00FD40C4">
        <w:rPr>
          <w:i/>
          <w:noProof/>
        </w:rPr>
        <w:t>контрагента-нерезидента</w:t>
      </w:r>
      <w:r>
        <w:rPr>
          <w:i/>
          <w:noProof/>
        </w:rPr>
        <w:t>»</w:t>
      </w:r>
      <w:r>
        <w:rPr>
          <w:noProof/>
        </w:rPr>
        <w:t xml:space="preserve"> </w:t>
      </w:r>
      <w:r w:rsidR="00A00CF1" w:rsidRPr="00D304C2">
        <w:rPr>
          <w:rFonts w:eastAsia="Calibri"/>
        </w:rPr>
        <w:t xml:space="preserve">указывается </w:t>
      </w:r>
      <w:r w:rsidR="00D304C2" w:rsidRPr="00D304C2">
        <w:t>идентификационный номер нерезидента, в случае его отсутствия – адрес места нахождения нерезидента на языке валютного договора с использованием латинской графики либо на одном из государственных языков Республики Беларусь.</w:t>
      </w:r>
      <w:r w:rsidR="00D304C2" w:rsidRPr="000D5591">
        <w:rPr>
          <w:sz w:val="24"/>
          <w:szCs w:val="24"/>
        </w:rPr>
        <w:t xml:space="preserve"> </w:t>
      </w:r>
    </w:p>
    <w:p w14:paraId="58924C4D" w14:textId="00F47BE4" w:rsidR="00D304C2" w:rsidRPr="000D5591" w:rsidRDefault="00FD40C4" w:rsidP="00D304C2">
      <w:pPr>
        <w:pStyle w:val="af7"/>
        <w:spacing w:line="271" w:lineRule="auto"/>
        <w:rPr>
          <w:sz w:val="24"/>
          <w:szCs w:val="24"/>
        </w:rPr>
      </w:pPr>
      <w:r w:rsidRPr="00C82729">
        <w:rPr>
          <w:noProof/>
        </w:rPr>
        <w:t>В строке «</w:t>
      </w:r>
      <w:r w:rsidR="00C82729" w:rsidRPr="00D304C2">
        <w:rPr>
          <w:i/>
          <w:noProof/>
        </w:rPr>
        <w:t>Наименование</w:t>
      </w:r>
      <w:r w:rsidRPr="00D304C2">
        <w:rPr>
          <w:i/>
          <w:noProof/>
        </w:rPr>
        <w:t xml:space="preserve"> контрагента-нерезидента</w:t>
      </w:r>
      <w:r w:rsidRPr="00D304C2">
        <w:rPr>
          <w:noProof/>
        </w:rPr>
        <w:t xml:space="preserve">» </w:t>
      </w:r>
      <w:r w:rsidR="00D304C2" w:rsidRPr="00D304C2">
        <w:t>указывается наименование контрагента-нерезидента на одном из государственных языков Республики Беларусь либо с использованием латинской графики.</w:t>
      </w:r>
    </w:p>
    <w:p w14:paraId="41FC7D39" w14:textId="7E4BE2DF" w:rsidR="00CA65D6" w:rsidRPr="000D2050" w:rsidRDefault="00CA65D6" w:rsidP="00D304C2">
      <w:pPr>
        <w:pStyle w:val="af7"/>
        <w:spacing w:line="271" w:lineRule="auto"/>
      </w:pPr>
      <w:r w:rsidRPr="000D2050">
        <w:t xml:space="preserve">Если по </w:t>
      </w:r>
      <w:r>
        <w:t xml:space="preserve">валютному </w:t>
      </w:r>
      <w:r w:rsidRPr="000D2050">
        <w:t>договору несколько контрагентов</w:t>
      </w:r>
      <w:r w:rsidR="00D5683E" w:rsidRPr="00D5683E">
        <w:t>-</w:t>
      </w:r>
      <w:r w:rsidR="00D5683E">
        <w:t>нерезидентов</w:t>
      </w:r>
      <w:r w:rsidRPr="000D2050">
        <w:t>, то для добавления нового</w:t>
      </w:r>
      <w:r w:rsidR="00D5683E">
        <w:t>,</w:t>
      </w:r>
      <w:r w:rsidRPr="000D2050">
        <w:t xml:space="preserve"> необходимо нажать кнопку «Добавить контрагента».</w:t>
      </w:r>
    </w:p>
    <w:p w14:paraId="536F021A" w14:textId="228E4662" w:rsidR="00CD22FF" w:rsidRPr="006A6C4E" w:rsidRDefault="00DC3297" w:rsidP="00DC3297">
      <w:pPr>
        <w:pageBreakBefore/>
        <w:spacing w:line="271" w:lineRule="auto"/>
        <w:ind w:left="720" w:firstLine="0"/>
        <w:rPr>
          <w:szCs w:val="28"/>
          <w:lang w:eastAsia="ru-RU"/>
        </w:rPr>
      </w:pPr>
      <w:r>
        <w:rPr>
          <w:b/>
          <w:szCs w:val="28"/>
          <w:lang w:eastAsia="ru-RU"/>
        </w:rPr>
        <w:t xml:space="preserve">Блок </w:t>
      </w:r>
      <w:r w:rsidR="006A6C4E" w:rsidRPr="006A6C4E">
        <w:rPr>
          <w:b/>
          <w:szCs w:val="28"/>
          <w:lang w:eastAsia="ru-RU"/>
        </w:rPr>
        <w:t xml:space="preserve">3. </w:t>
      </w:r>
      <w:r w:rsidR="00CD22FF" w:rsidRPr="006A6C4E">
        <w:rPr>
          <w:b/>
          <w:szCs w:val="28"/>
          <w:lang w:eastAsia="ru-RU"/>
        </w:rPr>
        <w:t xml:space="preserve">Дополнительные сведения по </w:t>
      </w:r>
      <w:r w:rsidR="00F1479E">
        <w:rPr>
          <w:b/>
          <w:szCs w:val="28"/>
          <w:lang w:eastAsia="ru-RU"/>
        </w:rPr>
        <w:t xml:space="preserve">валютному </w:t>
      </w:r>
      <w:r w:rsidR="00CD22FF" w:rsidRPr="006A6C4E">
        <w:rPr>
          <w:b/>
          <w:szCs w:val="28"/>
          <w:lang w:eastAsia="ru-RU"/>
        </w:rPr>
        <w:t>договору</w:t>
      </w:r>
    </w:p>
    <w:p w14:paraId="64B0826C" w14:textId="35402374" w:rsidR="00CB2E4E" w:rsidRDefault="00D5683E" w:rsidP="00D304C2">
      <w:pPr>
        <w:keepNext/>
        <w:spacing w:before="240"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89CF021" wp14:editId="39F7E5FE">
            <wp:extent cx="5939790" cy="4747260"/>
            <wp:effectExtent l="19050" t="1905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47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886769" w14:textId="77777777" w:rsidR="000D2050" w:rsidRDefault="000D2050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38</w:t>
      </w:r>
      <w:r w:rsidR="00A00CF1">
        <w:rPr>
          <w:noProof/>
        </w:rPr>
        <w:fldChar w:fldCharType="end"/>
      </w:r>
      <w:r>
        <w:rPr>
          <w:noProof/>
        </w:rPr>
        <w:t>. Блок «Дополнительные сведения»</w:t>
      </w:r>
    </w:p>
    <w:p w14:paraId="205BE1B6" w14:textId="47D20C40" w:rsidR="00D5683E" w:rsidRDefault="00D5683E" w:rsidP="00D304C2">
      <w:pPr>
        <w:pStyle w:val="af7"/>
        <w:spacing w:line="271" w:lineRule="auto"/>
        <w:rPr>
          <w:noProof/>
        </w:rPr>
      </w:pPr>
      <w:r>
        <w:rPr>
          <w:noProof/>
        </w:rPr>
        <w:t>В блоке 3 Дополнительные сведения заполняется, при необходимости, следующая информация.</w:t>
      </w:r>
    </w:p>
    <w:p w14:paraId="25F422DA" w14:textId="5D5B927F" w:rsidR="006A6C4E" w:rsidRDefault="006A6C4E" w:rsidP="00D304C2">
      <w:pPr>
        <w:pStyle w:val="af7"/>
        <w:spacing w:line="271" w:lineRule="auto"/>
        <w:rPr>
          <w:noProof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 w:rsidR="00063BA8">
        <w:rPr>
          <w:i/>
          <w:noProof/>
        </w:rPr>
        <w:t>Регистрационный номер (РН)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Pr="00FD40C4">
        <w:t>указывается</w:t>
      </w:r>
      <w:r w:rsidRPr="006E630B">
        <w:t xml:space="preserve"> </w:t>
      </w:r>
      <w:r>
        <w:rPr>
          <w:noProof/>
        </w:rPr>
        <w:t xml:space="preserve">предыдущий регистрационный номер </w:t>
      </w:r>
      <w:r w:rsidR="00F1479E">
        <w:rPr>
          <w:noProof/>
        </w:rPr>
        <w:t xml:space="preserve">валютного </w:t>
      </w:r>
      <w:r>
        <w:rPr>
          <w:noProof/>
        </w:rPr>
        <w:t xml:space="preserve">договора </w:t>
      </w:r>
      <w:r w:rsidR="009B78BC">
        <w:rPr>
          <w:noProof/>
        </w:rPr>
        <w:t>и проставляется один из следующих признаков</w:t>
      </w:r>
      <w:r w:rsidR="00063BA8">
        <w:rPr>
          <w:noProof/>
        </w:rPr>
        <w:t>:</w:t>
      </w:r>
    </w:p>
    <w:p w14:paraId="5C4A1EFC" w14:textId="4D090000" w:rsidR="00D5683E" w:rsidRPr="00D5683E" w:rsidRDefault="00D5683E" w:rsidP="007F1764">
      <w:pPr>
        <w:pStyle w:val="10"/>
      </w:pPr>
      <w:r w:rsidRPr="00D5683E">
        <w:rPr>
          <w:w w:val="105"/>
        </w:rPr>
        <w:t>при реорганизации</w:t>
      </w:r>
      <w:r w:rsidRPr="00D5683E">
        <w:rPr>
          <w:spacing w:val="-16"/>
          <w:w w:val="105"/>
        </w:rPr>
        <w:t xml:space="preserve"> </w:t>
      </w:r>
      <w:r w:rsidRPr="00D5683E">
        <w:rPr>
          <w:w w:val="105"/>
        </w:rPr>
        <w:t>белорусского</w:t>
      </w:r>
      <w:r w:rsidRPr="00D5683E">
        <w:rPr>
          <w:spacing w:val="29"/>
          <w:w w:val="104"/>
        </w:rPr>
        <w:t xml:space="preserve"> </w:t>
      </w:r>
      <w:r w:rsidRPr="00D5683E">
        <w:rPr>
          <w:w w:val="105"/>
        </w:rPr>
        <w:t>субъекта</w:t>
      </w:r>
      <w:r w:rsidRPr="00D5683E">
        <w:rPr>
          <w:spacing w:val="-17"/>
          <w:w w:val="105"/>
        </w:rPr>
        <w:t xml:space="preserve"> </w:t>
      </w:r>
      <w:r w:rsidRPr="00D5683E">
        <w:rPr>
          <w:w w:val="105"/>
        </w:rPr>
        <w:t>хозяйствования</w:t>
      </w:r>
      <w:r w:rsidRPr="00D5683E">
        <w:rPr>
          <w:spacing w:val="23"/>
          <w:w w:val="104"/>
        </w:rPr>
        <w:t xml:space="preserve"> </w:t>
      </w:r>
      <w:r w:rsidRPr="00D5683E">
        <w:rPr>
          <w:w w:val="105"/>
        </w:rPr>
        <w:t>(слияние,</w:t>
      </w:r>
      <w:r w:rsidRPr="00D5683E">
        <w:rPr>
          <w:spacing w:val="-7"/>
          <w:w w:val="105"/>
        </w:rPr>
        <w:t xml:space="preserve"> </w:t>
      </w:r>
      <w:r w:rsidRPr="00D5683E">
        <w:rPr>
          <w:w w:val="105"/>
        </w:rPr>
        <w:t>присоединение</w:t>
      </w:r>
      <w:r w:rsidRPr="00D5683E">
        <w:rPr>
          <w:spacing w:val="-7"/>
          <w:w w:val="105"/>
        </w:rPr>
        <w:t xml:space="preserve"> </w:t>
      </w:r>
      <w:r w:rsidRPr="00D5683E">
        <w:rPr>
          <w:w w:val="105"/>
        </w:rPr>
        <w:t>и</w:t>
      </w:r>
      <w:r w:rsidRPr="00D5683E">
        <w:rPr>
          <w:spacing w:val="-4"/>
          <w:w w:val="105"/>
        </w:rPr>
        <w:t xml:space="preserve"> </w:t>
      </w:r>
      <w:r w:rsidRPr="00D5683E">
        <w:rPr>
          <w:w w:val="105"/>
        </w:rPr>
        <w:t>т.п.)</w:t>
      </w:r>
      <w:r w:rsidRPr="00D5683E">
        <w:rPr>
          <w:spacing w:val="-7"/>
          <w:w w:val="105"/>
        </w:rPr>
        <w:t xml:space="preserve"> </w:t>
      </w:r>
      <w:r w:rsidRPr="00D5683E">
        <w:rPr>
          <w:w w:val="105"/>
        </w:rPr>
        <w:t>и</w:t>
      </w:r>
      <w:r w:rsidRPr="00D5683E">
        <w:rPr>
          <w:spacing w:val="37"/>
          <w:w w:val="104"/>
        </w:rPr>
        <w:t xml:space="preserve"> </w:t>
      </w:r>
      <w:r w:rsidRPr="00D5683E">
        <w:rPr>
          <w:w w:val="105"/>
        </w:rPr>
        <w:t>дальнейшем исполнении</w:t>
      </w:r>
      <w:r w:rsidRPr="00D5683E">
        <w:rPr>
          <w:spacing w:val="25"/>
          <w:w w:val="104"/>
        </w:rPr>
        <w:t xml:space="preserve"> </w:t>
      </w:r>
      <w:r w:rsidRPr="00D5683E">
        <w:rPr>
          <w:w w:val="105"/>
        </w:rPr>
        <w:t>обязательств</w:t>
      </w:r>
      <w:r w:rsidRPr="00D5683E">
        <w:rPr>
          <w:spacing w:val="-8"/>
          <w:w w:val="105"/>
        </w:rPr>
        <w:t xml:space="preserve"> </w:t>
      </w:r>
      <w:r w:rsidRPr="00D5683E">
        <w:rPr>
          <w:w w:val="105"/>
        </w:rPr>
        <w:t>по</w:t>
      </w:r>
      <w:r w:rsidRPr="00D5683E">
        <w:rPr>
          <w:spacing w:val="-9"/>
          <w:w w:val="105"/>
        </w:rPr>
        <w:t xml:space="preserve"> зарегистрированному </w:t>
      </w:r>
      <w:r w:rsidRPr="00D5683E">
        <w:rPr>
          <w:w w:val="105"/>
        </w:rPr>
        <w:t>валютному договору</w:t>
      </w:r>
      <w:r w:rsidRPr="00D5683E">
        <w:rPr>
          <w:spacing w:val="-12"/>
          <w:w w:val="105"/>
        </w:rPr>
        <w:t xml:space="preserve"> </w:t>
      </w:r>
      <w:r w:rsidRPr="00D5683E">
        <w:rPr>
          <w:w w:val="105"/>
        </w:rPr>
        <w:t>новым</w:t>
      </w:r>
      <w:r w:rsidRPr="00D5683E">
        <w:rPr>
          <w:spacing w:val="-11"/>
          <w:w w:val="105"/>
        </w:rPr>
        <w:t xml:space="preserve"> </w:t>
      </w:r>
      <w:r w:rsidRPr="00D5683E">
        <w:rPr>
          <w:w w:val="105"/>
        </w:rPr>
        <w:t>резидентом/нерезидентом;</w:t>
      </w:r>
    </w:p>
    <w:p w14:paraId="22939838" w14:textId="37FF5790" w:rsidR="00D5683E" w:rsidRPr="00D5683E" w:rsidRDefault="00D5683E" w:rsidP="007F1764">
      <w:pPr>
        <w:pStyle w:val="10"/>
      </w:pPr>
      <w:r w:rsidRPr="00D5683E">
        <w:rPr>
          <w:w w:val="105"/>
        </w:rPr>
        <w:t>осуществления</w:t>
      </w:r>
      <w:r w:rsidRPr="00D5683E">
        <w:rPr>
          <w:spacing w:val="-17"/>
          <w:w w:val="105"/>
        </w:rPr>
        <w:t xml:space="preserve"> </w:t>
      </w:r>
      <w:r w:rsidRPr="00D5683E">
        <w:rPr>
          <w:w w:val="105"/>
        </w:rPr>
        <w:t>валютных</w:t>
      </w:r>
      <w:r w:rsidRPr="00D5683E">
        <w:rPr>
          <w:spacing w:val="25"/>
          <w:w w:val="104"/>
        </w:rPr>
        <w:t xml:space="preserve"> </w:t>
      </w:r>
      <w:r w:rsidRPr="00D5683E">
        <w:rPr>
          <w:w w:val="105"/>
        </w:rPr>
        <w:t>операций</w:t>
      </w:r>
      <w:r w:rsidRPr="00D5683E">
        <w:rPr>
          <w:spacing w:val="-6"/>
          <w:w w:val="105"/>
        </w:rPr>
        <w:t xml:space="preserve"> резидентом </w:t>
      </w:r>
      <w:r w:rsidRPr="00D5683E">
        <w:rPr>
          <w:w w:val="105"/>
        </w:rPr>
        <w:t>в</w:t>
      </w:r>
      <w:r w:rsidRPr="00D5683E">
        <w:rPr>
          <w:spacing w:val="-4"/>
          <w:w w:val="105"/>
        </w:rPr>
        <w:t xml:space="preserve"> </w:t>
      </w:r>
      <w:r w:rsidRPr="00D5683E">
        <w:rPr>
          <w:w w:val="105"/>
        </w:rPr>
        <w:t>адрес</w:t>
      </w:r>
      <w:r w:rsidRPr="00D5683E">
        <w:rPr>
          <w:spacing w:val="-8"/>
          <w:w w:val="105"/>
        </w:rPr>
        <w:t xml:space="preserve"> </w:t>
      </w:r>
      <w:r w:rsidRPr="00D5683E">
        <w:rPr>
          <w:w w:val="105"/>
        </w:rPr>
        <w:t>нерезидента</w:t>
      </w:r>
      <w:r w:rsidRPr="00D5683E">
        <w:rPr>
          <w:spacing w:val="-7"/>
          <w:w w:val="105"/>
        </w:rPr>
        <w:t xml:space="preserve"> </w:t>
      </w:r>
      <w:r w:rsidRPr="00D5683E">
        <w:rPr>
          <w:w w:val="105"/>
        </w:rPr>
        <w:t>по</w:t>
      </w:r>
      <w:r w:rsidRPr="00D5683E">
        <w:rPr>
          <w:spacing w:val="31"/>
          <w:w w:val="104"/>
        </w:rPr>
        <w:t xml:space="preserve"> </w:t>
      </w:r>
      <w:r w:rsidRPr="00D5683E">
        <w:rPr>
          <w:w w:val="105"/>
        </w:rPr>
        <w:t>договорам</w:t>
      </w:r>
      <w:r w:rsidRPr="00D5683E">
        <w:rPr>
          <w:spacing w:val="-16"/>
          <w:w w:val="105"/>
        </w:rPr>
        <w:t xml:space="preserve"> </w:t>
      </w:r>
      <w:r w:rsidRPr="00D5683E">
        <w:rPr>
          <w:w w:val="105"/>
        </w:rPr>
        <w:t>поручительства,</w:t>
      </w:r>
      <w:r w:rsidRPr="00D5683E">
        <w:rPr>
          <w:spacing w:val="29"/>
          <w:w w:val="104"/>
        </w:rPr>
        <w:t xml:space="preserve"> </w:t>
      </w:r>
      <w:r w:rsidRPr="00D5683E">
        <w:rPr>
          <w:w w:val="105"/>
        </w:rPr>
        <w:t>гарантии;</w:t>
      </w:r>
    </w:p>
    <w:p w14:paraId="13435AB0" w14:textId="084750B8" w:rsidR="00D5683E" w:rsidRPr="00D5683E" w:rsidRDefault="00D5683E" w:rsidP="007F1764">
      <w:pPr>
        <w:pStyle w:val="10"/>
      </w:pPr>
      <w:r w:rsidRPr="00D5683E">
        <w:rPr>
          <w:w w:val="105"/>
        </w:rPr>
        <w:t>исполнение обязательств по валютному договору новым резидентом/нерезидентом в случае заключения договора уступки права</w:t>
      </w:r>
      <w:r w:rsidRPr="00D5683E">
        <w:rPr>
          <w:spacing w:val="-9"/>
          <w:w w:val="105"/>
        </w:rPr>
        <w:t xml:space="preserve"> </w:t>
      </w:r>
      <w:r w:rsidRPr="00D5683E">
        <w:rPr>
          <w:w w:val="105"/>
        </w:rPr>
        <w:t>требования,</w:t>
      </w:r>
      <w:r w:rsidRPr="00D5683E">
        <w:rPr>
          <w:spacing w:val="27"/>
          <w:w w:val="104"/>
        </w:rPr>
        <w:t xml:space="preserve"> </w:t>
      </w:r>
      <w:r w:rsidRPr="00D5683E">
        <w:rPr>
          <w:w w:val="105"/>
        </w:rPr>
        <w:t>перевода</w:t>
      </w:r>
      <w:r w:rsidRPr="00D5683E">
        <w:rPr>
          <w:spacing w:val="-7"/>
          <w:w w:val="105"/>
        </w:rPr>
        <w:t xml:space="preserve"> </w:t>
      </w:r>
      <w:r w:rsidRPr="00D5683E">
        <w:rPr>
          <w:w w:val="105"/>
        </w:rPr>
        <w:t>долга;</w:t>
      </w:r>
    </w:p>
    <w:p w14:paraId="19FACA36" w14:textId="3AB9386B" w:rsidR="00D5683E" w:rsidRPr="00D5683E" w:rsidRDefault="00D5683E" w:rsidP="007F1764">
      <w:pPr>
        <w:pStyle w:val="10"/>
        <w:rPr>
          <w:w w:val="105"/>
        </w:rPr>
      </w:pPr>
      <w:r w:rsidRPr="00D5683E">
        <w:rPr>
          <w:w w:val="105"/>
        </w:rPr>
        <w:t>осуществления валютных операций по договорам, которые ранее были зарегистрированы в банках и на текущий момент обязательства по нему в полном объеме не исполнены.</w:t>
      </w:r>
    </w:p>
    <w:p w14:paraId="2E7E0710" w14:textId="07DC8F1C" w:rsidR="009B78BC" w:rsidRDefault="009B78BC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 w:rsidRPr="00FF5ACD">
        <w:rPr>
          <w:noProof/>
          <w:sz w:val="28"/>
          <w:szCs w:val="28"/>
        </w:rPr>
        <w:t xml:space="preserve">При указании признака 1, 2, 3, система проверяет что УНП резидента, который регистрирует </w:t>
      </w:r>
      <w:r w:rsidR="001B298A">
        <w:rPr>
          <w:noProof/>
          <w:sz w:val="28"/>
          <w:szCs w:val="28"/>
        </w:rPr>
        <w:t xml:space="preserve">валютный </w:t>
      </w:r>
      <w:r w:rsidRPr="00FF5ACD">
        <w:rPr>
          <w:noProof/>
          <w:sz w:val="28"/>
          <w:szCs w:val="28"/>
        </w:rPr>
        <w:t>договор</w:t>
      </w:r>
      <w:r w:rsidR="00FF5ACD">
        <w:rPr>
          <w:noProof/>
          <w:sz w:val="28"/>
          <w:szCs w:val="28"/>
        </w:rPr>
        <w:t>,</w:t>
      </w:r>
      <w:r w:rsidRPr="00FF5ACD">
        <w:rPr>
          <w:noProof/>
          <w:sz w:val="28"/>
          <w:szCs w:val="28"/>
        </w:rPr>
        <w:t xml:space="preserve"> или по его</w:t>
      </w:r>
      <w:r w:rsidR="00FF5ACD">
        <w:rPr>
          <w:noProof/>
          <w:sz w:val="28"/>
          <w:szCs w:val="28"/>
        </w:rPr>
        <w:t xml:space="preserve"> поручению банк</w:t>
      </w:r>
      <w:r w:rsidRPr="00FF5ACD">
        <w:rPr>
          <w:noProof/>
          <w:sz w:val="28"/>
          <w:szCs w:val="28"/>
        </w:rPr>
        <w:t xml:space="preserve"> Республики Беларусь</w:t>
      </w:r>
      <w:r w:rsidR="00FF5ACD">
        <w:rPr>
          <w:noProof/>
          <w:sz w:val="28"/>
          <w:szCs w:val="28"/>
        </w:rPr>
        <w:t>,</w:t>
      </w:r>
      <w:r w:rsidRPr="00FF5ACD">
        <w:rPr>
          <w:noProof/>
          <w:sz w:val="28"/>
          <w:szCs w:val="28"/>
        </w:rPr>
        <w:t xml:space="preserve"> не совпадает с УНП из </w:t>
      </w:r>
      <w:r w:rsidR="001B298A">
        <w:rPr>
          <w:noProof/>
          <w:sz w:val="28"/>
          <w:szCs w:val="28"/>
        </w:rPr>
        <w:t xml:space="preserve">валютного </w:t>
      </w:r>
      <w:r w:rsidRPr="00FF5ACD">
        <w:rPr>
          <w:noProof/>
          <w:sz w:val="28"/>
          <w:szCs w:val="28"/>
        </w:rPr>
        <w:t xml:space="preserve">договора, указанного в строке </w:t>
      </w:r>
      <w:r w:rsidR="00FF5ACD">
        <w:rPr>
          <w:noProof/>
          <w:sz w:val="28"/>
          <w:szCs w:val="28"/>
        </w:rPr>
        <w:t>«</w:t>
      </w:r>
      <w:r w:rsidRPr="00FF5ACD">
        <w:rPr>
          <w:i/>
          <w:noProof/>
          <w:sz w:val="28"/>
          <w:szCs w:val="28"/>
        </w:rPr>
        <w:t>Регистрационный номер (РН</w:t>
      </w:r>
      <w:r w:rsidRPr="00FF5ACD">
        <w:rPr>
          <w:noProof/>
          <w:sz w:val="28"/>
          <w:szCs w:val="28"/>
        </w:rPr>
        <w:t>)</w:t>
      </w:r>
      <w:r w:rsidR="00FF5ACD">
        <w:rPr>
          <w:noProof/>
          <w:sz w:val="28"/>
          <w:szCs w:val="28"/>
        </w:rPr>
        <w:t>»</w:t>
      </w:r>
      <w:r w:rsidRPr="00FF5ACD">
        <w:rPr>
          <w:noProof/>
          <w:sz w:val="28"/>
          <w:szCs w:val="28"/>
        </w:rPr>
        <w:t>, в противном случае выдает</w:t>
      </w:r>
      <w:r w:rsidR="00D65EA1">
        <w:rPr>
          <w:noProof/>
          <w:sz w:val="28"/>
          <w:szCs w:val="28"/>
        </w:rPr>
        <w:t>ся</w:t>
      </w:r>
      <w:r w:rsidRPr="00FF5ACD">
        <w:rPr>
          <w:noProof/>
          <w:sz w:val="28"/>
          <w:szCs w:val="28"/>
        </w:rPr>
        <w:t xml:space="preserve"> сообщение</w:t>
      </w:r>
      <w:r w:rsidR="001A20BD">
        <w:rPr>
          <w:noProof/>
          <w:sz w:val="28"/>
          <w:szCs w:val="28"/>
        </w:rPr>
        <w:t xml:space="preserve"> об ошибке:</w:t>
      </w:r>
    </w:p>
    <w:p w14:paraId="507A88BD" w14:textId="28AD54F3" w:rsidR="001A20BD" w:rsidRPr="00FF5ACD" w:rsidRDefault="001A20BD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CA0AAE6" wp14:editId="5420651B">
            <wp:extent cx="3343275" cy="1047750"/>
            <wp:effectExtent l="19050" t="1905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F9A953" w14:textId="616404EE" w:rsidR="009B78BC" w:rsidRPr="00FF5ACD" w:rsidRDefault="009B78BC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 w:rsidRPr="00FF5ACD">
        <w:rPr>
          <w:noProof/>
          <w:sz w:val="28"/>
          <w:szCs w:val="28"/>
        </w:rPr>
        <w:t xml:space="preserve">При указании признака 4 система проверяет, что указанный </w:t>
      </w:r>
      <w:r w:rsidR="00FF5ACD">
        <w:rPr>
          <w:noProof/>
          <w:sz w:val="28"/>
          <w:szCs w:val="28"/>
        </w:rPr>
        <w:t>«</w:t>
      </w:r>
      <w:r w:rsidRPr="00FF5ACD">
        <w:rPr>
          <w:i/>
          <w:noProof/>
          <w:sz w:val="28"/>
          <w:szCs w:val="28"/>
        </w:rPr>
        <w:t>Регистрационный номер (РН</w:t>
      </w:r>
      <w:r w:rsidR="00FF5ACD">
        <w:rPr>
          <w:i/>
          <w:noProof/>
          <w:sz w:val="28"/>
          <w:szCs w:val="28"/>
        </w:rPr>
        <w:t>»</w:t>
      </w:r>
      <w:r w:rsidRPr="00FF5ACD">
        <w:rPr>
          <w:i/>
          <w:noProof/>
          <w:sz w:val="28"/>
          <w:szCs w:val="28"/>
        </w:rPr>
        <w:t>)</w:t>
      </w:r>
      <w:r w:rsidRPr="00FF5ACD">
        <w:rPr>
          <w:noProof/>
          <w:sz w:val="28"/>
          <w:szCs w:val="28"/>
        </w:rPr>
        <w:t xml:space="preserve"> имеется в справочнике «РНС»</w:t>
      </w:r>
      <w:r w:rsidR="00FF5ACD" w:rsidRPr="00FF5ACD">
        <w:rPr>
          <w:noProof/>
          <w:sz w:val="28"/>
          <w:szCs w:val="28"/>
        </w:rPr>
        <w:t xml:space="preserve"> и принадлежит резиденту</w:t>
      </w:r>
      <w:r w:rsidR="00FF5ACD">
        <w:rPr>
          <w:noProof/>
          <w:sz w:val="28"/>
          <w:szCs w:val="28"/>
        </w:rPr>
        <w:t>,</w:t>
      </w:r>
      <w:r w:rsidR="00FF5ACD" w:rsidRPr="00FF5ACD">
        <w:rPr>
          <w:noProof/>
          <w:sz w:val="28"/>
          <w:szCs w:val="28"/>
        </w:rPr>
        <w:t xml:space="preserve"> который регистрирует </w:t>
      </w:r>
      <w:r w:rsidR="001B298A">
        <w:rPr>
          <w:noProof/>
          <w:sz w:val="28"/>
          <w:szCs w:val="28"/>
        </w:rPr>
        <w:t xml:space="preserve">валютный </w:t>
      </w:r>
      <w:r w:rsidR="00FF5ACD" w:rsidRPr="00FF5ACD">
        <w:rPr>
          <w:noProof/>
          <w:sz w:val="28"/>
          <w:szCs w:val="28"/>
        </w:rPr>
        <w:t>договор или по его</w:t>
      </w:r>
      <w:r w:rsidR="00FF5ACD">
        <w:rPr>
          <w:noProof/>
          <w:sz w:val="28"/>
          <w:szCs w:val="28"/>
        </w:rPr>
        <w:t xml:space="preserve"> поручению банк</w:t>
      </w:r>
      <w:r w:rsidR="00FF5ACD" w:rsidRPr="00FF5ACD">
        <w:rPr>
          <w:noProof/>
          <w:sz w:val="28"/>
          <w:szCs w:val="28"/>
        </w:rPr>
        <w:t xml:space="preserve"> Республики Беларусь, в противном случает выдает</w:t>
      </w:r>
      <w:r w:rsidR="001D4DBC">
        <w:rPr>
          <w:noProof/>
          <w:sz w:val="28"/>
          <w:szCs w:val="28"/>
        </w:rPr>
        <w:t>ся</w:t>
      </w:r>
      <w:r w:rsidR="00FF5ACD" w:rsidRPr="00FF5ACD">
        <w:rPr>
          <w:noProof/>
          <w:sz w:val="28"/>
          <w:szCs w:val="28"/>
        </w:rPr>
        <w:t xml:space="preserve"> сообщение об ошибке.</w:t>
      </w:r>
    </w:p>
    <w:p w14:paraId="144961E4" w14:textId="77777777" w:rsidR="001A20BD" w:rsidRDefault="001A20BD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ABF88AE" wp14:editId="1782E9A0">
            <wp:extent cx="3362325" cy="1019175"/>
            <wp:effectExtent l="19050" t="1905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019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6AC338" w14:textId="5E3D153C" w:rsidR="006A6C4E" w:rsidRDefault="006A6C4E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</w:t>
      </w:r>
      <w:r w:rsidR="00536480">
        <w:rPr>
          <w:noProof/>
          <w:sz w:val="28"/>
          <w:szCs w:val="28"/>
        </w:rPr>
        <w:t xml:space="preserve"> прикрепления документов к </w:t>
      </w:r>
      <w:r w:rsidR="001B298A">
        <w:rPr>
          <w:noProof/>
          <w:sz w:val="28"/>
          <w:szCs w:val="28"/>
        </w:rPr>
        <w:t xml:space="preserve">валютному </w:t>
      </w:r>
      <w:r w:rsidR="00536480">
        <w:rPr>
          <w:noProof/>
          <w:sz w:val="28"/>
          <w:szCs w:val="28"/>
        </w:rPr>
        <w:t>дого</w:t>
      </w:r>
      <w:r>
        <w:rPr>
          <w:noProof/>
          <w:sz w:val="28"/>
          <w:szCs w:val="28"/>
        </w:rPr>
        <w:t>в</w:t>
      </w:r>
      <w:r w:rsidR="00536480">
        <w:rPr>
          <w:noProof/>
          <w:sz w:val="28"/>
          <w:szCs w:val="28"/>
        </w:rPr>
        <w:t>о</w:t>
      </w:r>
      <w:r>
        <w:rPr>
          <w:noProof/>
          <w:sz w:val="28"/>
          <w:szCs w:val="28"/>
        </w:rPr>
        <w:t xml:space="preserve">ру необходимо проставить </w:t>
      </w:r>
      <w:r w:rsidR="00063BA8">
        <w:rPr>
          <w:noProof/>
          <w:sz w:val="28"/>
          <w:szCs w:val="28"/>
        </w:rPr>
        <w:t xml:space="preserve">отметку </w:t>
      </w:r>
      <w:r w:rsidR="001C682F">
        <w:rPr>
          <w:noProof/>
          <w:sz w:val="28"/>
          <w:szCs w:val="28"/>
        </w:rPr>
        <w:t>«</w:t>
      </w:r>
      <w:r w:rsidRPr="001C682F">
        <w:rPr>
          <w:i/>
          <w:noProof/>
          <w:sz w:val="28"/>
          <w:szCs w:val="28"/>
        </w:rPr>
        <w:t>Согласие на прикрепление д</w:t>
      </w:r>
      <w:r w:rsidR="00063BA8">
        <w:rPr>
          <w:i/>
          <w:noProof/>
          <w:sz w:val="28"/>
          <w:szCs w:val="28"/>
        </w:rPr>
        <w:t>окумента</w:t>
      </w:r>
      <w:r w:rsidR="001C682F">
        <w:rPr>
          <w:noProof/>
          <w:sz w:val="28"/>
          <w:szCs w:val="28"/>
        </w:rPr>
        <w:t>»</w:t>
      </w:r>
      <w:r>
        <w:rPr>
          <w:noProof/>
          <w:sz w:val="28"/>
          <w:szCs w:val="28"/>
        </w:rPr>
        <w:t xml:space="preserve"> и нажать кнопку «Прикрепить </w:t>
      </w:r>
      <w:r w:rsidR="00F1479E">
        <w:rPr>
          <w:noProof/>
          <w:sz w:val="28"/>
          <w:szCs w:val="28"/>
        </w:rPr>
        <w:t xml:space="preserve">валютный </w:t>
      </w:r>
      <w:r>
        <w:rPr>
          <w:noProof/>
          <w:sz w:val="28"/>
          <w:szCs w:val="28"/>
        </w:rPr>
        <w:t>договор</w:t>
      </w:r>
      <w:r w:rsidR="00063BA8">
        <w:rPr>
          <w:noProof/>
          <w:sz w:val="28"/>
          <w:szCs w:val="28"/>
        </w:rPr>
        <w:t xml:space="preserve"> и дополнения к нему</w:t>
      </w:r>
      <w:r>
        <w:rPr>
          <w:noProof/>
          <w:sz w:val="28"/>
          <w:szCs w:val="28"/>
        </w:rPr>
        <w:t>».</w:t>
      </w:r>
      <w:r w:rsidR="00F3486D">
        <w:rPr>
          <w:noProof/>
          <w:sz w:val="28"/>
          <w:szCs w:val="28"/>
        </w:rPr>
        <w:t xml:space="preserve"> </w:t>
      </w:r>
      <w:r w:rsidR="00F3486D" w:rsidRPr="00F3486D">
        <w:rPr>
          <w:rFonts w:eastAsiaTheme="minorHAnsi" w:cstheme="minorBidi"/>
          <w:sz w:val="28"/>
          <w:szCs w:val="22"/>
        </w:rPr>
        <w:t xml:space="preserve">Допустимо прикреплять до 5 документов в формате </w:t>
      </w:r>
      <w:proofErr w:type="spellStart"/>
      <w:r w:rsidR="00F3486D" w:rsidRPr="00F3486D">
        <w:rPr>
          <w:rFonts w:eastAsiaTheme="minorHAnsi" w:cstheme="minorBidi"/>
          <w:sz w:val="28"/>
          <w:szCs w:val="22"/>
        </w:rPr>
        <w:t>pdf</w:t>
      </w:r>
      <w:proofErr w:type="spellEnd"/>
      <w:r w:rsidR="00F3486D" w:rsidRPr="00F3486D">
        <w:rPr>
          <w:rFonts w:eastAsiaTheme="minorHAnsi" w:cstheme="minorBidi"/>
          <w:sz w:val="28"/>
          <w:szCs w:val="22"/>
        </w:rPr>
        <w:t xml:space="preserve">, </w:t>
      </w:r>
      <w:proofErr w:type="spellStart"/>
      <w:r w:rsidR="00F3486D" w:rsidRPr="00F3486D">
        <w:rPr>
          <w:rFonts w:eastAsiaTheme="minorHAnsi" w:cstheme="minorBidi"/>
          <w:sz w:val="28"/>
          <w:szCs w:val="22"/>
        </w:rPr>
        <w:t>tiff</w:t>
      </w:r>
      <w:proofErr w:type="spellEnd"/>
      <w:r w:rsidR="00F3486D" w:rsidRPr="00F3486D">
        <w:rPr>
          <w:rFonts w:eastAsiaTheme="minorHAnsi" w:cstheme="minorBidi"/>
          <w:sz w:val="28"/>
          <w:szCs w:val="22"/>
        </w:rPr>
        <w:t xml:space="preserve">, </w:t>
      </w:r>
      <w:proofErr w:type="spellStart"/>
      <w:r w:rsidR="00F3486D" w:rsidRPr="00F3486D">
        <w:rPr>
          <w:rFonts w:eastAsiaTheme="minorHAnsi" w:cstheme="minorBidi"/>
          <w:sz w:val="28"/>
          <w:szCs w:val="22"/>
        </w:rPr>
        <w:t>jpg</w:t>
      </w:r>
      <w:proofErr w:type="spellEnd"/>
      <w:r w:rsidR="00F3486D" w:rsidRPr="00F3486D">
        <w:rPr>
          <w:rFonts w:eastAsiaTheme="minorHAnsi" w:cstheme="minorBidi"/>
          <w:sz w:val="28"/>
          <w:szCs w:val="22"/>
        </w:rPr>
        <w:t xml:space="preserve"> размером не более 5 Мб</w:t>
      </w:r>
      <w:r w:rsidR="00F3486D">
        <w:rPr>
          <w:rFonts w:eastAsiaTheme="minorHAnsi" w:cstheme="minorBidi"/>
          <w:sz w:val="28"/>
          <w:szCs w:val="22"/>
        </w:rPr>
        <w:t>.</w:t>
      </w:r>
    </w:p>
    <w:p w14:paraId="29911142" w14:textId="77777777" w:rsidR="00063BA8" w:rsidRDefault="001C682F" w:rsidP="00063BA8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 </w:t>
      </w:r>
      <w:r w:rsidRPr="00063BA8">
        <w:rPr>
          <w:noProof/>
          <w:sz w:val="28"/>
          <w:szCs w:val="28"/>
        </w:rPr>
        <w:t>необходимости передачи прикрепленных документов в банк</w:t>
      </w:r>
      <w:r w:rsidR="00063BA8" w:rsidRPr="00063BA8">
        <w:rPr>
          <w:noProof/>
          <w:sz w:val="28"/>
          <w:szCs w:val="28"/>
        </w:rPr>
        <w:t>,</w:t>
      </w:r>
      <w:r w:rsidR="00063BA8" w:rsidRPr="00063BA8">
        <w:rPr>
          <w:sz w:val="28"/>
          <w:szCs w:val="28"/>
        </w:rPr>
        <w:t xml:space="preserve"> обслуживающий счет, с использованием которого проводятся платежи по валютному договору,</w:t>
      </w:r>
      <w:r w:rsidRPr="00063BA8">
        <w:rPr>
          <w:noProof/>
          <w:sz w:val="28"/>
          <w:szCs w:val="28"/>
        </w:rPr>
        <w:t xml:space="preserve"> необходимо проставить </w:t>
      </w:r>
      <w:r w:rsidR="00063BA8">
        <w:rPr>
          <w:noProof/>
          <w:sz w:val="28"/>
          <w:szCs w:val="28"/>
        </w:rPr>
        <w:t>отметку</w:t>
      </w:r>
      <w:r w:rsidRPr="00063BA8">
        <w:rPr>
          <w:noProof/>
          <w:sz w:val="28"/>
          <w:szCs w:val="28"/>
        </w:rPr>
        <w:t xml:space="preserve"> «</w:t>
      </w:r>
      <w:r w:rsidRPr="00063BA8">
        <w:rPr>
          <w:i/>
          <w:noProof/>
          <w:sz w:val="28"/>
          <w:szCs w:val="28"/>
        </w:rPr>
        <w:t>Согласие на передачу прикрепленных документов</w:t>
      </w:r>
      <w:r>
        <w:rPr>
          <w:i/>
          <w:noProof/>
          <w:sz w:val="28"/>
          <w:szCs w:val="28"/>
        </w:rPr>
        <w:t xml:space="preserve"> в банк</w:t>
      </w:r>
      <w:r>
        <w:rPr>
          <w:noProof/>
          <w:sz w:val="28"/>
          <w:szCs w:val="28"/>
        </w:rPr>
        <w:t>».</w:t>
      </w:r>
      <w:r w:rsidR="00063BA8">
        <w:rPr>
          <w:noProof/>
          <w:sz w:val="28"/>
          <w:szCs w:val="28"/>
        </w:rPr>
        <w:t xml:space="preserve"> </w:t>
      </w:r>
    </w:p>
    <w:p w14:paraId="450326AB" w14:textId="45A71CFC" w:rsidR="001C682F" w:rsidRPr="00063BA8" w:rsidRDefault="00063BA8" w:rsidP="00063BA8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В строке </w:t>
      </w:r>
      <w:r w:rsidRPr="00063BA8">
        <w:rPr>
          <w:i/>
          <w:noProof/>
          <w:sz w:val="28"/>
          <w:szCs w:val="28"/>
        </w:rPr>
        <w:t>«Примечание»</w:t>
      </w:r>
      <w:r w:rsidRPr="00063BA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при</w:t>
      </w:r>
      <w:r w:rsidRPr="00063BA8">
        <w:rPr>
          <w:sz w:val="28"/>
          <w:szCs w:val="28"/>
        </w:rPr>
        <w:t xml:space="preserve"> заключении договора уступки прав (требований) или перевода долга между резидентами – указывается наименование и учетный номер плательщика нового кредитора (должника), которому уступлены права (требования) (переведен долг) по зарегистрированному валютному договору.</w:t>
      </w:r>
      <w:r>
        <w:rPr>
          <w:sz w:val="28"/>
          <w:szCs w:val="28"/>
        </w:rPr>
        <w:t xml:space="preserve"> </w:t>
      </w:r>
      <w:r w:rsidRPr="00063BA8">
        <w:rPr>
          <w:sz w:val="28"/>
          <w:szCs w:val="28"/>
        </w:rPr>
        <w:t>При получении резидентом белорусских рублей от иного резидента в случае, предусмотренном пунктом 4 статьи 19 Закона Республики Беларусь «О валютном регулировании и валютном контроле» – указывается наименование и учетный номер плательщика резидента – отправителя белорусских рублей или любая дополнительная информация, не отраженная в соответствующих полях регистрационной формы.</w:t>
      </w:r>
    </w:p>
    <w:p w14:paraId="24EF5753" w14:textId="2D8F4C36" w:rsidR="00CB2E4E" w:rsidRPr="00216D47" w:rsidRDefault="000D2050" w:rsidP="00D304C2">
      <w:pPr>
        <w:spacing w:line="271" w:lineRule="auto"/>
        <w:rPr>
          <w:lang w:eastAsia="ru-RU"/>
        </w:rPr>
      </w:pPr>
      <w:r w:rsidRPr="00216D47">
        <w:rPr>
          <w:lang w:eastAsia="ru-RU"/>
        </w:rPr>
        <w:t xml:space="preserve">Для регистрации </w:t>
      </w:r>
      <w:r w:rsidR="00F1479E">
        <w:rPr>
          <w:lang w:eastAsia="ru-RU"/>
        </w:rPr>
        <w:t xml:space="preserve">валютного </w:t>
      </w:r>
      <w:r w:rsidRPr="00216D47">
        <w:rPr>
          <w:lang w:eastAsia="ru-RU"/>
        </w:rPr>
        <w:t>договора</w:t>
      </w:r>
      <w:r w:rsidR="001D4DBC">
        <w:rPr>
          <w:lang w:eastAsia="ru-RU"/>
        </w:rPr>
        <w:t xml:space="preserve"> на веб-портале</w:t>
      </w:r>
      <w:r w:rsidRPr="00216D47">
        <w:rPr>
          <w:lang w:eastAsia="ru-RU"/>
        </w:rPr>
        <w:t xml:space="preserve"> необходимо корректно заполнить поля регистрационной формы и активировать кнопку </w:t>
      </w:r>
      <w:r w:rsidRPr="00346A3B">
        <w:rPr>
          <w:b/>
          <w:lang w:eastAsia="ru-RU"/>
        </w:rPr>
        <w:t>«</w:t>
      </w:r>
      <w:r w:rsidR="00346A3B" w:rsidRPr="00346A3B">
        <w:rPr>
          <w:b/>
          <w:lang w:eastAsia="ru-RU"/>
        </w:rPr>
        <w:t>Направить на регистрацию</w:t>
      </w:r>
      <w:r w:rsidRPr="00346A3B">
        <w:rPr>
          <w:b/>
          <w:lang w:eastAsia="ru-RU"/>
        </w:rPr>
        <w:t>»</w:t>
      </w:r>
      <w:r w:rsidR="0065538E" w:rsidRPr="00216D47">
        <w:rPr>
          <w:lang w:eastAsia="ru-RU"/>
        </w:rPr>
        <w:t>.</w:t>
      </w:r>
    </w:p>
    <w:p w14:paraId="0CF5BF88" w14:textId="77777777" w:rsidR="00202D82" w:rsidRPr="00F3486D" w:rsidRDefault="009841D1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 w:rsidRPr="00F239FC">
        <w:rPr>
          <w:noProof/>
          <w:sz w:val="28"/>
          <w:szCs w:val="28"/>
        </w:rPr>
        <w:t>В случае</w:t>
      </w:r>
      <w:r w:rsidR="00F239FC">
        <w:rPr>
          <w:noProof/>
          <w:sz w:val="28"/>
          <w:szCs w:val="28"/>
        </w:rPr>
        <w:t>,</w:t>
      </w:r>
      <w:r w:rsidRPr="00F239FC">
        <w:rPr>
          <w:noProof/>
          <w:sz w:val="28"/>
          <w:szCs w:val="28"/>
        </w:rPr>
        <w:t xml:space="preserve"> если некоторые поля формы регистрации </w:t>
      </w:r>
      <w:r w:rsidR="00A843AA">
        <w:rPr>
          <w:noProof/>
          <w:sz w:val="28"/>
          <w:szCs w:val="28"/>
        </w:rPr>
        <w:t xml:space="preserve">валютного </w:t>
      </w:r>
      <w:r w:rsidRPr="00F239FC">
        <w:rPr>
          <w:noProof/>
          <w:sz w:val="28"/>
          <w:szCs w:val="28"/>
        </w:rPr>
        <w:t>договора заполнены</w:t>
      </w:r>
      <w:r>
        <w:t xml:space="preserve"> </w:t>
      </w:r>
      <w:r w:rsidRPr="00F3486D">
        <w:rPr>
          <w:noProof/>
          <w:sz w:val="28"/>
          <w:szCs w:val="28"/>
        </w:rPr>
        <w:t>некорректно, система выдаст соответствующее сообщение об ошибке</w:t>
      </w:r>
      <w:r w:rsidR="00202D82" w:rsidRPr="00F3486D">
        <w:rPr>
          <w:noProof/>
          <w:sz w:val="28"/>
          <w:szCs w:val="28"/>
        </w:rPr>
        <w:t>.</w:t>
      </w:r>
    </w:p>
    <w:p w14:paraId="4AC1769C" w14:textId="77777777" w:rsidR="00F3486D" w:rsidRPr="00F3486D" w:rsidRDefault="00F3486D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 w:rsidRPr="00F3486D">
        <w:rPr>
          <w:noProof/>
          <w:sz w:val="28"/>
          <w:szCs w:val="28"/>
        </w:rPr>
        <w:t>В случае</w:t>
      </w:r>
      <w:r w:rsidR="00F239FC">
        <w:rPr>
          <w:noProof/>
          <w:sz w:val="28"/>
          <w:szCs w:val="28"/>
        </w:rPr>
        <w:t>,</w:t>
      </w:r>
      <w:r w:rsidRPr="00F3486D">
        <w:rPr>
          <w:noProof/>
          <w:sz w:val="28"/>
          <w:szCs w:val="28"/>
        </w:rPr>
        <w:t xml:space="preserve"> если рег</w:t>
      </w:r>
      <w:r w:rsidR="00156645">
        <w:rPr>
          <w:noProof/>
          <w:sz w:val="28"/>
          <w:szCs w:val="28"/>
        </w:rPr>
        <w:t>истрационная</w:t>
      </w:r>
      <w:r w:rsidRPr="00F3486D">
        <w:rPr>
          <w:noProof/>
          <w:sz w:val="28"/>
          <w:szCs w:val="28"/>
        </w:rPr>
        <w:t xml:space="preserve"> фор</w:t>
      </w:r>
      <w:r w:rsidR="00F239FC">
        <w:rPr>
          <w:noProof/>
          <w:sz w:val="28"/>
          <w:szCs w:val="28"/>
        </w:rPr>
        <w:t xml:space="preserve">ма </w:t>
      </w:r>
      <w:r w:rsidR="00F1479E">
        <w:rPr>
          <w:noProof/>
          <w:sz w:val="28"/>
          <w:szCs w:val="28"/>
        </w:rPr>
        <w:t xml:space="preserve">валютного </w:t>
      </w:r>
      <w:r w:rsidR="00F239FC">
        <w:rPr>
          <w:noProof/>
          <w:sz w:val="28"/>
          <w:szCs w:val="28"/>
        </w:rPr>
        <w:t xml:space="preserve">договора заполнена корректно, </w:t>
      </w:r>
      <w:r w:rsidRPr="00F3486D">
        <w:rPr>
          <w:noProof/>
          <w:sz w:val="28"/>
          <w:szCs w:val="28"/>
        </w:rPr>
        <w:t xml:space="preserve">система присвоит </w:t>
      </w:r>
      <w:r w:rsidR="00F1479E">
        <w:rPr>
          <w:noProof/>
          <w:sz w:val="28"/>
          <w:szCs w:val="28"/>
        </w:rPr>
        <w:t xml:space="preserve">валютному </w:t>
      </w:r>
      <w:r w:rsidRPr="00F3486D">
        <w:rPr>
          <w:noProof/>
          <w:sz w:val="28"/>
          <w:szCs w:val="28"/>
        </w:rPr>
        <w:t>договору регистрационный номер, который состоит из трех частей, разделенных наклонной чертой ГГММДД/042YYY/NNNNN, где:</w:t>
      </w:r>
    </w:p>
    <w:p w14:paraId="7AF00CF8" w14:textId="77777777" w:rsidR="00F3486D" w:rsidRPr="00F3486D" w:rsidRDefault="00F3486D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 w:rsidRPr="00F3486D">
        <w:rPr>
          <w:noProof/>
          <w:sz w:val="28"/>
          <w:szCs w:val="28"/>
        </w:rPr>
        <w:t>ГГ – две последние цифры года, в котором регистрируется валютный договор (текущий год);</w:t>
      </w:r>
    </w:p>
    <w:p w14:paraId="662E7F2D" w14:textId="33067123" w:rsidR="00F3486D" w:rsidRPr="00F3486D" w:rsidRDefault="00F3486D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 w:rsidRPr="00F3486D">
        <w:rPr>
          <w:noProof/>
          <w:sz w:val="28"/>
          <w:szCs w:val="28"/>
        </w:rPr>
        <w:t xml:space="preserve">ММ – порядковый номер месяца, в котором регистрируется </w:t>
      </w:r>
      <w:r w:rsidR="001B298A">
        <w:rPr>
          <w:noProof/>
          <w:sz w:val="28"/>
          <w:szCs w:val="28"/>
        </w:rPr>
        <w:t xml:space="preserve">валютный договор </w:t>
      </w:r>
      <w:r w:rsidRPr="00F3486D">
        <w:rPr>
          <w:noProof/>
          <w:sz w:val="28"/>
          <w:szCs w:val="28"/>
        </w:rPr>
        <w:t>(от 01 до 12, текущий месяц);</w:t>
      </w:r>
    </w:p>
    <w:p w14:paraId="20D1CF92" w14:textId="333D8A40" w:rsidR="00F3486D" w:rsidRPr="00F3486D" w:rsidRDefault="00F3486D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 w:rsidRPr="00F3486D">
        <w:rPr>
          <w:noProof/>
          <w:sz w:val="28"/>
          <w:szCs w:val="28"/>
        </w:rPr>
        <w:t xml:space="preserve">ДД – день месяца, в который регистрируется </w:t>
      </w:r>
      <w:r w:rsidR="001B298A">
        <w:rPr>
          <w:noProof/>
          <w:sz w:val="28"/>
          <w:szCs w:val="28"/>
        </w:rPr>
        <w:t>валютный договор</w:t>
      </w:r>
      <w:r w:rsidRPr="00F3486D">
        <w:rPr>
          <w:noProof/>
          <w:sz w:val="28"/>
          <w:szCs w:val="28"/>
        </w:rPr>
        <w:t xml:space="preserve"> (от 01 до 31, текущий день);</w:t>
      </w:r>
    </w:p>
    <w:p w14:paraId="2C14CEEF" w14:textId="77777777" w:rsidR="00F3486D" w:rsidRPr="00F3486D" w:rsidRDefault="00F3486D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 w:rsidRPr="00F3486D">
        <w:rPr>
          <w:noProof/>
          <w:sz w:val="28"/>
          <w:szCs w:val="28"/>
        </w:rPr>
        <w:t>042 – УНУР НБРБ, константа;</w:t>
      </w:r>
    </w:p>
    <w:p w14:paraId="355377D3" w14:textId="5A35B064" w:rsidR="00F3486D" w:rsidRPr="00F3486D" w:rsidRDefault="00F3486D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 w:rsidRPr="00F3486D">
        <w:rPr>
          <w:noProof/>
          <w:sz w:val="28"/>
          <w:szCs w:val="28"/>
        </w:rPr>
        <w:t xml:space="preserve">YYY – </w:t>
      </w:r>
      <w:r w:rsidR="00E70948">
        <w:rPr>
          <w:noProof/>
          <w:sz w:val="28"/>
          <w:szCs w:val="28"/>
        </w:rPr>
        <w:t xml:space="preserve">код </w:t>
      </w:r>
      <w:r w:rsidR="001A20BD">
        <w:rPr>
          <w:noProof/>
          <w:sz w:val="28"/>
          <w:szCs w:val="28"/>
        </w:rPr>
        <w:t>т</w:t>
      </w:r>
      <w:r w:rsidRPr="00F3486D">
        <w:rPr>
          <w:noProof/>
          <w:sz w:val="28"/>
          <w:szCs w:val="28"/>
        </w:rPr>
        <w:t>ип</w:t>
      </w:r>
      <w:r w:rsidR="00E70948">
        <w:rPr>
          <w:noProof/>
          <w:sz w:val="28"/>
          <w:szCs w:val="28"/>
        </w:rPr>
        <w:t>а</w:t>
      </w:r>
      <w:r w:rsidRPr="00F3486D">
        <w:rPr>
          <w:noProof/>
          <w:sz w:val="28"/>
          <w:szCs w:val="28"/>
        </w:rPr>
        <w:t xml:space="preserve"> </w:t>
      </w:r>
      <w:r w:rsidR="001B298A">
        <w:rPr>
          <w:noProof/>
          <w:sz w:val="28"/>
          <w:szCs w:val="28"/>
        </w:rPr>
        <w:t xml:space="preserve">валютного </w:t>
      </w:r>
      <w:r w:rsidRPr="00F3486D">
        <w:rPr>
          <w:noProof/>
          <w:sz w:val="28"/>
          <w:szCs w:val="28"/>
        </w:rPr>
        <w:t>договора;</w:t>
      </w:r>
    </w:p>
    <w:p w14:paraId="5E289AB0" w14:textId="77777777" w:rsidR="00F3486D" w:rsidRPr="00F3486D" w:rsidRDefault="00F3486D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 w:rsidRPr="00F3486D">
        <w:rPr>
          <w:noProof/>
          <w:sz w:val="28"/>
          <w:szCs w:val="28"/>
        </w:rPr>
        <w:t>NNNNN – порядковый номер валютного договора (от 00001 до 99999).</w:t>
      </w:r>
      <w:r w:rsidRPr="00F3486D">
        <w:rPr>
          <w:noProof/>
          <w:sz w:val="28"/>
          <w:szCs w:val="28"/>
        </w:rPr>
        <w:br/>
      </w:r>
      <w:r w:rsidRPr="00F3486D">
        <w:rPr>
          <w:i/>
          <w:noProof/>
          <w:sz w:val="28"/>
          <w:szCs w:val="28"/>
        </w:rPr>
        <w:t>Пример РН: 190228/042001/00001</w:t>
      </w:r>
      <w:r>
        <w:rPr>
          <w:i/>
          <w:noProof/>
          <w:sz w:val="28"/>
          <w:szCs w:val="28"/>
        </w:rPr>
        <w:t>.</w:t>
      </w:r>
    </w:p>
    <w:p w14:paraId="56C34540" w14:textId="6D6B86EF" w:rsidR="008977D5" w:rsidRDefault="00450DDB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50" w:name="_Toc69315432"/>
      <w:r>
        <w:rPr>
          <w:rFonts w:eastAsia="Times New Roman"/>
          <w:lang w:eastAsia="ru-RU"/>
        </w:rPr>
        <w:t xml:space="preserve">Просмотр списка </w:t>
      </w:r>
      <w:r w:rsidR="00F1479E">
        <w:rPr>
          <w:rFonts w:eastAsia="Times New Roman"/>
          <w:lang w:eastAsia="ru-RU"/>
        </w:rPr>
        <w:t xml:space="preserve">валютных </w:t>
      </w:r>
      <w:r>
        <w:rPr>
          <w:rFonts w:eastAsia="Times New Roman"/>
          <w:lang w:eastAsia="ru-RU"/>
        </w:rPr>
        <w:t>договоров</w:t>
      </w:r>
      <w:bookmarkEnd w:id="50"/>
    </w:p>
    <w:p w14:paraId="1C4496FF" w14:textId="12DEAD92" w:rsidR="008D42BD" w:rsidRDefault="008D42BD" w:rsidP="00D304C2">
      <w:pPr>
        <w:spacing w:line="271" w:lineRule="auto"/>
      </w:pPr>
      <w:r>
        <w:t xml:space="preserve">Вновь зарегистрированный </w:t>
      </w:r>
      <w:r w:rsidR="00063BA8">
        <w:t xml:space="preserve">валютный </w:t>
      </w:r>
      <w:r>
        <w:t xml:space="preserve">договор принимает статус «Зарегистрирован» и отображается в списке </w:t>
      </w:r>
      <w:r w:rsidR="00F1479E">
        <w:t xml:space="preserve">валютных </w:t>
      </w:r>
      <w:r>
        <w:t>договоров.</w:t>
      </w:r>
    </w:p>
    <w:p w14:paraId="0E6179F3" w14:textId="6C9F4B2E" w:rsidR="008D42BD" w:rsidRDefault="00063BA8" w:rsidP="00D304C2">
      <w:pPr>
        <w:spacing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171718" wp14:editId="77F42794">
            <wp:extent cx="5939790" cy="2265680"/>
            <wp:effectExtent l="19050" t="19050" r="3810" b="127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65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90136D" w14:textId="36140BA3" w:rsidR="008D42BD" w:rsidRDefault="008D42BD" w:rsidP="00D304C2">
      <w:pPr>
        <w:pStyle w:val="-2"/>
        <w:spacing w:after="6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39</w:t>
      </w:r>
      <w:r w:rsidR="00A00CF1">
        <w:rPr>
          <w:noProof/>
        </w:rPr>
        <w:fldChar w:fldCharType="end"/>
      </w:r>
      <w:r>
        <w:rPr>
          <w:noProof/>
        </w:rPr>
        <w:t xml:space="preserve">. Список </w:t>
      </w:r>
      <w:r w:rsidR="00063BA8">
        <w:rPr>
          <w:noProof/>
        </w:rPr>
        <w:t xml:space="preserve">валютных </w:t>
      </w:r>
      <w:r>
        <w:rPr>
          <w:noProof/>
        </w:rPr>
        <w:t>договоров</w:t>
      </w:r>
    </w:p>
    <w:p w14:paraId="4E46269F" w14:textId="77777777" w:rsidR="008D42BD" w:rsidRDefault="008D42BD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Список доступен для сортировки и фильтрации. Столбец «РН </w:t>
      </w:r>
      <w:r w:rsidR="00997982">
        <w:rPr>
          <w:noProof/>
        </w:rPr>
        <w:t xml:space="preserve">валютного </w:t>
      </w:r>
      <w:r>
        <w:rPr>
          <w:noProof/>
        </w:rPr>
        <w:t xml:space="preserve">договора» является ссылочным полем, при нажатии на РН конкретного </w:t>
      </w:r>
      <w:r w:rsidR="00997982">
        <w:rPr>
          <w:noProof/>
        </w:rPr>
        <w:t xml:space="preserve">валютного </w:t>
      </w:r>
      <w:r>
        <w:rPr>
          <w:noProof/>
        </w:rPr>
        <w:t xml:space="preserve">договора происходит переход в форму просмотра </w:t>
      </w:r>
      <w:r w:rsidR="00997982">
        <w:rPr>
          <w:noProof/>
        </w:rPr>
        <w:t xml:space="preserve">валютного </w:t>
      </w:r>
      <w:r>
        <w:rPr>
          <w:noProof/>
        </w:rPr>
        <w:t>договора.</w:t>
      </w:r>
    </w:p>
    <w:p w14:paraId="369397E7" w14:textId="0051D862" w:rsidR="00E514CE" w:rsidRDefault="00E514CE" w:rsidP="00D304C2">
      <w:pPr>
        <w:pStyle w:val="af7"/>
        <w:spacing w:line="271" w:lineRule="auto"/>
        <w:rPr>
          <w:noProof/>
        </w:rPr>
      </w:pPr>
      <w:r>
        <w:rPr>
          <w:noProof/>
        </w:rPr>
        <w:t>В блоке Общие сведения отображается следующая информация:</w:t>
      </w:r>
    </w:p>
    <w:p w14:paraId="09BBAFBF" w14:textId="0306D53A" w:rsidR="00E514CE" w:rsidRDefault="00E514CE" w:rsidP="00D304C2">
      <w:pPr>
        <w:pStyle w:val="af7"/>
        <w:spacing w:line="271" w:lineRule="auto"/>
        <w:rPr>
          <w:noProof/>
        </w:rPr>
      </w:pPr>
      <w:r>
        <w:rPr>
          <w:noProof/>
        </w:rPr>
        <w:t>РН валютного договора – регистрационный номер валютного договора, автоматически присвоенный веб-порталом при направлении валютного договора на регистрацию.</w:t>
      </w:r>
    </w:p>
    <w:p w14:paraId="5EE6C69C" w14:textId="51247E6D" w:rsidR="00E514CE" w:rsidRDefault="00E514CE" w:rsidP="00D304C2">
      <w:pPr>
        <w:pStyle w:val="af7"/>
        <w:spacing w:line="271" w:lineRule="auto"/>
        <w:rPr>
          <w:noProof/>
        </w:rPr>
      </w:pPr>
      <w:r>
        <w:rPr>
          <w:noProof/>
        </w:rPr>
        <w:t>Статус валютного договора – статус валютного договора (зарегистрирован, зарегистриро</w:t>
      </w:r>
      <w:r w:rsidR="001D4DBC">
        <w:rPr>
          <w:noProof/>
        </w:rPr>
        <w:t>в</w:t>
      </w:r>
      <w:r>
        <w:rPr>
          <w:noProof/>
        </w:rPr>
        <w:t>ан+, исполнен в полном объеме).</w:t>
      </w:r>
    </w:p>
    <w:p w14:paraId="3AB054C4" w14:textId="744D051D" w:rsidR="00E514CE" w:rsidRDefault="00E514CE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Лицо, представившее информацию о валютном договоре для его регистрации – ФИО лица, которое направило </w:t>
      </w:r>
      <w:r w:rsidR="001D4DBC">
        <w:rPr>
          <w:noProof/>
        </w:rPr>
        <w:t>валютный договор на регистрацию.</w:t>
      </w:r>
    </w:p>
    <w:p w14:paraId="02E23E27" w14:textId="5E25F2B1" w:rsidR="00E514CE" w:rsidRDefault="00E514CE" w:rsidP="00D304C2">
      <w:pPr>
        <w:pStyle w:val="af7"/>
        <w:spacing w:line="271" w:lineRule="auto"/>
        <w:rPr>
          <w:noProof/>
        </w:rPr>
      </w:pPr>
      <w:r>
        <w:rPr>
          <w:noProof/>
        </w:rPr>
        <w:t>Банк, зарегистрировавший валютный договор  – отображается</w:t>
      </w:r>
      <w:r w:rsidR="001D4DBC">
        <w:rPr>
          <w:noProof/>
        </w:rPr>
        <w:t xml:space="preserve"> Код УНУР и наименование банка</w:t>
      </w:r>
      <w:r>
        <w:rPr>
          <w:noProof/>
        </w:rPr>
        <w:t xml:space="preserve"> в случае, если </w:t>
      </w:r>
      <w:r w:rsidR="000D0446">
        <w:rPr>
          <w:noProof/>
        </w:rPr>
        <w:t xml:space="preserve">валютный </w:t>
      </w:r>
      <w:r>
        <w:rPr>
          <w:noProof/>
        </w:rPr>
        <w:t>договор зарегистрировал банк по поручению резидента, а не сам резидент.</w:t>
      </w:r>
    </w:p>
    <w:p w14:paraId="3C7701C2" w14:textId="6EA65EB3" w:rsidR="00E514CE" w:rsidRDefault="00E514CE" w:rsidP="00D304C2">
      <w:pPr>
        <w:pStyle w:val="af7"/>
        <w:spacing w:line="271" w:lineRule="auto"/>
        <w:rPr>
          <w:noProof/>
        </w:rPr>
      </w:pPr>
      <w:r>
        <w:rPr>
          <w:noProof/>
        </w:rPr>
        <w:t>Банк, сопровождающий валютный договор – отображается Код УНУР и наименование банка, в случае если резидент назначил по зарегистрированному валютному договору сопровождающий банк</w:t>
      </w:r>
      <w:r w:rsidR="007A54E3">
        <w:rPr>
          <w:noProof/>
        </w:rPr>
        <w:t xml:space="preserve"> либо «-»,  т.е. </w:t>
      </w:r>
      <w:r w:rsidR="000D0446">
        <w:rPr>
          <w:noProof/>
        </w:rPr>
        <w:t xml:space="preserve">валютный </w:t>
      </w:r>
      <w:r w:rsidR="007A54E3">
        <w:rPr>
          <w:noProof/>
        </w:rPr>
        <w:t>договор не передан на сопровождение в банк</w:t>
      </w:r>
      <w:r>
        <w:rPr>
          <w:noProof/>
        </w:rPr>
        <w:t>.</w:t>
      </w:r>
    </w:p>
    <w:p w14:paraId="74447C6C" w14:textId="369A52B9" w:rsidR="008D42BD" w:rsidRDefault="00207DF4" w:rsidP="00D304C2">
      <w:pPr>
        <w:pStyle w:val="-2"/>
        <w:spacing w:line="271" w:lineRule="auto"/>
        <w:rPr>
          <w:i w:val="0"/>
          <w:noProof/>
          <w:lang w:val="en-US"/>
        </w:rPr>
      </w:pPr>
      <w:r w:rsidRPr="00207DF4">
        <w:rPr>
          <w:noProof/>
          <w:lang w:eastAsia="ru-RU"/>
        </w:rPr>
        <w:t xml:space="preserve"> </w:t>
      </w:r>
      <w:r w:rsidR="00C3552F">
        <w:rPr>
          <w:noProof/>
          <w:lang w:eastAsia="ru-RU"/>
        </w:rPr>
        <w:drawing>
          <wp:inline distT="0" distB="0" distL="0" distR="0" wp14:anchorId="596459F9" wp14:editId="056231F4">
            <wp:extent cx="5939790" cy="49339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3333" w14:textId="05F6CA9E" w:rsidR="008D42BD" w:rsidRDefault="008D42BD" w:rsidP="00D304C2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40</w:t>
      </w:r>
      <w:r w:rsidR="00A00CF1">
        <w:rPr>
          <w:noProof/>
        </w:rPr>
        <w:fldChar w:fldCharType="end"/>
      </w:r>
      <w:r>
        <w:rPr>
          <w:noProof/>
        </w:rPr>
        <w:t xml:space="preserve">. Просмотр </w:t>
      </w:r>
      <w:r w:rsidR="00207DF4">
        <w:rPr>
          <w:noProof/>
        </w:rPr>
        <w:t>валютного</w:t>
      </w:r>
      <w:r>
        <w:rPr>
          <w:noProof/>
        </w:rPr>
        <w:t xml:space="preserve"> договора</w:t>
      </w:r>
      <w:r w:rsidR="007A54E3">
        <w:rPr>
          <w:noProof/>
        </w:rPr>
        <w:t>, который резидент зарегистрировал самостоятельно</w:t>
      </w:r>
    </w:p>
    <w:p w14:paraId="75CE4E1C" w14:textId="7EF564B7" w:rsidR="007A54E3" w:rsidRDefault="00C3552F" w:rsidP="00D304C2">
      <w:pPr>
        <w:pStyle w:val="-2"/>
        <w:spacing w:line="271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2725ADBA" wp14:editId="17803E35">
            <wp:extent cx="5939790" cy="4559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D1CE" w14:textId="2A45870D" w:rsidR="007A54E3" w:rsidRDefault="007A54E3" w:rsidP="007A54E3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41</w:t>
      </w:r>
      <w:r>
        <w:rPr>
          <w:noProof/>
        </w:rPr>
        <w:fldChar w:fldCharType="end"/>
      </w:r>
      <w:r>
        <w:rPr>
          <w:noProof/>
        </w:rPr>
        <w:t xml:space="preserve">. Просмотр валютного договора, который по поручению резидена зарегистрировал </w:t>
      </w:r>
      <w:r w:rsidR="00C3552F">
        <w:rPr>
          <w:noProof/>
        </w:rPr>
        <w:t>банк</w:t>
      </w:r>
    </w:p>
    <w:p w14:paraId="13D10D08" w14:textId="77777777" w:rsidR="007A54E3" w:rsidRPr="008D42BD" w:rsidRDefault="007A54E3" w:rsidP="00D304C2">
      <w:pPr>
        <w:pStyle w:val="-2"/>
        <w:spacing w:line="271" w:lineRule="auto"/>
        <w:rPr>
          <w:noProof/>
        </w:rPr>
      </w:pPr>
    </w:p>
    <w:p w14:paraId="25C6D7A9" w14:textId="68E17760" w:rsidR="008D42BD" w:rsidRPr="008D5F53" w:rsidRDefault="00FD40C4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Для скачивания Сидетельства о регистрации </w:t>
      </w:r>
      <w:r w:rsidR="00E25F3A">
        <w:rPr>
          <w:noProof/>
        </w:rPr>
        <w:t xml:space="preserve">валютного </w:t>
      </w:r>
      <w:r>
        <w:rPr>
          <w:noProof/>
        </w:rPr>
        <w:t xml:space="preserve">договора необходимо нажать на </w:t>
      </w:r>
      <w:r w:rsidR="003D19B3">
        <w:rPr>
          <w:noProof/>
        </w:rPr>
        <w:t>кнопку «Свидетел</w:t>
      </w:r>
      <w:r w:rsidR="00FF170D">
        <w:rPr>
          <w:noProof/>
        </w:rPr>
        <w:t>ь</w:t>
      </w:r>
      <w:r w:rsidR="003D19B3">
        <w:rPr>
          <w:noProof/>
        </w:rPr>
        <w:t>ство»</w:t>
      </w:r>
      <w:r>
        <w:rPr>
          <w:noProof/>
        </w:rPr>
        <w:t>.</w:t>
      </w:r>
      <w:r w:rsidR="008D5F53">
        <w:rPr>
          <w:noProof/>
        </w:rPr>
        <w:t xml:space="preserve"> В результате на компьютер пользоватея будет сохранен </w:t>
      </w:r>
      <w:r w:rsidR="008D5F53">
        <w:rPr>
          <w:noProof/>
          <w:lang w:val="en-US"/>
        </w:rPr>
        <w:t>zip</w:t>
      </w:r>
      <w:r w:rsidR="008D5F53" w:rsidRPr="008D5F53">
        <w:rPr>
          <w:noProof/>
        </w:rPr>
        <w:t xml:space="preserve"> </w:t>
      </w:r>
      <w:r w:rsidR="008D5F53">
        <w:rPr>
          <w:noProof/>
        </w:rPr>
        <w:t xml:space="preserve">архив, содержащий Свидетельство о регистрации </w:t>
      </w:r>
      <w:r w:rsidR="001D4DBC">
        <w:rPr>
          <w:noProof/>
        </w:rPr>
        <w:t xml:space="preserve">валютного </w:t>
      </w:r>
      <w:r w:rsidR="008D5F53">
        <w:rPr>
          <w:noProof/>
        </w:rPr>
        <w:t xml:space="preserve">договора в формате </w:t>
      </w:r>
      <w:r w:rsidR="008D5F53">
        <w:rPr>
          <w:noProof/>
          <w:lang w:val="en-US"/>
        </w:rPr>
        <w:t>pdf</w:t>
      </w:r>
      <w:r w:rsidR="008D5F53">
        <w:rPr>
          <w:noProof/>
        </w:rPr>
        <w:t xml:space="preserve"> и файл </w:t>
      </w:r>
      <w:r w:rsidR="008D5F53">
        <w:rPr>
          <w:noProof/>
          <w:lang w:val="en-US"/>
        </w:rPr>
        <w:t>sgn</w:t>
      </w:r>
      <w:r w:rsidR="008D5F53" w:rsidRPr="008D5F53">
        <w:rPr>
          <w:noProof/>
        </w:rPr>
        <w:t xml:space="preserve"> (</w:t>
      </w:r>
      <w:r w:rsidR="008D5F53">
        <w:rPr>
          <w:noProof/>
        </w:rPr>
        <w:t>электронная цифровая подпись, выработанная веб-порталом</w:t>
      </w:r>
      <w:r w:rsidR="008D5F53" w:rsidRPr="008D5F53">
        <w:rPr>
          <w:noProof/>
        </w:rPr>
        <w:t>)</w:t>
      </w:r>
      <w:r w:rsidR="008D5F53">
        <w:rPr>
          <w:noProof/>
        </w:rPr>
        <w:t>.</w:t>
      </w:r>
    </w:p>
    <w:p w14:paraId="145FD18C" w14:textId="77777777" w:rsidR="00C3552F" w:rsidRDefault="00FD40C4" w:rsidP="00D304C2">
      <w:pPr>
        <w:pStyle w:val="af7"/>
        <w:spacing w:line="271" w:lineRule="auto"/>
        <w:rPr>
          <w:noProof/>
        </w:rPr>
      </w:pPr>
      <w:r>
        <w:rPr>
          <w:noProof/>
        </w:rPr>
        <w:t>Для внесения изменений в рег</w:t>
      </w:r>
      <w:r w:rsidR="00E25F3A">
        <w:rPr>
          <w:noProof/>
        </w:rPr>
        <w:t>истрационную</w:t>
      </w:r>
      <w:r w:rsidR="00307BBC">
        <w:rPr>
          <w:noProof/>
        </w:rPr>
        <w:t xml:space="preserve"> форму</w:t>
      </w:r>
      <w:r>
        <w:rPr>
          <w:noProof/>
        </w:rPr>
        <w:t xml:space="preserve"> </w:t>
      </w:r>
      <w:r w:rsidR="00E25F3A">
        <w:rPr>
          <w:noProof/>
        </w:rPr>
        <w:t xml:space="preserve">валютного </w:t>
      </w:r>
      <w:r>
        <w:rPr>
          <w:noProof/>
        </w:rPr>
        <w:t xml:space="preserve">договора необходимо нажать на кнопку «Внести изменения». </w:t>
      </w:r>
    </w:p>
    <w:p w14:paraId="555A11B0" w14:textId="6466E486" w:rsidR="00C3552F" w:rsidRDefault="00C3552F" w:rsidP="00D304C2">
      <w:pPr>
        <w:pStyle w:val="af7"/>
        <w:spacing w:line="271" w:lineRule="auto"/>
        <w:rPr>
          <w:noProof/>
        </w:rPr>
      </w:pPr>
      <w:r>
        <w:rPr>
          <w:noProof/>
        </w:rPr>
        <w:t>Если договор не передан на сопровождение в банк, то</w:t>
      </w:r>
      <w:r w:rsidR="00FD40C4">
        <w:rPr>
          <w:noProof/>
        </w:rPr>
        <w:t xml:space="preserve"> </w:t>
      </w:r>
      <w:r>
        <w:rPr>
          <w:noProof/>
        </w:rPr>
        <w:t>отобразится</w:t>
      </w:r>
      <w:r w:rsidR="00FD40C4">
        <w:rPr>
          <w:noProof/>
        </w:rPr>
        <w:t xml:space="preserve"> </w:t>
      </w:r>
      <w:r w:rsidR="00E25F3A">
        <w:rPr>
          <w:noProof/>
        </w:rPr>
        <w:t xml:space="preserve">регистрационная </w:t>
      </w:r>
      <w:r w:rsidR="00FD40C4">
        <w:rPr>
          <w:noProof/>
        </w:rPr>
        <w:t xml:space="preserve">форма </w:t>
      </w:r>
      <w:r w:rsidR="00E25F3A">
        <w:rPr>
          <w:noProof/>
        </w:rPr>
        <w:t xml:space="preserve">валютного </w:t>
      </w:r>
      <w:r w:rsidR="00FD40C4">
        <w:rPr>
          <w:noProof/>
        </w:rPr>
        <w:t xml:space="preserve">договора в режиме редактирования, аналогичная форме создания </w:t>
      </w:r>
      <w:r w:rsidR="00E25F3A">
        <w:rPr>
          <w:noProof/>
        </w:rPr>
        <w:t xml:space="preserve">(регистрации) валютного </w:t>
      </w:r>
      <w:r w:rsidR="00FD40C4">
        <w:rPr>
          <w:noProof/>
        </w:rPr>
        <w:t>договора</w:t>
      </w:r>
      <w:r>
        <w:rPr>
          <w:noProof/>
        </w:rPr>
        <w:t>.</w:t>
      </w:r>
    </w:p>
    <w:p w14:paraId="37909BDA" w14:textId="66BAE046" w:rsidR="00D033A1" w:rsidRDefault="00D033A1" w:rsidP="00D033A1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2A3AC701" wp14:editId="31AB5AEB">
            <wp:extent cx="5939790" cy="4773295"/>
            <wp:effectExtent l="19050" t="19050" r="3810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732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96FC1A" w14:textId="6E0F4D3F" w:rsidR="00D033A1" w:rsidRDefault="00D033A1" w:rsidP="00D033A1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42</w:t>
      </w:r>
      <w:r>
        <w:rPr>
          <w:noProof/>
        </w:rPr>
        <w:fldChar w:fldCharType="end"/>
      </w:r>
      <w:r>
        <w:rPr>
          <w:noProof/>
        </w:rPr>
        <w:t>. Внесение изменений в валютный договор, который не передан на сопровождение в банк</w:t>
      </w:r>
    </w:p>
    <w:p w14:paraId="6F28BAC7" w14:textId="77777777" w:rsidR="00D033A1" w:rsidRDefault="00D033A1" w:rsidP="00D033A1">
      <w:pPr>
        <w:pStyle w:val="af7"/>
        <w:spacing w:line="271" w:lineRule="auto"/>
        <w:ind w:firstLine="0"/>
        <w:rPr>
          <w:noProof/>
        </w:rPr>
      </w:pPr>
    </w:p>
    <w:p w14:paraId="42985F88" w14:textId="20FE14F2" w:rsidR="00C3552F" w:rsidRDefault="00C3552F" w:rsidP="00D304C2">
      <w:pPr>
        <w:pStyle w:val="af7"/>
        <w:spacing w:line="271" w:lineRule="auto"/>
        <w:rPr>
          <w:noProof/>
        </w:rPr>
      </w:pPr>
      <w:r>
        <w:rPr>
          <w:noProof/>
        </w:rPr>
        <w:t>Если валютный договор передан на сопровождение в банк, то отобразится регистрационная форма валютного договора в режиме просмотра, с возможностью только передать валютный договор на сопровождение в другой банк.</w:t>
      </w:r>
    </w:p>
    <w:p w14:paraId="40077888" w14:textId="77777777" w:rsidR="00D033A1" w:rsidRDefault="00D033A1" w:rsidP="00C3552F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6946094E" wp14:editId="23A3051A">
            <wp:extent cx="5939790" cy="4443095"/>
            <wp:effectExtent l="19050" t="19050" r="381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43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132AB1" w14:textId="7E2E7A8D" w:rsidR="00D033A1" w:rsidRDefault="00D033A1" w:rsidP="00D033A1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43</w:t>
      </w:r>
      <w:r>
        <w:rPr>
          <w:noProof/>
        </w:rPr>
        <w:fldChar w:fldCharType="end"/>
      </w:r>
      <w:r>
        <w:rPr>
          <w:noProof/>
        </w:rPr>
        <w:t>. Внесение изменений в валютный договор, который передан на сопровождение в банк</w:t>
      </w:r>
    </w:p>
    <w:p w14:paraId="584C47B6" w14:textId="4C525852" w:rsidR="00FD40C4" w:rsidRDefault="00FD40C4" w:rsidP="00C3552F">
      <w:pPr>
        <w:pStyle w:val="af7"/>
        <w:spacing w:line="271" w:lineRule="auto"/>
        <w:ind w:firstLine="0"/>
        <w:rPr>
          <w:noProof/>
        </w:rPr>
      </w:pPr>
    </w:p>
    <w:p w14:paraId="0167EF62" w14:textId="6967567F" w:rsidR="003D19B3" w:rsidRPr="009F4459" w:rsidRDefault="009F4459" w:rsidP="009F4459">
      <w:pPr>
        <w:pStyle w:val="af7"/>
        <w:spacing w:line="271" w:lineRule="auto"/>
        <w:ind w:left="1134" w:firstLine="0"/>
        <w:rPr>
          <w:noProof/>
          <w:sz w:val="24"/>
        </w:rPr>
      </w:pPr>
      <w:r w:rsidRPr="009F4459">
        <w:rPr>
          <w:b/>
          <w:noProof/>
          <w:sz w:val="24"/>
        </w:rPr>
        <w:t>Примечание</w:t>
      </w:r>
      <w:r w:rsidR="003D19B3" w:rsidRPr="009F4459">
        <w:rPr>
          <w:b/>
          <w:noProof/>
          <w:sz w:val="24"/>
        </w:rPr>
        <w:t>.</w:t>
      </w:r>
      <w:r w:rsidR="003D19B3" w:rsidRPr="009F4459">
        <w:rPr>
          <w:noProof/>
          <w:sz w:val="24"/>
        </w:rPr>
        <w:t xml:space="preserve"> После внесения изменений в </w:t>
      </w:r>
      <w:r w:rsidR="00D033A1" w:rsidRPr="009F4459">
        <w:rPr>
          <w:noProof/>
          <w:sz w:val="24"/>
        </w:rPr>
        <w:t xml:space="preserve">регистрационную </w:t>
      </w:r>
      <w:r w:rsidR="00E25F3A" w:rsidRPr="009F4459">
        <w:rPr>
          <w:noProof/>
          <w:sz w:val="24"/>
        </w:rPr>
        <w:t xml:space="preserve">форму валютного </w:t>
      </w:r>
      <w:r w:rsidR="003D19B3" w:rsidRPr="009F4459">
        <w:rPr>
          <w:noProof/>
          <w:sz w:val="24"/>
        </w:rPr>
        <w:t>договор</w:t>
      </w:r>
      <w:r w:rsidR="00E25F3A" w:rsidRPr="009F4459">
        <w:rPr>
          <w:noProof/>
          <w:sz w:val="24"/>
        </w:rPr>
        <w:t>а</w:t>
      </w:r>
      <w:r w:rsidR="003D19B3" w:rsidRPr="009F4459">
        <w:rPr>
          <w:noProof/>
          <w:sz w:val="24"/>
        </w:rPr>
        <w:t xml:space="preserve"> для переформирования свидетел</w:t>
      </w:r>
      <w:r w:rsidR="00A45078" w:rsidRPr="009F4459">
        <w:rPr>
          <w:noProof/>
          <w:sz w:val="24"/>
        </w:rPr>
        <w:t>ь</w:t>
      </w:r>
      <w:r w:rsidR="003D19B3" w:rsidRPr="009F4459">
        <w:rPr>
          <w:noProof/>
          <w:sz w:val="24"/>
        </w:rPr>
        <w:t xml:space="preserve">ства необходимо нажать на иконку </w:t>
      </w:r>
      <w:r w:rsidR="003D19B3" w:rsidRPr="009F4459">
        <w:rPr>
          <w:noProof/>
          <w:sz w:val="24"/>
        </w:rPr>
        <w:drawing>
          <wp:inline distT="0" distB="0" distL="0" distR="0" wp14:anchorId="4CE96222" wp14:editId="3066999B">
            <wp:extent cx="533400" cy="4095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9B3" w:rsidRPr="009F4459">
        <w:rPr>
          <w:noProof/>
          <w:sz w:val="24"/>
        </w:rPr>
        <w:t xml:space="preserve"> и повторно скачать Свидетел</w:t>
      </w:r>
      <w:r w:rsidR="00E70948" w:rsidRPr="009F4459">
        <w:rPr>
          <w:noProof/>
          <w:sz w:val="24"/>
        </w:rPr>
        <w:t>ь</w:t>
      </w:r>
      <w:r w:rsidR="003D19B3" w:rsidRPr="009F4459">
        <w:rPr>
          <w:noProof/>
          <w:sz w:val="24"/>
        </w:rPr>
        <w:t>ство</w:t>
      </w:r>
      <w:r w:rsidR="008D5F53" w:rsidRPr="009F4459">
        <w:rPr>
          <w:noProof/>
          <w:sz w:val="24"/>
        </w:rPr>
        <w:t xml:space="preserve"> о регистрации </w:t>
      </w:r>
      <w:r w:rsidR="000D0446">
        <w:rPr>
          <w:noProof/>
          <w:sz w:val="24"/>
        </w:rPr>
        <w:t xml:space="preserve">валютного </w:t>
      </w:r>
      <w:r w:rsidR="008D5F53" w:rsidRPr="009F4459">
        <w:rPr>
          <w:noProof/>
          <w:sz w:val="24"/>
        </w:rPr>
        <w:t>договора</w:t>
      </w:r>
      <w:r w:rsidR="003D19B3" w:rsidRPr="009F4459">
        <w:rPr>
          <w:noProof/>
          <w:sz w:val="24"/>
        </w:rPr>
        <w:t xml:space="preserve"> (нажать на кнопку «Свидетельство»).</w:t>
      </w:r>
    </w:p>
    <w:p w14:paraId="7EBD0930" w14:textId="77777777" w:rsidR="00213E73" w:rsidRDefault="00213E73" w:rsidP="00D304C2">
      <w:pPr>
        <w:pStyle w:val="af7"/>
        <w:spacing w:line="271" w:lineRule="auto"/>
        <w:rPr>
          <w:noProof/>
        </w:rPr>
      </w:pPr>
    </w:p>
    <w:p w14:paraId="3AC97834" w14:textId="7C81D8F7" w:rsidR="00213E73" w:rsidRPr="001D4DBC" w:rsidRDefault="00213E73" w:rsidP="00213E73">
      <w:pPr>
        <w:pStyle w:val="3"/>
        <w:spacing w:line="271" w:lineRule="auto"/>
        <w:rPr>
          <w:rFonts w:eastAsia="Times New Roman"/>
          <w:lang w:eastAsia="ru-RU"/>
        </w:rPr>
      </w:pPr>
      <w:bookmarkStart w:id="51" w:name="_Toc69315433"/>
      <w:r w:rsidRPr="001D4DBC">
        <w:rPr>
          <w:rFonts w:eastAsia="Times New Roman"/>
          <w:lang w:eastAsia="ru-RU"/>
        </w:rPr>
        <w:t xml:space="preserve">Назначение сопровождающего банка </w:t>
      </w:r>
      <w:r w:rsidR="001D4DBC">
        <w:rPr>
          <w:rFonts w:eastAsia="Times New Roman"/>
          <w:lang w:eastAsia="ru-RU"/>
        </w:rPr>
        <w:t xml:space="preserve">по </w:t>
      </w:r>
      <w:r w:rsidRPr="001D4DBC">
        <w:rPr>
          <w:rFonts w:eastAsia="Times New Roman"/>
          <w:lang w:eastAsia="ru-RU"/>
        </w:rPr>
        <w:t>зарегистрированному валютному договору</w:t>
      </w:r>
      <w:bookmarkEnd w:id="51"/>
    </w:p>
    <w:p w14:paraId="09E2F87C" w14:textId="3DA8626F" w:rsidR="007A54E3" w:rsidRDefault="007A54E3" w:rsidP="007A54E3">
      <w:pPr>
        <w:rPr>
          <w:lang w:eastAsia="ru-RU"/>
        </w:rPr>
      </w:pPr>
      <w:r>
        <w:rPr>
          <w:lang w:eastAsia="ru-RU"/>
        </w:rPr>
        <w:t>Все валютные договоры, которые по поручению резидента, регистрирует банк</w:t>
      </w:r>
      <w:r w:rsidR="00D033A1">
        <w:rPr>
          <w:lang w:eastAsia="ru-RU"/>
        </w:rPr>
        <w:t>, автоматически переходят в данный банк и на сопровождение</w:t>
      </w:r>
      <w:r w:rsidR="001C3DE0">
        <w:rPr>
          <w:lang w:eastAsia="ru-RU"/>
        </w:rPr>
        <w:t>, т.е. банк</w:t>
      </w:r>
      <w:r w:rsidR="00CB72C2">
        <w:rPr>
          <w:lang w:eastAsia="ru-RU"/>
        </w:rPr>
        <w:t>у</w:t>
      </w:r>
      <w:r w:rsidR="001C3DE0">
        <w:rPr>
          <w:lang w:eastAsia="ru-RU"/>
        </w:rPr>
        <w:t xml:space="preserve"> доступны функции внесения изменений в валютный договор, представления информации об исполнении валютного договора</w:t>
      </w:r>
      <w:r w:rsidR="00D033A1">
        <w:rPr>
          <w:lang w:eastAsia="ru-RU"/>
        </w:rPr>
        <w:t>.</w:t>
      </w:r>
    </w:p>
    <w:p w14:paraId="3C60C4B6" w14:textId="31A579B6" w:rsidR="00D033A1" w:rsidRDefault="00D033A1" w:rsidP="007A54E3">
      <w:pPr>
        <w:rPr>
          <w:lang w:eastAsia="ru-RU"/>
        </w:rPr>
      </w:pPr>
      <w:r>
        <w:rPr>
          <w:lang w:eastAsia="ru-RU"/>
        </w:rPr>
        <w:t>Для назначения сопровождающего банка по уже зарегистрированным самим резидентом валютным договорам либо изменения (назначения нового) сопровождающего банка</w:t>
      </w:r>
      <w:r w:rsidR="00CB72C2">
        <w:rPr>
          <w:lang w:eastAsia="ru-RU"/>
        </w:rPr>
        <w:t>,</w:t>
      </w:r>
      <w:r>
        <w:rPr>
          <w:lang w:eastAsia="ru-RU"/>
        </w:rPr>
        <w:t xml:space="preserve"> необходимо на странице со списком </w:t>
      </w:r>
      <w:r w:rsidR="001C3DE0">
        <w:rPr>
          <w:lang w:eastAsia="ru-RU"/>
        </w:rPr>
        <w:t>валютных договоров</w:t>
      </w:r>
      <w:r>
        <w:rPr>
          <w:lang w:eastAsia="ru-RU"/>
        </w:rPr>
        <w:t xml:space="preserve"> </w:t>
      </w:r>
      <w:r w:rsidR="001D4DBC">
        <w:rPr>
          <w:lang w:eastAsia="ru-RU"/>
        </w:rPr>
        <w:t>проставить отметку</w:t>
      </w:r>
      <w:r w:rsidR="001C3DE0">
        <w:rPr>
          <w:lang w:eastAsia="ru-RU"/>
        </w:rPr>
        <w:t xml:space="preserve"> напротив соответствующих записей с валютными договорами и нажать кнопку </w:t>
      </w:r>
      <w:proofErr w:type="gramStart"/>
      <w:r w:rsidR="001C3DE0">
        <w:rPr>
          <w:lang w:eastAsia="ru-RU"/>
        </w:rPr>
        <w:t>Назначить</w:t>
      </w:r>
      <w:proofErr w:type="gramEnd"/>
      <w:r w:rsidR="001C3DE0">
        <w:rPr>
          <w:lang w:eastAsia="ru-RU"/>
        </w:rPr>
        <w:t xml:space="preserve"> сопровождающий банк.</w:t>
      </w:r>
    </w:p>
    <w:p w14:paraId="56D00154" w14:textId="7E0A23FA" w:rsidR="001C3DE0" w:rsidRDefault="001C3DE0" w:rsidP="001C3DE0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131E36" wp14:editId="14B4D34E">
            <wp:extent cx="5939790" cy="20732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4897" w14:textId="002021A8" w:rsidR="001C3DE0" w:rsidRDefault="001C3DE0" w:rsidP="001C3DE0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44</w:t>
      </w:r>
      <w:r>
        <w:rPr>
          <w:noProof/>
        </w:rPr>
        <w:fldChar w:fldCharType="end"/>
      </w:r>
      <w:r>
        <w:rPr>
          <w:noProof/>
        </w:rPr>
        <w:t>. Выбор валютных договоров для назначения/изменения сопровождающего банка</w:t>
      </w:r>
    </w:p>
    <w:p w14:paraId="7F99C5D7" w14:textId="343B19AE" w:rsidR="001C3DE0" w:rsidRDefault="001C3DE0" w:rsidP="001C3DE0">
      <w:pPr>
        <w:pStyle w:val="af7"/>
        <w:rPr>
          <w:noProof/>
        </w:rPr>
      </w:pPr>
      <w:r>
        <w:rPr>
          <w:noProof/>
        </w:rPr>
        <w:t xml:space="preserve">Далее в открывшемся окне </w:t>
      </w:r>
      <w:r w:rsidR="00D170DF">
        <w:rPr>
          <w:noProof/>
        </w:rPr>
        <w:t>из вып</w:t>
      </w:r>
      <w:r w:rsidR="001D4DBC">
        <w:rPr>
          <w:noProof/>
        </w:rPr>
        <w:t>а</w:t>
      </w:r>
      <w:r w:rsidR="00D170DF">
        <w:rPr>
          <w:noProof/>
        </w:rPr>
        <w:t xml:space="preserve">дающего списка </w:t>
      </w:r>
      <w:r>
        <w:rPr>
          <w:noProof/>
        </w:rPr>
        <w:t>назначить банк, который в дальнейшем будет сопровождать валютный договор.</w:t>
      </w:r>
    </w:p>
    <w:p w14:paraId="6BB7E61F" w14:textId="4D83962B" w:rsidR="001C3DE0" w:rsidRDefault="001C3DE0" w:rsidP="001C3DE0">
      <w:pPr>
        <w:pStyle w:val="-2"/>
        <w:spacing w:line="271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4C24DBBE" wp14:editId="62788811">
            <wp:extent cx="3609975" cy="1724025"/>
            <wp:effectExtent l="19050" t="1905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724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AA29ED" w14:textId="1E0CB416" w:rsidR="001C3DE0" w:rsidRDefault="001C3DE0" w:rsidP="001C3DE0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45</w:t>
      </w:r>
      <w:r>
        <w:rPr>
          <w:noProof/>
        </w:rPr>
        <w:fldChar w:fldCharType="end"/>
      </w:r>
      <w:r>
        <w:rPr>
          <w:noProof/>
        </w:rPr>
        <w:t>. Назначение банка с правом сопровождения валлютного договора</w:t>
      </w:r>
    </w:p>
    <w:p w14:paraId="6FB9070F" w14:textId="5A54E487" w:rsidR="00D170DF" w:rsidRDefault="00D170DF" w:rsidP="00D170DF">
      <w:pPr>
        <w:pStyle w:val="af7"/>
        <w:rPr>
          <w:noProof/>
        </w:rPr>
      </w:pPr>
      <w:r>
        <w:rPr>
          <w:noProof/>
        </w:rPr>
        <w:t>При назначении сопровождающего банка система контролирует</w:t>
      </w:r>
      <w:r w:rsidR="001D4DBC">
        <w:rPr>
          <w:noProof/>
        </w:rPr>
        <w:t>, что</w:t>
      </w:r>
      <w:r>
        <w:rPr>
          <w:noProof/>
        </w:rPr>
        <w:t>:</w:t>
      </w:r>
    </w:p>
    <w:p w14:paraId="67BA0E4E" w14:textId="05CFF15A" w:rsidR="001C3DE0" w:rsidRDefault="00D170DF" w:rsidP="00D170DF">
      <w:pPr>
        <w:pStyle w:val="af7"/>
        <w:numPr>
          <w:ilvl w:val="0"/>
          <w:numId w:val="42"/>
        </w:numPr>
        <w:rPr>
          <w:noProof/>
        </w:rPr>
      </w:pPr>
      <w:r>
        <w:rPr>
          <w:noProof/>
        </w:rPr>
        <w:t xml:space="preserve"> назначенный банк есть в списке банков с правом регистрации и сопровождения валютных договоров за резидента (см. раздел </w:t>
      </w:r>
      <w:r>
        <w:rPr>
          <w:noProof/>
        </w:rPr>
        <w:fldChar w:fldCharType="begin"/>
      </w:r>
      <w:r>
        <w:rPr>
          <w:noProof/>
        </w:rPr>
        <w:instrText xml:space="preserve"> REF _Ref69149619 \w \h </w:instrText>
      </w:r>
      <w:r>
        <w:rPr>
          <w:noProof/>
        </w:rPr>
      </w:r>
      <w:r>
        <w:rPr>
          <w:noProof/>
        </w:rPr>
        <w:fldChar w:fldCharType="separate"/>
      </w:r>
      <w:r w:rsidR="001A20BD">
        <w:rPr>
          <w:noProof/>
        </w:rPr>
        <w:t>5.1.3</w:t>
      </w:r>
      <w:r>
        <w:rPr>
          <w:noProof/>
        </w:rPr>
        <w:fldChar w:fldCharType="end"/>
      </w:r>
      <w:r>
        <w:rPr>
          <w:noProof/>
        </w:rPr>
        <w:t>), в противном случае выдает сообщение об ошибке типа:</w:t>
      </w:r>
    </w:p>
    <w:p w14:paraId="1CE69B7F" w14:textId="112EC2F2" w:rsidR="00D170DF" w:rsidRDefault="00D170DF" w:rsidP="00D170DF">
      <w:pPr>
        <w:pStyle w:val="af7"/>
        <w:rPr>
          <w:noProof/>
        </w:rPr>
      </w:pPr>
      <w:r>
        <w:rPr>
          <w:noProof/>
        </w:rPr>
        <w:drawing>
          <wp:inline distT="0" distB="0" distL="0" distR="0" wp14:anchorId="49F966C0" wp14:editId="7FE7AD5C">
            <wp:extent cx="2686050" cy="8191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8646" w14:textId="156AC92A" w:rsidR="001C3DE0" w:rsidRDefault="00D170DF" w:rsidP="00D170DF">
      <w:pPr>
        <w:pStyle w:val="af7"/>
        <w:numPr>
          <w:ilvl w:val="0"/>
          <w:numId w:val="42"/>
        </w:numPr>
        <w:rPr>
          <w:noProof/>
        </w:rPr>
      </w:pPr>
      <w:r>
        <w:rPr>
          <w:noProof/>
        </w:rPr>
        <w:t>назначенный банк указан в качестве б</w:t>
      </w:r>
      <w:r w:rsidRPr="00D170DF">
        <w:rPr>
          <w:noProof/>
        </w:rPr>
        <w:t>анк</w:t>
      </w:r>
      <w:r>
        <w:rPr>
          <w:noProof/>
        </w:rPr>
        <w:t>а</w:t>
      </w:r>
      <w:r w:rsidRPr="00D170DF">
        <w:rPr>
          <w:noProof/>
        </w:rPr>
        <w:t>, обслуживающий счет, с использованием которого проводятся платежи по валютному договору</w:t>
      </w:r>
      <w:r>
        <w:rPr>
          <w:noProof/>
        </w:rPr>
        <w:t>, в противном случае выдает сообщение об ошибке типа:</w:t>
      </w:r>
    </w:p>
    <w:p w14:paraId="79FCC10B" w14:textId="7039B653" w:rsidR="00D170DF" w:rsidRDefault="00D170DF" w:rsidP="00D170DF">
      <w:pPr>
        <w:pStyle w:val="af7"/>
        <w:ind w:left="1080" w:firstLine="0"/>
        <w:rPr>
          <w:noProof/>
        </w:rPr>
      </w:pPr>
      <w:r>
        <w:rPr>
          <w:noProof/>
        </w:rPr>
        <w:drawing>
          <wp:inline distT="0" distB="0" distL="0" distR="0" wp14:anchorId="71147134" wp14:editId="3847DD30">
            <wp:extent cx="2705100" cy="9906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CD97" w14:textId="782B7E66" w:rsidR="00CB72C2" w:rsidRDefault="00CB72C2" w:rsidP="00CB72C2">
      <w:pPr>
        <w:pStyle w:val="af7"/>
        <w:rPr>
          <w:noProof/>
        </w:rPr>
      </w:pPr>
      <w:r>
        <w:rPr>
          <w:noProof/>
        </w:rPr>
        <w:t xml:space="preserve">Для отмены предоставленного права банку по сопровождению валютного договора необходимо перейти в форму редактирования </w:t>
      </w:r>
      <w:r w:rsidR="00E85DC5">
        <w:rPr>
          <w:noProof/>
        </w:rPr>
        <w:t>валютного договора и в</w:t>
      </w:r>
      <w:r w:rsidR="00462C28">
        <w:rPr>
          <w:noProof/>
        </w:rPr>
        <w:t xml:space="preserve"> разделе Общие сведения в </w:t>
      </w:r>
      <w:r w:rsidR="00E85DC5">
        <w:rPr>
          <w:noProof/>
        </w:rPr>
        <w:t xml:space="preserve">строке </w:t>
      </w:r>
      <w:r w:rsidR="00462C28">
        <w:rPr>
          <w:noProof/>
        </w:rPr>
        <w:t>«</w:t>
      </w:r>
      <w:r w:rsidR="00E85DC5">
        <w:rPr>
          <w:noProof/>
        </w:rPr>
        <w:t>Банк, сопровождающий валютный договор</w:t>
      </w:r>
      <w:r w:rsidR="00462C28">
        <w:rPr>
          <w:noProof/>
        </w:rPr>
        <w:t>»</w:t>
      </w:r>
      <w:r w:rsidR="00E85DC5">
        <w:rPr>
          <w:noProof/>
        </w:rPr>
        <w:t xml:space="preserve"> удалить информацию о банке.</w:t>
      </w:r>
    </w:p>
    <w:p w14:paraId="6FE9CCDB" w14:textId="66197A95" w:rsidR="00462C28" w:rsidRDefault="00462C28" w:rsidP="00462C28">
      <w:pPr>
        <w:pStyle w:val="-2"/>
        <w:spacing w:line="271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405D6DE8" wp14:editId="64F70C50">
            <wp:extent cx="5939790" cy="212979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C28">
        <w:rPr>
          <w:noProof/>
        </w:rPr>
        <w:t xml:space="preserve"> </w:t>
      </w: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46</w:t>
      </w:r>
      <w:r>
        <w:rPr>
          <w:noProof/>
        </w:rPr>
        <w:fldChar w:fldCharType="end"/>
      </w:r>
      <w:r>
        <w:rPr>
          <w:noProof/>
        </w:rPr>
        <w:t>. Отмена предоставленного права банку по сопровождению валлютного договора</w:t>
      </w:r>
    </w:p>
    <w:p w14:paraId="0B57230D" w14:textId="1DDA2000" w:rsidR="00CB2E4E" w:rsidRPr="002E3880" w:rsidRDefault="00CD2277" w:rsidP="00D304C2">
      <w:pPr>
        <w:pStyle w:val="3"/>
        <w:spacing w:line="271" w:lineRule="auto"/>
        <w:rPr>
          <w:rFonts w:eastAsia="Times New Roman"/>
          <w:szCs w:val="28"/>
          <w:lang w:eastAsia="ru-RU"/>
        </w:rPr>
      </w:pPr>
      <w:bookmarkStart w:id="52" w:name="_Ref69157629"/>
      <w:bookmarkStart w:id="53" w:name="_Toc69315434"/>
      <w:r>
        <w:rPr>
          <w:rFonts w:eastAsia="Times New Roman"/>
          <w:lang w:eastAsia="ru-RU"/>
        </w:rPr>
        <w:t>Внесение и просмотр</w:t>
      </w:r>
      <w:r w:rsidR="006F611F">
        <w:rPr>
          <w:rFonts w:eastAsia="Times New Roman"/>
          <w:lang w:eastAsia="ru-RU"/>
        </w:rPr>
        <w:t xml:space="preserve"> </w:t>
      </w:r>
      <w:r w:rsidR="00BD0393">
        <w:rPr>
          <w:rFonts w:eastAsia="Times New Roman"/>
          <w:lang w:eastAsia="ru-RU"/>
        </w:rPr>
        <w:t>информации</w:t>
      </w:r>
      <w:r w:rsidR="007C3FEC" w:rsidRPr="00D8447C">
        <w:rPr>
          <w:rFonts w:eastAsia="Times New Roman"/>
          <w:lang w:eastAsia="ru-RU"/>
        </w:rPr>
        <w:t xml:space="preserve"> об исполнении</w:t>
      </w:r>
      <w:r w:rsidR="00BD0393">
        <w:rPr>
          <w:rFonts w:eastAsia="Times New Roman"/>
          <w:lang w:eastAsia="ru-RU"/>
        </w:rPr>
        <w:t xml:space="preserve"> валютного </w:t>
      </w:r>
      <w:r w:rsidR="007C3FEC" w:rsidRPr="00CD2277">
        <w:rPr>
          <w:rFonts w:eastAsia="Times New Roman"/>
          <w:lang w:eastAsia="ru-RU"/>
        </w:rPr>
        <w:t>договора</w:t>
      </w:r>
      <w:bookmarkEnd w:id="52"/>
      <w:bookmarkEnd w:id="53"/>
    </w:p>
    <w:p w14:paraId="28E84FCA" w14:textId="3260FED6" w:rsidR="00575C16" w:rsidRDefault="00413336" w:rsidP="00D304C2">
      <w:pPr>
        <w:pStyle w:val="af7"/>
        <w:spacing w:line="271" w:lineRule="auto"/>
      </w:pPr>
      <w:r>
        <w:t xml:space="preserve">Для перехода к </w:t>
      </w:r>
      <w:r w:rsidRPr="002E3880">
        <w:t xml:space="preserve">списку </w:t>
      </w:r>
      <w:r w:rsidR="00A00CF1" w:rsidRPr="00207DF4">
        <w:t>оснований исполнения обязательств по зарегистрированному валютному договору</w:t>
      </w:r>
      <w:r w:rsidR="002E3880" w:rsidRPr="00BD0393">
        <w:t xml:space="preserve"> </w:t>
      </w:r>
      <w:r w:rsidR="00BD0393" w:rsidRPr="00BD0393">
        <w:t>необходимо</w:t>
      </w:r>
      <w:r>
        <w:t xml:space="preserve"> в форме просмотра </w:t>
      </w:r>
      <w:r w:rsidR="00E25F3A">
        <w:t xml:space="preserve">валютного </w:t>
      </w:r>
      <w:r>
        <w:t xml:space="preserve">договора нажать кнопку </w:t>
      </w:r>
      <w:r w:rsidRPr="008D5F53">
        <w:t>«Перейти к</w:t>
      </w:r>
      <w:r w:rsidR="008D5F53" w:rsidRPr="008D5F53">
        <w:t xml:space="preserve"> операциям</w:t>
      </w:r>
      <w:r w:rsidRPr="008D5F53">
        <w:t>».</w:t>
      </w:r>
      <w:r>
        <w:t xml:space="preserve"> В результате откроется страница со списком </w:t>
      </w:r>
      <w:r w:rsidR="00A00CF1" w:rsidRPr="00207DF4">
        <w:t>таких</w:t>
      </w:r>
      <w:r w:rsidR="002E3880">
        <w:t xml:space="preserve"> основани</w:t>
      </w:r>
      <w:r w:rsidR="003174D0">
        <w:t>й</w:t>
      </w:r>
      <w:r>
        <w:t>.</w:t>
      </w:r>
    </w:p>
    <w:p w14:paraId="6F9E92A2" w14:textId="3B191BEE" w:rsidR="00575C16" w:rsidRDefault="00BD0393" w:rsidP="00D304C2">
      <w:pPr>
        <w:keepNext/>
        <w:spacing w:before="240" w:line="271" w:lineRule="auto"/>
        <w:ind w:firstLine="0"/>
      </w:pPr>
      <w:r w:rsidRPr="00BD0393">
        <w:rPr>
          <w:noProof/>
          <w:lang w:eastAsia="ru-RU"/>
        </w:rPr>
        <w:t xml:space="preserve"> </w:t>
      </w:r>
      <w:r w:rsidR="008D5F53">
        <w:rPr>
          <w:noProof/>
          <w:lang w:eastAsia="ru-RU"/>
        </w:rPr>
        <w:drawing>
          <wp:inline distT="0" distB="0" distL="0" distR="0" wp14:anchorId="4D515493" wp14:editId="41DB416A">
            <wp:extent cx="5939790" cy="1366520"/>
            <wp:effectExtent l="19050" t="1905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665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6C4F8E" w14:textId="2DEEDB02" w:rsidR="00575C16" w:rsidRDefault="00575C16" w:rsidP="00D304C2">
      <w:pPr>
        <w:pStyle w:val="-2"/>
        <w:spacing w:after="240" w:line="271" w:lineRule="auto"/>
        <w:rPr>
          <w:noProof/>
        </w:rPr>
      </w:pPr>
      <w:bookmarkStart w:id="54" w:name="_Ref526284113"/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47</w:t>
      </w:r>
      <w:r w:rsidR="00A00CF1">
        <w:rPr>
          <w:noProof/>
        </w:rPr>
        <w:fldChar w:fldCharType="end"/>
      </w:r>
      <w:bookmarkEnd w:id="54"/>
      <w:r>
        <w:rPr>
          <w:noProof/>
        </w:rPr>
        <w:t xml:space="preserve">. </w:t>
      </w:r>
      <w:r w:rsidR="008D5F53">
        <w:rPr>
          <w:noProof/>
        </w:rPr>
        <w:t>Информация об исполнении валютного договора</w:t>
      </w:r>
    </w:p>
    <w:p w14:paraId="30D20FD1" w14:textId="21521D6E" w:rsidR="00BD0393" w:rsidRDefault="00BD0393" w:rsidP="00BD0393">
      <w:pPr>
        <w:pStyle w:val="af7"/>
        <w:spacing w:line="271" w:lineRule="auto"/>
      </w:pPr>
      <w:r>
        <w:t>При добавлении перво</w:t>
      </w:r>
      <w:r w:rsidRPr="00207DF4">
        <w:t>го</w:t>
      </w:r>
      <w:r>
        <w:t xml:space="preserve"> основания исполнения обязательств по валютному договору, статус валютного договора</w:t>
      </w:r>
      <w:r w:rsidR="00DC3297">
        <w:t xml:space="preserve"> (см. рисунок 41</w:t>
      </w:r>
      <w:r w:rsidR="001A20BD">
        <w:t>.</w:t>
      </w:r>
      <w:r w:rsidR="00DC3297">
        <w:t xml:space="preserve"> </w:t>
      </w:r>
      <w:r w:rsidR="001A20BD">
        <w:t>П</w:t>
      </w:r>
      <w:r w:rsidR="00DC3297">
        <w:t>росмотр валютного договора)</w:t>
      </w:r>
      <w:r>
        <w:t xml:space="preserve"> изменяется с «зарегистрирован» на «зарегистрирован +».</w:t>
      </w:r>
    </w:p>
    <w:p w14:paraId="05B58B36" w14:textId="47B17986" w:rsidR="00BD0393" w:rsidRDefault="00BD0393" w:rsidP="00BD0393">
      <w:pPr>
        <w:pStyle w:val="af7"/>
        <w:spacing w:line="271" w:lineRule="auto"/>
        <w:rPr>
          <w:noProof/>
        </w:rPr>
      </w:pPr>
      <w:r>
        <w:rPr>
          <w:noProof/>
        </w:rPr>
        <w:t xml:space="preserve">При удалении единственной записи с </w:t>
      </w:r>
      <w:r>
        <w:t>основанием исполнения обязательств по валютному договору,</w:t>
      </w:r>
      <w:r>
        <w:rPr>
          <w:noProof/>
        </w:rPr>
        <w:t xml:space="preserve"> валютной договор переходит из статуса </w:t>
      </w:r>
      <w:r>
        <w:t xml:space="preserve">«зарегистрирован +» в </w:t>
      </w:r>
      <w:r>
        <w:rPr>
          <w:noProof/>
        </w:rPr>
        <w:t>статус</w:t>
      </w:r>
      <w:r>
        <w:t xml:space="preserve"> «зарегистрирован».</w:t>
      </w:r>
    </w:p>
    <w:p w14:paraId="05DA99F4" w14:textId="18369CEA" w:rsidR="00D6632D" w:rsidRDefault="00D6632D" w:rsidP="00D304C2">
      <w:pPr>
        <w:pStyle w:val="af7"/>
        <w:spacing w:line="271" w:lineRule="auto"/>
        <w:rPr>
          <w:noProof/>
        </w:rPr>
      </w:pPr>
      <w:r>
        <w:rPr>
          <w:noProof/>
        </w:rPr>
        <w:t>Для добавления ново</w:t>
      </w:r>
      <w:r w:rsidR="003D4CFB">
        <w:rPr>
          <w:noProof/>
        </w:rPr>
        <w:t xml:space="preserve">го основания исполнения обязательств по валютному договору </w:t>
      </w:r>
      <w:r>
        <w:rPr>
          <w:noProof/>
        </w:rPr>
        <w:t>необходимо</w:t>
      </w:r>
      <w:r w:rsidR="00A5505B">
        <w:rPr>
          <w:noProof/>
        </w:rPr>
        <w:t xml:space="preserve"> на странице  Информация об исполенении валютного договора в правом верзнем углу </w:t>
      </w:r>
      <w:r>
        <w:rPr>
          <w:noProof/>
        </w:rPr>
        <w:t>нажать на кнопку «Добавить»</w:t>
      </w:r>
      <w:r w:rsidR="00A5505B">
        <w:rPr>
          <w:noProof/>
        </w:rPr>
        <w:t xml:space="preserve"> (см. рисунок 47. Информация об исполнении валютного догвоора)</w:t>
      </w:r>
      <w:r>
        <w:rPr>
          <w:noProof/>
        </w:rPr>
        <w:t xml:space="preserve">, в результате откроется страница для </w:t>
      </w:r>
      <w:r w:rsidR="008D5F53">
        <w:rPr>
          <w:noProof/>
        </w:rPr>
        <w:t>внесения информации об исполнении валютного договора</w:t>
      </w:r>
      <w:r>
        <w:rPr>
          <w:noProof/>
        </w:rPr>
        <w:t>.</w:t>
      </w:r>
    </w:p>
    <w:p w14:paraId="704F926D" w14:textId="393024F5" w:rsidR="00D6632D" w:rsidRDefault="00652CEB" w:rsidP="00D304C2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0706A080" wp14:editId="0365CDFF">
            <wp:extent cx="5939790" cy="3405505"/>
            <wp:effectExtent l="19050" t="1905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5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B1633F" w14:textId="3148F10F" w:rsidR="00D6632D" w:rsidRDefault="00D6632D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48</w:t>
      </w:r>
      <w:r w:rsidR="00A00CF1">
        <w:rPr>
          <w:noProof/>
        </w:rPr>
        <w:fldChar w:fldCharType="end"/>
      </w:r>
      <w:r>
        <w:rPr>
          <w:noProof/>
        </w:rPr>
        <w:t xml:space="preserve">. </w:t>
      </w:r>
      <w:r w:rsidR="00300D0F">
        <w:rPr>
          <w:noProof/>
        </w:rPr>
        <w:t>Внесение</w:t>
      </w:r>
      <w:r w:rsidR="009C298B" w:rsidRPr="009C298B">
        <w:rPr>
          <w:noProof/>
        </w:rPr>
        <w:t xml:space="preserve"> </w:t>
      </w:r>
      <w:r w:rsidR="009C298B">
        <w:rPr>
          <w:noProof/>
        </w:rPr>
        <w:t>основани</w:t>
      </w:r>
      <w:r w:rsidR="00300D0F">
        <w:rPr>
          <w:noProof/>
        </w:rPr>
        <w:t>я</w:t>
      </w:r>
      <w:r w:rsidR="009C298B">
        <w:rPr>
          <w:noProof/>
        </w:rPr>
        <w:t xml:space="preserve"> исполнения обязательств по валютному договору</w:t>
      </w:r>
    </w:p>
    <w:p w14:paraId="780641A9" w14:textId="77777777" w:rsidR="00511B11" w:rsidRDefault="00615516" w:rsidP="00511B11">
      <w:pPr>
        <w:pStyle w:val="af7"/>
        <w:spacing w:line="271" w:lineRule="auto"/>
      </w:pPr>
      <w:r w:rsidRPr="00615516">
        <w:rPr>
          <w:noProof/>
        </w:rPr>
        <w:t xml:space="preserve">В строке </w:t>
      </w:r>
      <w:r w:rsidR="00A00CF1" w:rsidRPr="00300D0F">
        <w:t>«</w:t>
      </w:r>
      <w:r w:rsidR="00652CEB">
        <w:rPr>
          <w:i/>
        </w:rPr>
        <w:t>Информация об исполнении валютного договора</w:t>
      </w:r>
      <w:r w:rsidR="00A00CF1" w:rsidRPr="00300D0F">
        <w:rPr>
          <w:i/>
        </w:rPr>
        <w:t>»</w:t>
      </w:r>
      <w:r w:rsidR="00652CEB">
        <w:rPr>
          <w:i/>
        </w:rPr>
        <w:t xml:space="preserve"> </w:t>
      </w:r>
      <w:r w:rsidR="00652CEB" w:rsidRPr="00652CEB">
        <w:t xml:space="preserve">указывается основание </w:t>
      </w:r>
      <w:r w:rsidR="00652CEB" w:rsidRPr="00652CEB">
        <w:rPr>
          <w:noProof/>
        </w:rPr>
        <w:t>исполнения обязательств по валютному договору</w:t>
      </w:r>
      <w:r w:rsidR="00652CEB" w:rsidRPr="00652CEB">
        <w:t xml:space="preserve"> </w:t>
      </w:r>
      <w:r w:rsidRPr="00652CEB">
        <w:t>из справочника.</w:t>
      </w:r>
    </w:p>
    <w:p w14:paraId="16621480" w14:textId="6078C8FD" w:rsidR="00652CEB" w:rsidRPr="00511B11" w:rsidRDefault="00537BC1" w:rsidP="00511B11">
      <w:pPr>
        <w:pStyle w:val="af7"/>
        <w:spacing w:line="271" w:lineRule="auto"/>
        <w:rPr>
          <w:szCs w:val="22"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 w:rsidR="00652CEB">
        <w:rPr>
          <w:i/>
          <w:noProof/>
        </w:rPr>
        <w:t>Информаиция об исполнении валютного договора за период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Pr="00FD40C4">
        <w:t>указывается</w:t>
      </w:r>
      <w:r w:rsidRPr="006E630B">
        <w:t xml:space="preserve"> </w:t>
      </w:r>
      <w:r w:rsidR="00652CEB">
        <w:t>месяц</w:t>
      </w:r>
      <w:r>
        <w:t xml:space="preserve"> исполнения о</w:t>
      </w:r>
      <w:r w:rsidR="00652CEB">
        <w:t>бязательства по валютному</w:t>
      </w:r>
      <w:r>
        <w:t xml:space="preserve"> договору</w:t>
      </w:r>
      <w:r>
        <w:rPr>
          <w:noProof/>
        </w:rPr>
        <w:t>.</w:t>
      </w:r>
      <w:r w:rsidR="00652CEB">
        <w:rPr>
          <w:noProof/>
        </w:rPr>
        <w:t xml:space="preserve"> </w:t>
      </w:r>
      <w:r w:rsidR="00652CEB">
        <w:t>Строка о</w:t>
      </w:r>
      <w:r w:rsidR="00652CEB" w:rsidRPr="00511B11">
        <w:rPr>
          <w:rFonts w:cstheme="minorBidi"/>
          <w:szCs w:val="22"/>
        </w:rPr>
        <w:t xml:space="preserve">тображается </w:t>
      </w:r>
      <w:r w:rsidR="00652CEB">
        <w:t xml:space="preserve">для заполнения </w:t>
      </w:r>
      <w:r w:rsidR="00652CEB" w:rsidRPr="00511B11">
        <w:rPr>
          <w:rFonts w:cstheme="minorBidi"/>
          <w:szCs w:val="22"/>
        </w:rPr>
        <w:t>для всех оснований, кроме 1000, 1101, 1102</w:t>
      </w:r>
      <w:r w:rsidR="00652CEB">
        <w:t xml:space="preserve">. </w:t>
      </w:r>
      <w:r w:rsidR="00652CEB" w:rsidRPr="00511B11">
        <w:rPr>
          <w:szCs w:val="22"/>
        </w:rPr>
        <w:t xml:space="preserve">Система </w:t>
      </w:r>
      <w:r w:rsidR="00511B11" w:rsidRPr="00511B11">
        <w:rPr>
          <w:szCs w:val="22"/>
        </w:rPr>
        <w:t>проверяет</w:t>
      </w:r>
      <w:r w:rsidR="00652CEB" w:rsidRPr="00511B11">
        <w:rPr>
          <w:szCs w:val="22"/>
        </w:rPr>
        <w:t xml:space="preserve">, что </w:t>
      </w:r>
      <w:r w:rsidR="00511B11">
        <w:t>пользователь вводит информации об исполнении валютного договора</w:t>
      </w:r>
      <w:r w:rsidR="00652CEB" w:rsidRPr="00511B11">
        <w:rPr>
          <w:szCs w:val="22"/>
        </w:rPr>
        <w:t xml:space="preserve"> </w:t>
      </w:r>
      <w:r w:rsidR="00511B11">
        <w:t>не позднее</w:t>
      </w:r>
      <w:r w:rsidR="00652CEB" w:rsidRPr="00511B11">
        <w:rPr>
          <w:szCs w:val="22"/>
        </w:rPr>
        <w:t xml:space="preserve"> 15 числа месяца, следующим за </w:t>
      </w:r>
      <w:r w:rsidR="00511B11">
        <w:rPr>
          <w:szCs w:val="22"/>
        </w:rPr>
        <w:t xml:space="preserve">отчетным </w:t>
      </w:r>
      <w:r w:rsidR="00652CEB" w:rsidRPr="00511B11">
        <w:rPr>
          <w:szCs w:val="22"/>
        </w:rPr>
        <w:t>месяц</w:t>
      </w:r>
      <w:r w:rsidR="00511B11">
        <w:rPr>
          <w:szCs w:val="22"/>
        </w:rPr>
        <w:t>ем</w:t>
      </w:r>
      <w:r w:rsidR="00652CEB" w:rsidRPr="00511B11">
        <w:rPr>
          <w:szCs w:val="22"/>
        </w:rPr>
        <w:t>, в противном случае выда</w:t>
      </w:r>
      <w:r w:rsidR="00511B11" w:rsidRPr="00511B11">
        <w:rPr>
          <w:szCs w:val="22"/>
        </w:rPr>
        <w:t>ется</w:t>
      </w:r>
      <w:r w:rsidR="00652CEB" w:rsidRPr="00511B11">
        <w:rPr>
          <w:szCs w:val="22"/>
        </w:rPr>
        <w:t xml:space="preserve"> сообщение типа:</w:t>
      </w:r>
      <w:r w:rsidR="00511B11" w:rsidRPr="00511B11">
        <w:rPr>
          <w:szCs w:val="22"/>
        </w:rPr>
        <w:t xml:space="preserve"> </w:t>
      </w:r>
      <w:r w:rsidR="00652CEB" w:rsidRPr="00511B11">
        <w:rPr>
          <w:szCs w:val="22"/>
        </w:rPr>
        <w:t>«Введите информацию об исполнении валютного договора в графе «Информация об исполнении валютного договора за период для внесения позже установленного срока».</w:t>
      </w:r>
    </w:p>
    <w:p w14:paraId="4202033D" w14:textId="3EF3F59B" w:rsidR="00537BC1" w:rsidRPr="00511B11" w:rsidRDefault="00652CEB" w:rsidP="00652CEB">
      <w:pPr>
        <w:pStyle w:val="af7"/>
        <w:spacing w:line="271" w:lineRule="auto"/>
        <w:rPr>
          <w:rFonts w:eastAsiaTheme="minorHAnsi" w:cstheme="minorBidi"/>
          <w:szCs w:val="22"/>
          <w:lang w:eastAsia="en-US"/>
        </w:rPr>
      </w:pPr>
      <w:r w:rsidRPr="00511B11">
        <w:rPr>
          <w:rFonts w:eastAsiaTheme="minorHAnsi" w:cstheme="minorBidi"/>
          <w:szCs w:val="22"/>
          <w:lang w:eastAsia="en-US"/>
        </w:rPr>
        <w:t>То есть, исполнение обязательств за «январь» должно быть введено до 15.02.2021 в</w:t>
      </w:r>
      <w:r w:rsidR="00511B11">
        <w:rPr>
          <w:rFonts w:eastAsiaTheme="minorHAnsi" w:cstheme="minorBidi"/>
          <w:szCs w:val="22"/>
          <w:lang w:eastAsia="en-US"/>
        </w:rPr>
        <w:t>ключительно</w:t>
      </w:r>
      <w:r w:rsidRPr="00511B11">
        <w:rPr>
          <w:rFonts w:eastAsiaTheme="minorHAnsi" w:cstheme="minorBidi"/>
          <w:szCs w:val="22"/>
          <w:lang w:eastAsia="en-US"/>
        </w:rPr>
        <w:t>.</w:t>
      </w:r>
    </w:p>
    <w:p w14:paraId="3F95D5D8" w14:textId="3B8B3DEC" w:rsidR="00652CEB" w:rsidRDefault="00652CEB" w:rsidP="00652CEB">
      <w:pPr>
        <w:pStyle w:val="af7"/>
        <w:spacing w:line="271" w:lineRule="auto"/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>Информаиция об исполнении валютного договора за период для внесения позже установленного срока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Pr="00FD40C4">
        <w:t>указывается</w:t>
      </w:r>
      <w:r w:rsidRPr="006E630B">
        <w:t xml:space="preserve"> </w:t>
      </w:r>
      <w:r w:rsidR="00511B11">
        <w:t>месяц исполнения обязательства по валютному договору</w:t>
      </w:r>
      <w:r w:rsidR="000F3BC8">
        <w:t xml:space="preserve"> для внесения</w:t>
      </w:r>
      <w:r w:rsidR="00511B11">
        <w:t xml:space="preserve"> позже установленного срока</w:t>
      </w:r>
      <w:r>
        <w:rPr>
          <w:noProof/>
        </w:rPr>
        <w:t xml:space="preserve">. </w:t>
      </w:r>
      <w:r>
        <w:t>Строка о</w:t>
      </w:r>
      <w:r w:rsidRPr="00652CEB">
        <w:t xml:space="preserve">тображается </w:t>
      </w:r>
      <w:r>
        <w:t xml:space="preserve">для заполнения </w:t>
      </w:r>
      <w:r w:rsidRPr="00652CEB">
        <w:t>для всех оснований, кроме 1000, 1101, 1102</w:t>
      </w:r>
      <w:r w:rsidR="000F3BC8">
        <w:t>.</w:t>
      </w:r>
    </w:p>
    <w:p w14:paraId="076C4E97" w14:textId="77777777" w:rsidR="009F4459" w:rsidRDefault="009F4459" w:rsidP="00BA4B7D">
      <w:pPr>
        <w:pStyle w:val="af7"/>
        <w:spacing w:line="271" w:lineRule="auto"/>
      </w:pPr>
    </w:p>
    <w:p w14:paraId="5C20EC47" w14:textId="4F6C43A7" w:rsidR="00BA4B7D" w:rsidRPr="00511B11" w:rsidRDefault="00511B11" w:rsidP="00BA4B7D">
      <w:pPr>
        <w:pStyle w:val="af7"/>
        <w:spacing w:line="271" w:lineRule="auto"/>
        <w:rPr>
          <w:szCs w:val="22"/>
        </w:rPr>
      </w:pPr>
      <w:r w:rsidRPr="00BA4B7D">
        <w:t>В строке «</w:t>
      </w:r>
      <w:r w:rsidRPr="00BA4B7D">
        <w:rPr>
          <w:i/>
        </w:rPr>
        <w:t>Дата возникновения права собственности на недвижимое имущество</w:t>
      </w:r>
      <w:r w:rsidRPr="00BA4B7D">
        <w:t>» указывается соответствующая дата.</w:t>
      </w:r>
      <w:r w:rsidR="00BA4B7D">
        <w:rPr>
          <w:rFonts w:ascii="Segoe UI" w:hAnsi="Segoe UI" w:cs="Segoe UI"/>
          <w:color w:val="339966"/>
          <w:sz w:val="21"/>
          <w:szCs w:val="21"/>
          <w:shd w:val="clear" w:color="auto" w:fill="FFFFFF"/>
        </w:rPr>
        <w:t xml:space="preserve"> </w:t>
      </w:r>
      <w:r w:rsidR="00BA4B7D">
        <w:t>Строка о</w:t>
      </w:r>
      <w:r w:rsidR="00BA4B7D" w:rsidRPr="00511B11">
        <w:rPr>
          <w:rFonts w:cstheme="minorBidi"/>
          <w:szCs w:val="22"/>
        </w:rPr>
        <w:t xml:space="preserve">тображается </w:t>
      </w:r>
      <w:r w:rsidR="00BA4B7D">
        <w:t xml:space="preserve">для заполнения </w:t>
      </w:r>
      <w:r w:rsidR="00BA4B7D">
        <w:rPr>
          <w:rFonts w:cstheme="minorBidi"/>
          <w:szCs w:val="22"/>
        </w:rPr>
        <w:t>только для основания</w:t>
      </w:r>
      <w:r w:rsidR="00BA4B7D" w:rsidRPr="00511B11">
        <w:rPr>
          <w:rFonts w:cstheme="minorBidi"/>
          <w:szCs w:val="22"/>
        </w:rPr>
        <w:t xml:space="preserve"> 1000</w:t>
      </w:r>
      <w:r w:rsidR="00BA4B7D">
        <w:rPr>
          <w:rFonts w:cstheme="minorBidi"/>
          <w:szCs w:val="22"/>
        </w:rPr>
        <w:t xml:space="preserve">. </w:t>
      </w:r>
      <w:r w:rsidR="00BA4B7D" w:rsidRPr="00511B11">
        <w:rPr>
          <w:szCs w:val="22"/>
        </w:rPr>
        <w:t xml:space="preserve">Система проверяет, что </w:t>
      </w:r>
      <w:r w:rsidR="00BA4B7D">
        <w:t>пользователь вводит информации об исполнении валютного договора</w:t>
      </w:r>
      <w:r w:rsidR="00BA4B7D" w:rsidRPr="00511B11">
        <w:rPr>
          <w:szCs w:val="22"/>
        </w:rPr>
        <w:t xml:space="preserve"> </w:t>
      </w:r>
      <w:r w:rsidR="00BA4B7D">
        <w:t>не позднее</w:t>
      </w:r>
      <w:r w:rsidR="00BA4B7D" w:rsidRPr="00511B11">
        <w:rPr>
          <w:szCs w:val="22"/>
        </w:rPr>
        <w:t xml:space="preserve"> 15 числа месяца, следующим за </w:t>
      </w:r>
      <w:r w:rsidR="00BA4B7D">
        <w:rPr>
          <w:szCs w:val="22"/>
        </w:rPr>
        <w:t>отчетной датой</w:t>
      </w:r>
      <w:r w:rsidR="00BA4B7D" w:rsidRPr="00511B11">
        <w:rPr>
          <w:szCs w:val="22"/>
        </w:rPr>
        <w:t xml:space="preserve">, в противном случае выдается сообщение типа: </w:t>
      </w:r>
      <w:r w:rsidR="00BA4B7D" w:rsidRPr="000069F5">
        <w:t>«Введите информацию об исполнении валютного договора в графе «Дата возникновения права собственности на недвижимое имущество, объект долевого строительства (для внесения информации об исполнении валютного догово</w:t>
      </w:r>
      <w:r w:rsidR="000F3BC8">
        <w:t>ра позже установленного срока)</w:t>
      </w:r>
      <w:r w:rsidR="00BA4B7D" w:rsidRPr="000069F5">
        <w:t>».</w:t>
      </w:r>
    </w:p>
    <w:p w14:paraId="7615343C" w14:textId="7570AE57" w:rsidR="00BA4B7D" w:rsidRDefault="00BA4B7D" w:rsidP="00BA4B7D">
      <w:pPr>
        <w:pStyle w:val="af7"/>
        <w:spacing w:line="271" w:lineRule="auto"/>
        <w:rPr>
          <w:rFonts w:eastAsiaTheme="minorHAnsi" w:cstheme="minorBidi"/>
          <w:szCs w:val="22"/>
          <w:lang w:eastAsia="en-US"/>
        </w:rPr>
      </w:pPr>
      <w:r w:rsidRPr="00511B11">
        <w:rPr>
          <w:rFonts w:eastAsiaTheme="minorHAnsi" w:cstheme="minorBidi"/>
          <w:szCs w:val="22"/>
          <w:lang w:eastAsia="en-US"/>
        </w:rPr>
        <w:t xml:space="preserve">То есть, </w:t>
      </w:r>
      <w:r w:rsidR="000069F5">
        <w:rPr>
          <w:rFonts w:eastAsiaTheme="minorHAnsi" w:cstheme="minorBidi"/>
          <w:szCs w:val="22"/>
          <w:lang w:eastAsia="en-US"/>
        </w:rPr>
        <w:t>«январская</w:t>
      </w:r>
      <w:r w:rsidRPr="00511B11">
        <w:rPr>
          <w:rFonts w:eastAsiaTheme="minorHAnsi" w:cstheme="minorBidi"/>
          <w:szCs w:val="22"/>
          <w:lang w:eastAsia="en-US"/>
        </w:rPr>
        <w:t xml:space="preserve">» </w:t>
      </w:r>
      <w:r w:rsidR="000069F5">
        <w:rPr>
          <w:rFonts w:eastAsiaTheme="minorHAnsi" w:cstheme="minorBidi"/>
          <w:szCs w:val="22"/>
          <w:lang w:eastAsia="en-US"/>
        </w:rPr>
        <w:t xml:space="preserve">дата возникновения права собственности на недвижимое имущество </w:t>
      </w:r>
      <w:r w:rsidRPr="00511B11">
        <w:rPr>
          <w:rFonts w:eastAsiaTheme="minorHAnsi" w:cstheme="minorBidi"/>
          <w:szCs w:val="22"/>
          <w:lang w:eastAsia="en-US"/>
        </w:rPr>
        <w:t>должн</w:t>
      </w:r>
      <w:r w:rsidR="000069F5">
        <w:rPr>
          <w:rFonts w:eastAsiaTheme="minorHAnsi" w:cstheme="minorBidi"/>
          <w:szCs w:val="22"/>
          <w:lang w:eastAsia="en-US"/>
        </w:rPr>
        <w:t>а</w:t>
      </w:r>
      <w:r w:rsidRPr="00511B11">
        <w:rPr>
          <w:rFonts w:eastAsiaTheme="minorHAnsi" w:cstheme="minorBidi"/>
          <w:szCs w:val="22"/>
          <w:lang w:eastAsia="en-US"/>
        </w:rPr>
        <w:t xml:space="preserve"> быть введен</w:t>
      </w:r>
      <w:r w:rsidR="000F3BC8">
        <w:rPr>
          <w:rFonts w:eastAsiaTheme="minorHAnsi" w:cstheme="minorBidi"/>
          <w:szCs w:val="22"/>
          <w:lang w:eastAsia="en-US"/>
        </w:rPr>
        <w:t>а</w:t>
      </w:r>
      <w:r w:rsidRPr="00511B11">
        <w:rPr>
          <w:rFonts w:eastAsiaTheme="minorHAnsi" w:cstheme="minorBidi"/>
          <w:szCs w:val="22"/>
          <w:lang w:eastAsia="en-US"/>
        </w:rPr>
        <w:t xml:space="preserve"> до 15.02.2021 в</w:t>
      </w:r>
      <w:r>
        <w:rPr>
          <w:rFonts w:eastAsiaTheme="minorHAnsi" w:cstheme="minorBidi"/>
          <w:szCs w:val="22"/>
          <w:lang w:eastAsia="en-US"/>
        </w:rPr>
        <w:t>ключительно</w:t>
      </w:r>
      <w:r w:rsidRPr="00511B11">
        <w:rPr>
          <w:rFonts w:eastAsiaTheme="minorHAnsi" w:cstheme="minorBidi"/>
          <w:szCs w:val="22"/>
          <w:lang w:eastAsia="en-US"/>
        </w:rPr>
        <w:t>.</w:t>
      </w:r>
    </w:p>
    <w:p w14:paraId="48A5B4BC" w14:textId="2368B540" w:rsidR="00BA4B7D" w:rsidRDefault="00BA4B7D" w:rsidP="00BA4B7D">
      <w:pPr>
        <w:pStyle w:val="af7"/>
        <w:spacing w:line="271" w:lineRule="auto"/>
      </w:pPr>
      <w:r w:rsidRPr="000069F5">
        <w:t>В строке «</w:t>
      </w:r>
      <w:r w:rsidRPr="000069F5">
        <w:rPr>
          <w:i/>
        </w:rPr>
        <w:t>Дата возникновения права собственности на недвижимое имущество, объект долевого строительства (для внесения информации об исполнении валютного договора позже установленного срока</w:t>
      </w:r>
      <w:r w:rsidRPr="000069F5">
        <w:t>» указывается соответствующая дата</w:t>
      </w:r>
      <w:r w:rsidR="000069F5">
        <w:t xml:space="preserve"> для внесения позже установленного срока</w:t>
      </w:r>
      <w:r w:rsidRPr="000069F5">
        <w:t xml:space="preserve">. </w:t>
      </w:r>
      <w:r>
        <w:t>Строка о</w:t>
      </w:r>
      <w:r w:rsidRPr="000069F5">
        <w:t xml:space="preserve">тображается </w:t>
      </w:r>
      <w:r>
        <w:t xml:space="preserve">для заполнения </w:t>
      </w:r>
      <w:r w:rsidRPr="000069F5">
        <w:t>только для основания 1000</w:t>
      </w:r>
      <w:r w:rsidR="000069F5">
        <w:t>.</w:t>
      </w:r>
    </w:p>
    <w:p w14:paraId="7484F268" w14:textId="77777777" w:rsidR="000069F5" w:rsidRPr="000069F5" w:rsidRDefault="000069F5" w:rsidP="00BA4B7D">
      <w:pPr>
        <w:pStyle w:val="af7"/>
        <w:spacing w:line="271" w:lineRule="auto"/>
      </w:pPr>
    </w:p>
    <w:p w14:paraId="2906CC26" w14:textId="73CF7F3B" w:rsidR="00BA4B7D" w:rsidRPr="000069F5" w:rsidRDefault="00BA4B7D" w:rsidP="00BA4B7D">
      <w:pPr>
        <w:pStyle w:val="af7"/>
        <w:spacing w:line="271" w:lineRule="auto"/>
      </w:pPr>
      <w:r w:rsidRPr="000069F5">
        <w:t>В строке «</w:t>
      </w:r>
      <w:r w:rsidRPr="000069F5">
        <w:rPr>
          <w:i/>
        </w:rPr>
        <w:t xml:space="preserve">Дата </w:t>
      </w:r>
      <w:r w:rsidR="000069F5" w:rsidRPr="000069F5">
        <w:rPr>
          <w:i/>
        </w:rPr>
        <w:t>перевода долга</w:t>
      </w:r>
      <w:r w:rsidRPr="000069F5">
        <w:t xml:space="preserve">» указывается соответствующая дата. </w:t>
      </w:r>
      <w:r>
        <w:t>Строка о</w:t>
      </w:r>
      <w:r w:rsidRPr="000069F5">
        <w:t xml:space="preserve">тображается </w:t>
      </w:r>
      <w:r>
        <w:t xml:space="preserve">для заполнения </w:t>
      </w:r>
      <w:r w:rsidRPr="000069F5">
        <w:t>только для основания</w:t>
      </w:r>
      <w:r w:rsidR="000069F5" w:rsidRPr="000069F5">
        <w:t xml:space="preserve"> 1101</w:t>
      </w:r>
      <w:r w:rsidRPr="000069F5">
        <w:t xml:space="preserve">. Система проверяет, что </w:t>
      </w:r>
      <w:r>
        <w:t>пользователь вводит информации об исполнении валютного договора</w:t>
      </w:r>
      <w:r w:rsidRPr="000069F5">
        <w:t xml:space="preserve"> </w:t>
      </w:r>
      <w:r>
        <w:t>не позднее</w:t>
      </w:r>
      <w:r w:rsidRPr="000069F5">
        <w:t xml:space="preserve"> 15 числа месяца, следующим за отчетной датой, в противном случае выдается сообщение типа: «</w:t>
      </w:r>
      <w:r w:rsidR="000069F5" w:rsidRPr="000069F5">
        <w:t>Введите информацию об исполнении валютного договора в графе «Дата перевода долга (для внесения информации об исполнении валютного договора позже установленного срока)».</w:t>
      </w:r>
    </w:p>
    <w:p w14:paraId="04D2A600" w14:textId="4269B361" w:rsidR="00BA4B7D" w:rsidRDefault="00BA4B7D" w:rsidP="00BA4B7D">
      <w:pPr>
        <w:pStyle w:val="af7"/>
        <w:spacing w:line="271" w:lineRule="auto"/>
        <w:rPr>
          <w:rFonts w:eastAsiaTheme="minorHAnsi" w:cstheme="minorBidi"/>
          <w:szCs w:val="22"/>
          <w:lang w:eastAsia="en-US"/>
        </w:rPr>
      </w:pPr>
      <w:r w:rsidRPr="00511B11">
        <w:rPr>
          <w:rFonts w:eastAsiaTheme="minorHAnsi" w:cstheme="minorBidi"/>
          <w:szCs w:val="22"/>
          <w:lang w:eastAsia="en-US"/>
        </w:rPr>
        <w:t xml:space="preserve">То есть, </w:t>
      </w:r>
      <w:r w:rsidR="000069F5">
        <w:rPr>
          <w:rFonts w:eastAsiaTheme="minorHAnsi" w:cstheme="minorBidi"/>
          <w:szCs w:val="22"/>
          <w:lang w:eastAsia="en-US"/>
        </w:rPr>
        <w:t>«январская</w:t>
      </w:r>
      <w:r w:rsidRPr="00511B11">
        <w:rPr>
          <w:rFonts w:eastAsiaTheme="minorHAnsi" w:cstheme="minorBidi"/>
          <w:szCs w:val="22"/>
          <w:lang w:eastAsia="en-US"/>
        </w:rPr>
        <w:t>»</w:t>
      </w:r>
      <w:r w:rsidR="000069F5">
        <w:rPr>
          <w:rFonts w:eastAsiaTheme="minorHAnsi" w:cstheme="minorBidi"/>
          <w:szCs w:val="22"/>
          <w:lang w:eastAsia="en-US"/>
        </w:rPr>
        <w:t xml:space="preserve"> дата перевода долга</w:t>
      </w:r>
      <w:r w:rsidRPr="00511B11">
        <w:rPr>
          <w:rFonts w:eastAsiaTheme="minorHAnsi" w:cstheme="minorBidi"/>
          <w:szCs w:val="22"/>
          <w:lang w:eastAsia="en-US"/>
        </w:rPr>
        <w:t xml:space="preserve"> </w:t>
      </w:r>
      <w:r w:rsidR="000069F5">
        <w:rPr>
          <w:rFonts w:eastAsiaTheme="minorHAnsi" w:cstheme="minorBidi"/>
          <w:szCs w:val="22"/>
          <w:lang w:eastAsia="en-US"/>
        </w:rPr>
        <w:t>должна</w:t>
      </w:r>
      <w:r w:rsidRPr="00511B11">
        <w:rPr>
          <w:rFonts w:eastAsiaTheme="minorHAnsi" w:cstheme="minorBidi"/>
          <w:szCs w:val="22"/>
          <w:lang w:eastAsia="en-US"/>
        </w:rPr>
        <w:t xml:space="preserve"> быть введен</w:t>
      </w:r>
      <w:r w:rsidR="000069F5">
        <w:rPr>
          <w:rFonts w:eastAsiaTheme="minorHAnsi" w:cstheme="minorBidi"/>
          <w:szCs w:val="22"/>
          <w:lang w:eastAsia="en-US"/>
        </w:rPr>
        <w:t>а</w:t>
      </w:r>
      <w:r w:rsidRPr="00511B11">
        <w:rPr>
          <w:rFonts w:eastAsiaTheme="minorHAnsi" w:cstheme="minorBidi"/>
          <w:szCs w:val="22"/>
          <w:lang w:eastAsia="en-US"/>
        </w:rPr>
        <w:t xml:space="preserve"> до 15.02.2021 в</w:t>
      </w:r>
      <w:r>
        <w:rPr>
          <w:rFonts w:eastAsiaTheme="minorHAnsi" w:cstheme="minorBidi"/>
          <w:szCs w:val="22"/>
          <w:lang w:eastAsia="en-US"/>
        </w:rPr>
        <w:t>ключительно</w:t>
      </w:r>
      <w:r w:rsidRPr="00511B11">
        <w:rPr>
          <w:rFonts w:eastAsiaTheme="minorHAnsi" w:cstheme="minorBidi"/>
          <w:szCs w:val="22"/>
          <w:lang w:eastAsia="en-US"/>
        </w:rPr>
        <w:t>.</w:t>
      </w:r>
    </w:p>
    <w:p w14:paraId="2036F976" w14:textId="7B77CE9D" w:rsidR="00BA4B7D" w:rsidRDefault="00BA4B7D" w:rsidP="00BA4B7D">
      <w:pPr>
        <w:pStyle w:val="af7"/>
        <w:spacing w:line="271" w:lineRule="auto"/>
      </w:pPr>
      <w:r w:rsidRPr="000069F5">
        <w:t>В строке «</w:t>
      </w:r>
      <w:r w:rsidR="000069F5" w:rsidRPr="000069F5">
        <w:rPr>
          <w:i/>
        </w:rPr>
        <w:t>Дата перевода долга (для внесения информации об исполнении валютного договора позже установленного срока)</w:t>
      </w:r>
      <w:r w:rsidRPr="000069F5">
        <w:rPr>
          <w:i/>
        </w:rPr>
        <w:t>»</w:t>
      </w:r>
      <w:r w:rsidRPr="000069F5">
        <w:t xml:space="preserve"> указывается соответствующая дата</w:t>
      </w:r>
      <w:r w:rsidR="000069F5" w:rsidRPr="000069F5">
        <w:t xml:space="preserve"> позже установленного срока</w:t>
      </w:r>
      <w:r w:rsidRPr="000069F5">
        <w:t xml:space="preserve">. </w:t>
      </w:r>
      <w:r>
        <w:t>Строка о</w:t>
      </w:r>
      <w:r w:rsidRPr="000069F5">
        <w:t xml:space="preserve">тображается </w:t>
      </w:r>
      <w:r>
        <w:t xml:space="preserve">для заполнения </w:t>
      </w:r>
      <w:r w:rsidRPr="000069F5">
        <w:t>только для основания</w:t>
      </w:r>
      <w:r w:rsidR="000069F5" w:rsidRPr="000069F5">
        <w:t xml:space="preserve"> 1101.</w:t>
      </w:r>
    </w:p>
    <w:p w14:paraId="0D0D7774" w14:textId="77777777" w:rsidR="000069F5" w:rsidRPr="000069F5" w:rsidRDefault="000069F5" w:rsidP="00BA4B7D">
      <w:pPr>
        <w:pStyle w:val="af7"/>
        <w:spacing w:line="271" w:lineRule="auto"/>
      </w:pPr>
    </w:p>
    <w:p w14:paraId="638B8F73" w14:textId="6D4D2FFE" w:rsidR="000069F5" w:rsidRPr="000069F5" w:rsidRDefault="000069F5" w:rsidP="000069F5">
      <w:pPr>
        <w:pStyle w:val="af7"/>
        <w:spacing w:line="271" w:lineRule="auto"/>
      </w:pPr>
      <w:r w:rsidRPr="000069F5">
        <w:t>В строке «</w:t>
      </w:r>
      <w:r w:rsidRPr="000069F5">
        <w:rPr>
          <w:i/>
        </w:rPr>
        <w:t>Дата уступки прав (требований)</w:t>
      </w:r>
      <w:r w:rsidRPr="000069F5">
        <w:t xml:space="preserve">» указывается соответствующая дата. </w:t>
      </w:r>
      <w:r>
        <w:t>Строка о</w:t>
      </w:r>
      <w:r w:rsidRPr="000069F5">
        <w:t xml:space="preserve">тображается </w:t>
      </w:r>
      <w:r>
        <w:t xml:space="preserve">для заполнения </w:t>
      </w:r>
      <w:r w:rsidRPr="000069F5">
        <w:t xml:space="preserve">только для основания 1102. Система проверяет, что </w:t>
      </w:r>
      <w:r>
        <w:t>пользователь вводит информации об исполнении валютного договора</w:t>
      </w:r>
      <w:r w:rsidRPr="000069F5">
        <w:t xml:space="preserve"> </w:t>
      </w:r>
      <w:r>
        <w:t>не позднее</w:t>
      </w:r>
      <w:r w:rsidRPr="000069F5">
        <w:t xml:space="preserve"> 15 числа месяца, следующим за отчетной датой, в противном случае выдается сообщение типа: «Введите информацию об исполнении валютного договора в графе «Дата перевода долга (для внесения информации об исполнении валютного договора позже установленного срока)».</w:t>
      </w:r>
    </w:p>
    <w:p w14:paraId="7C0B0DC8" w14:textId="2988B0C1" w:rsidR="000069F5" w:rsidRDefault="000069F5" w:rsidP="000069F5">
      <w:pPr>
        <w:pStyle w:val="af7"/>
        <w:spacing w:line="271" w:lineRule="auto"/>
        <w:rPr>
          <w:rFonts w:eastAsiaTheme="minorHAnsi" w:cstheme="minorBidi"/>
          <w:szCs w:val="22"/>
          <w:lang w:eastAsia="en-US"/>
        </w:rPr>
      </w:pPr>
      <w:r w:rsidRPr="00511B11">
        <w:rPr>
          <w:rFonts w:eastAsiaTheme="minorHAnsi" w:cstheme="minorBidi"/>
          <w:szCs w:val="22"/>
          <w:lang w:eastAsia="en-US"/>
        </w:rPr>
        <w:t>То есть</w:t>
      </w:r>
      <w:r>
        <w:rPr>
          <w:rFonts w:eastAsiaTheme="minorHAnsi" w:cstheme="minorBidi"/>
          <w:szCs w:val="22"/>
          <w:lang w:eastAsia="en-US"/>
        </w:rPr>
        <w:t xml:space="preserve"> «январская</w:t>
      </w:r>
      <w:r w:rsidRPr="00511B11">
        <w:rPr>
          <w:rFonts w:eastAsiaTheme="minorHAnsi" w:cstheme="minorBidi"/>
          <w:szCs w:val="22"/>
          <w:lang w:eastAsia="en-US"/>
        </w:rPr>
        <w:t>»</w:t>
      </w:r>
      <w:r>
        <w:rPr>
          <w:rFonts w:eastAsiaTheme="minorHAnsi" w:cstheme="minorBidi"/>
          <w:szCs w:val="22"/>
          <w:lang w:eastAsia="en-US"/>
        </w:rPr>
        <w:t xml:space="preserve"> дату перевода долга</w:t>
      </w:r>
      <w:r w:rsidRPr="00511B11">
        <w:rPr>
          <w:rFonts w:eastAsiaTheme="minorHAnsi" w:cstheme="minorBidi"/>
          <w:szCs w:val="22"/>
          <w:lang w:eastAsia="en-US"/>
        </w:rPr>
        <w:t xml:space="preserve"> должн</w:t>
      </w:r>
      <w:r>
        <w:rPr>
          <w:rFonts w:eastAsiaTheme="minorHAnsi" w:cstheme="minorBidi"/>
          <w:szCs w:val="22"/>
          <w:lang w:eastAsia="en-US"/>
        </w:rPr>
        <w:t>а</w:t>
      </w:r>
      <w:r w:rsidRPr="00511B11">
        <w:rPr>
          <w:rFonts w:eastAsiaTheme="minorHAnsi" w:cstheme="minorBidi"/>
          <w:szCs w:val="22"/>
          <w:lang w:eastAsia="en-US"/>
        </w:rPr>
        <w:t xml:space="preserve"> быть введен</w:t>
      </w:r>
      <w:r>
        <w:rPr>
          <w:rFonts w:eastAsiaTheme="minorHAnsi" w:cstheme="minorBidi"/>
          <w:szCs w:val="22"/>
          <w:lang w:eastAsia="en-US"/>
        </w:rPr>
        <w:t>а</w:t>
      </w:r>
      <w:r w:rsidRPr="00511B11">
        <w:rPr>
          <w:rFonts w:eastAsiaTheme="minorHAnsi" w:cstheme="minorBidi"/>
          <w:szCs w:val="22"/>
          <w:lang w:eastAsia="en-US"/>
        </w:rPr>
        <w:t xml:space="preserve"> до 15.02.2021 в</w:t>
      </w:r>
      <w:r>
        <w:rPr>
          <w:rFonts w:eastAsiaTheme="minorHAnsi" w:cstheme="minorBidi"/>
          <w:szCs w:val="22"/>
          <w:lang w:eastAsia="en-US"/>
        </w:rPr>
        <w:t>ключительно</w:t>
      </w:r>
      <w:r w:rsidRPr="00511B11">
        <w:rPr>
          <w:rFonts w:eastAsiaTheme="minorHAnsi" w:cstheme="minorBidi"/>
          <w:szCs w:val="22"/>
          <w:lang w:eastAsia="en-US"/>
        </w:rPr>
        <w:t>.</w:t>
      </w:r>
    </w:p>
    <w:p w14:paraId="4F1CBE25" w14:textId="740DEE28" w:rsidR="000069F5" w:rsidRDefault="000069F5" w:rsidP="000069F5">
      <w:pPr>
        <w:pStyle w:val="af7"/>
        <w:spacing w:line="271" w:lineRule="auto"/>
        <w:rPr>
          <w:rFonts w:cstheme="minorBidi"/>
          <w:szCs w:val="22"/>
        </w:rPr>
      </w:pPr>
      <w:r w:rsidRPr="000069F5">
        <w:t>В строке «</w:t>
      </w:r>
      <w:r w:rsidRPr="000069F5">
        <w:rPr>
          <w:i/>
        </w:rPr>
        <w:t>Дата перевода долга (для внесения информации об исполнении валютного договора позже установленного срока)</w:t>
      </w:r>
      <w:r w:rsidRPr="000069F5">
        <w:t xml:space="preserve">» указывается соответствующая дата для внесения позже установленного срока. </w:t>
      </w:r>
      <w:r>
        <w:t>Строка о</w:t>
      </w:r>
      <w:r w:rsidRPr="00511B11">
        <w:rPr>
          <w:rFonts w:cstheme="minorBidi"/>
          <w:szCs w:val="22"/>
        </w:rPr>
        <w:t xml:space="preserve">тображается </w:t>
      </w:r>
      <w:r>
        <w:t xml:space="preserve">для заполнения </w:t>
      </w:r>
      <w:r>
        <w:rPr>
          <w:rFonts w:cstheme="minorBidi"/>
          <w:szCs w:val="22"/>
        </w:rPr>
        <w:t>только для основания 1102.</w:t>
      </w:r>
    </w:p>
    <w:p w14:paraId="29596B27" w14:textId="77777777" w:rsidR="000069F5" w:rsidRPr="00BA4B7D" w:rsidRDefault="000069F5" w:rsidP="00BA4B7D">
      <w:pPr>
        <w:pStyle w:val="af7"/>
        <w:spacing w:line="271" w:lineRule="auto"/>
        <w:rPr>
          <w:rFonts w:eastAsiaTheme="minorHAnsi" w:cstheme="minorBidi"/>
          <w:szCs w:val="22"/>
          <w:lang w:eastAsia="en-US"/>
        </w:rPr>
      </w:pPr>
    </w:p>
    <w:p w14:paraId="62430EDA" w14:textId="37A56DF9" w:rsidR="00537BC1" w:rsidRDefault="00537BC1" w:rsidP="00D304C2">
      <w:pPr>
        <w:pStyle w:val="af7"/>
        <w:spacing w:line="271" w:lineRule="auto"/>
        <w:rPr>
          <w:noProof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 xml:space="preserve">Валюта </w:t>
      </w:r>
      <w:r w:rsidR="00511B11">
        <w:rPr>
          <w:i/>
          <w:noProof/>
        </w:rPr>
        <w:t>исполненного обязательства</w:t>
      </w:r>
      <w:r>
        <w:rPr>
          <w:noProof/>
        </w:rPr>
        <w:t>»</w:t>
      </w:r>
      <w:r w:rsidRPr="00FD40C4">
        <w:rPr>
          <w:noProof/>
        </w:rPr>
        <w:t xml:space="preserve"> </w:t>
      </w:r>
      <w:r w:rsidRPr="00FD40C4">
        <w:t>указывается</w:t>
      </w:r>
      <w:r w:rsidRPr="006E630B">
        <w:t xml:space="preserve"> </w:t>
      </w:r>
      <w:r>
        <w:rPr>
          <w:noProof/>
        </w:rPr>
        <w:t>валюта, в которой осуществлен</w:t>
      </w:r>
      <w:r w:rsidR="00511B11">
        <w:rPr>
          <w:noProof/>
        </w:rPr>
        <w:t xml:space="preserve">о исполнение обязателсьтва </w:t>
      </w:r>
      <w:r>
        <w:rPr>
          <w:noProof/>
        </w:rPr>
        <w:t xml:space="preserve">по </w:t>
      </w:r>
      <w:r w:rsidR="00511B11">
        <w:rPr>
          <w:noProof/>
        </w:rPr>
        <w:t xml:space="preserve">валютному </w:t>
      </w:r>
      <w:r>
        <w:rPr>
          <w:noProof/>
        </w:rPr>
        <w:t>договору.</w:t>
      </w:r>
    </w:p>
    <w:p w14:paraId="419DBD47" w14:textId="095D0816" w:rsidR="00537BC1" w:rsidRDefault="00537BC1" w:rsidP="00D304C2">
      <w:pPr>
        <w:pStyle w:val="af7"/>
        <w:spacing w:line="271" w:lineRule="auto"/>
        <w:rPr>
          <w:noProof/>
        </w:rPr>
      </w:pPr>
      <w:r w:rsidRPr="00FD40C4">
        <w:rPr>
          <w:noProof/>
        </w:rPr>
        <w:t xml:space="preserve">В строке </w:t>
      </w:r>
      <w:r w:rsidRPr="00FD40C4">
        <w:rPr>
          <w:i/>
          <w:noProof/>
        </w:rPr>
        <w:t>«</w:t>
      </w:r>
      <w:r>
        <w:rPr>
          <w:i/>
          <w:noProof/>
        </w:rPr>
        <w:t xml:space="preserve">Сумма </w:t>
      </w:r>
      <w:r w:rsidR="000F3BC8" w:rsidRPr="000F3BC8">
        <w:rPr>
          <w:i/>
          <w:noProof/>
        </w:rPr>
        <w:t>исполненных обязательств по валютному договору</w:t>
      </w:r>
      <w:r w:rsidRPr="000F3BC8">
        <w:rPr>
          <w:noProof/>
        </w:rPr>
        <w:t>»</w:t>
      </w:r>
      <w:r w:rsidRPr="00FD40C4">
        <w:rPr>
          <w:noProof/>
        </w:rPr>
        <w:t xml:space="preserve"> </w:t>
      </w:r>
      <w:r w:rsidRPr="00FD40C4">
        <w:t>указывается</w:t>
      </w:r>
      <w:r w:rsidRPr="006E630B">
        <w:t xml:space="preserve"> </w:t>
      </w:r>
      <w:r w:rsidR="000F3BC8">
        <w:rPr>
          <w:noProof/>
        </w:rPr>
        <w:t>соответствующая сумма</w:t>
      </w:r>
      <w:r>
        <w:rPr>
          <w:noProof/>
        </w:rPr>
        <w:t xml:space="preserve"> (число, максимум 2 знака в дробной части).</w:t>
      </w:r>
    </w:p>
    <w:p w14:paraId="510BE7C4" w14:textId="7219DE3E" w:rsidR="000F3BC8" w:rsidRDefault="000F3BC8" w:rsidP="00D304C2">
      <w:pPr>
        <w:pStyle w:val="af7"/>
        <w:spacing w:line="271" w:lineRule="auto"/>
        <w:rPr>
          <w:noProof/>
        </w:rPr>
      </w:pPr>
      <w:r>
        <w:rPr>
          <w:noProof/>
        </w:rPr>
        <w:t>Для внесения изменений в информацию об исполнении вал</w:t>
      </w:r>
      <w:r w:rsidR="00B54AFD">
        <w:rPr>
          <w:noProof/>
        </w:rPr>
        <w:t>ю</w:t>
      </w:r>
      <w:r>
        <w:rPr>
          <w:noProof/>
        </w:rPr>
        <w:t>тного договора необходимо в фор</w:t>
      </w:r>
      <w:r w:rsidR="00B54AFD">
        <w:rPr>
          <w:noProof/>
        </w:rPr>
        <w:t>ме просмотра информации активиров</w:t>
      </w:r>
      <w:r>
        <w:rPr>
          <w:noProof/>
        </w:rPr>
        <w:t>ать кнопку Внести изменения.</w:t>
      </w:r>
    </w:p>
    <w:p w14:paraId="1AB0ED25" w14:textId="157EA67A" w:rsidR="000F3BC8" w:rsidRDefault="000F3BC8" w:rsidP="000F3BC8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36C545C0" wp14:editId="52B6D8D2">
            <wp:extent cx="5939790" cy="3578860"/>
            <wp:effectExtent l="19050" t="19050" r="381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78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898B94" w14:textId="2935EA79" w:rsidR="000F3BC8" w:rsidRDefault="000F3BC8" w:rsidP="000F3BC8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49</w:t>
      </w:r>
      <w:r>
        <w:rPr>
          <w:noProof/>
        </w:rPr>
        <w:fldChar w:fldCharType="end"/>
      </w:r>
      <w:r>
        <w:rPr>
          <w:noProof/>
        </w:rPr>
        <w:t>. Внесение</w:t>
      </w:r>
      <w:r w:rsidRPr="009C298B">
        <w:rPr>
          <w:noProof/>
        </w:rPr>
        <w:t xml:space="preserve"> </w:t>
      </w:r>
      <w:r>
        <w:rPr>
          <w:noProof/>
        </w:rPr>
        <w:t>изменений в информацию об исполнении валютного договора</w:t>
      </w:r>
    </w:p>
    <w:p w14:paraId="151EA8BC" w14:textId="77777777" w:rsidR="00652CEB" w:rsidRDefault="00652CEB" w:rsidP="00652CEB">
      <w:pPr>
        <w:pStyle w:val="af7"/>
        <w:spacing w:line="271" w:lineRule="auto"/>
        <w:rPr>
          <w:noProof/>
        </w:rPr>
      </w:pPr>
      <w:r>
        <w:rPr>
          <w:noProof/>
        </w:rPr>
        <w:t xml:space="preserve">Для удаления записи с информацией об исполнении </w:t>
      </w:r>
      <w:r>
        <w:t>валютного договора</w:t>
      </w:r>
      <w:r>
        <w:rPr>
          <w:noProof/>
        </w:rPr>
        <w:t xml:space="preserve"> необходимо напротив нужной записи нажать на иконку </w:t>
      </w:r>
      <w:r>
        <w:rPr>
          <w:noProof/>
        </w:rPr>
        <w:drawing>
          <wp:inline distT="0" distB="0" distL="0" distR="0" wp14:anchorId="1800F692" wp14:editId="78000924">
            <wp:extent cx="409575" cy="2857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и далее в открывшемся окне ввести причину удаления.</w:t>
      </w:r>
    </w:p>
    <w:p w14:paraId="543BDFAE" w14:textId="77777777" w:rsidR="00652CEB" w:rsidRDefault="00652CEB" w:rsidP="00652CEB">
      <w:pPr>
        <w:pStyle w:val="af7"/>
        <w:spacing w:line="271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46B9C92" wp14:editId="1F62557F">
            <wp:extent cx="3867150" cy="1905000"/>
            <wp:effectExtent l="19050" t="190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905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B79B78" w14:textId="2D60E20A" w:rsidR="000F3BC8" w:rsidRDefault="000F3BC8" w:rsidP="000F3BC8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50</w:t>
      </w:r>
      <w:r>
        <w:rPr>
          <w:noProof/>
        </w:rPr>
        <w:fldChar w:fldCharType="end"/>
      </w:r>
      <w:r>
        <w:rPr>
          <w:noProof/>
        </w:rPr>
        <w:t>. Удаление записи с информацией об исполнении валютного договора</w:t>
      </w:r>
    </w:p>
    <w:p w14:paraId="11AC8A52" w14:textId="2BECA671" w:rsidR="00B54AFD" w:rsidRPr="009F4459" w:rsidRDefault="009F4459" w:rsidP="009F4459">
      <w:pPr>
        <w:pStyle w:val="af7"/>
        <w:ind w:left="1134" w:firstLine="0"/>
        <w:rPr>
          <w:noProof/>
          <w:sz w:val="24"/>
        </w:rPr>
      </w:pPr>
      <w:r w:rsidRPr="009F4459">
        <w:rPr>
          <w:b/>
          <w:noProof/>
          <w:sz w:val="24"/>
        </w:rPr>
        <w:t>Примечание</w:t>
      </w:r>
      <w:r w:rsidR="00B54AFD" w:rsidRPr="009F4459">
        <w:rPr>
          <w:b/>
          <w:noProof/>
          <w:sz w:val="24"/>
        </w:rPr>
        <w:t>.</w:t>
      </w:r>
      <w:r w:rsidR="00CB72C2" w:rsidRPr="009F4459">
        <w:rPr>
          <w:noProof/>
          <w:sz w:val="24"/>
        </w:rPr>
        <w:t xml:space="preserve"> Если валютный договор </w:t>
      </w:r>
      <w:r w:rsidR="00CB72C2" w:rsidRPr="009F4459">
        <w:rPr>
          <w:noProof/>
          <w:sz w:val="24"/>
          <w:u w:val="single"/>
        </w:rPr>
        <w:t>находится на сопровождении у банка</w:t>
      </w:r>
      <w:r w:rsidR="00CB72C2" w:rsidRPr="009F4459">
        <w:rPr>
          <w:noProof/>
          <w:sz w:val="24"/>
        </w:rPr>
        <w:t>, то резидент имеет возможность только просматривать информацию об исполнении валютного договора.</w:t>
      </w:r>
    </w:p>
    <w:p w14:paraId="2E9785B9" w14:textId="2EF3A373" w:rsidR="00CB72C2" w:rsidRDefault="00B54AFD" w:rsidP="00CB72C2">
      <w:pPr>
        <w:pStyle w:val="af7"/>
        <w:rPr>
          <w:noProof/>
        </w:rPr>
      </w:pPr>
      <w:r>
        <w:rPr>
          <w:noProof/>
        </w:rPr>
        <w:t>Резиденту недоступны ф</w:t>
      </w:r>
      <w:r w:rsidR="00CB72C2">
        <w:rPr>
          <w:noProof/>
        </w:rPr>
        <w:t xml:space="preserve">ункции добавления/редактирования/удаления информации об исполнении валютного договора. </w:t>
      </w:r>
    </w:p>
    <w:p w14:paraId="5B731ED7" w14:textId="2B84CBBE" w:rsidR="00537BC1" w:rsidRDefault="00CD2277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55" w:name="_Ref69158084"/>
      <w:bookmarkStart w:id="56" w:name="_Toc69315435"/>
      <w:r>
        <w:rPr>
          <w:sz w:val="30"/>
          <w:szCs w:val="30"/>
        </w:rPr>
        <w:t>Внесение</w:t>
      </w:r>
      <w:r w:rsidR="00161734" w:rsidRPr="003B2F79">
        <w:rPr>
          <w:sz w:val="30"/>
          <w:szCs w:val="30"/>
        </w:rPr>
        <w:t xml:space="preserve"> информаци</w:t>
      </w:r>
      <w:r w:rsidR="00161734">
        <w:rPr>
          <w:sz w:val="30"/>
          <w:szCs w:val="30"/>
        </w:rPr>
        <w:t>и</w:t>
      </w:r>
      <w:r w:rsidR="00161734" w:rsidRPr="003B2F79">
        <w:rPr>
          <w:sz w:val="30"/>
          <w:szCs w:val="30"/>
        </w:rPr>
        <w:t xml:space="preserve"> об исполнении обязательств по валютному договор</w:t>
      </w:r>
      <w:r w:rsidR="00161734">
        <w:rPr>
          <w:sz w:val="30"/>
          <w:szCs w:val="30"/>
        </w:rPr>
        <w:t>у</w:t>
      </w:r>
      <w:r w:rsidR="000F3BC8" w:rsidRPr="000F3BC8">
        <w:rPr>
          <w:sz w:val="30"/>
          <w:szCs w:val="30"/>
        </w:rPr>
        <w:t xml:space="preserve"> </w:t>
      </w:r>
      <w:r w:rsidR="000F3BC8" w:rsidRPr="003B2F79">
        <w:rPr>
          <w:sz w:val="30"/>
          <w:szCs w:val="30"/>
        </w:rPr>
        <w:t>в полном объеме</w:t>
      </w:r>
      <w:bookmarkEnd w:id="55"/>
      <w:bookmarkEnd w:id="56"/>
    </w:p>
    <w:p w14:paraId="6A72F3F9" w14:textId="63C33DE0" w:rsidR="00537BC1" w:rsidRDefault="00537BC1" w:rsidP="00D304C2">
      <w:pPr>
        <w:spacing w:line="271" w:lineRule="auto"/>
        <w:rPr>
          <w:lang w:eastAsia="ru-RU"/>
        </w:rPr>
      </w:pPr>
      <w:r>
        <w:rPr>
          <w:lang w:eastAsia="ru-RU"/>
        </w:rPr>
        <w:t xml:space="preserve">Для </w:t>
      </w:r>
      <w:r w:rsidR="009C5527">
        <w:rPr>
          <w:lang w:eastAsia="ru-RU"/>
        </w:rPr>
        <w:t xml:space="preserve">представления информации об исполнении обязательств по валютному договору </w:t>
      </w:r>
      <w:r w:rsidR="009A22C7">
        <w:rPr>
          <w:lang w:eastAsia="ru-RU"/>
        </w:rPr>
        <w:t xml:space="preserve">в полном объеме </w:t>
      </w:r>
      <w:r>
        <w:rPr>
          <w:lang w:eastAsia="ru-RU"/>
        </w:rPr>
        <w:t xml:space="preserve">необходимо в форме просмотра </w:t>
      </w:r>
      <w:r w:rsidR="00B54AFD">
        <w:rPr>
          <w:lang w:eastAsia="ru-RU"/>
        </w:rPr>
        <w:t xml:space="preserve">валютного </w:t>
      </w:r>
      <w:r>
        <w:rPr>
          <w:lang w:eastAsia="ru-RU"/>
        </w:rPr>
        <w:t>договора нажать на кнопку «</w:t>
      </w:r>
      <w:r w:rsidR="009A22C7">
        <w:rPr>
          <w:szCs w:val="28"/>
        </w:rPr>
        <w:t>Исполнить в полном объеме</w:t>
      </w:r>
      <w:r>
        <w:rPr>
          <w:lang w:eastAsia="ru-RU"/>
        </w:rPr>
        <w:t>».</w:t>
      </w:r>
    </w:p>
    <w:p w14:paraId="57067770" w14:textId="23CA413C" w:rsidR="00537BC1" w:rsidRDefault="00537BC1" w:rsidP="00D304C2">
      <w:pPr>
        <w:spacing w:line="271" w:lineRule="auto"/>
        <w:rPr>
          <w:lang w:eastAsia="ru-RU"/>
        </w:rPr>
      </w:pPr>
      <w:r>
        <w:rPr>
          <w:lang w:eastAsia="ru-RU"/>
        </w:rPr>
        <w:t xml:space="preserve">В открывшемся окне ввести дату </w:t>
      </w:r>
      <w:r w:rsidR="009A22C7" w:rsidRPr="009A22C7">
        <w:rPr>
          <w:lang w:eastAsia="ru-RU"/>
        </w:rPr>
        <w:t>исполнения обязательств по валютному договору в полном объеме</w:t>
      </w:r>
      <w:r w:rsidRPr="009A22C7">
        <w:rPr>
          <w:lang w:eastAsia="ru-RU"/>
        </w:rPr>
        <w:t xml:space="preserve"> </w:t>
      </w:r>
      <w:r>
        <w:rPr>
          <w:lang w:eastAsia="ru-RU"/>
        </w:rPr>
        <w:t xml:space="preserve">и примечание </w:t>
      </w:r>
      <w:r w:rsidR="00865225">
        <w:rPr>
          <w:lang w:eastAsia="ru-RU"/>
        </w:rPr>
        <w:t>(</w:t>
      </w:r>
      <w:r>
        <w:rPr>
          <w:lang w:eastAsia="ru-RU"/>
        </w:rPr>
        <w:t>при необходимости</w:t>
      </w:r>
      <w:r w:rsidR="00865225">
        <w:rPr>
          <w:lang w:eastAsia="ru-RU"/>
        </w:rPr>
        <w:t>)</w:t>
      </w:r>
      <w:r>
        <w:rPr>
          <w:lang w:eastAsia="ru-RU"/>
        </w:rPr>
        <w:t xml:space="preserve"> и подтвердить действие, нажав на кнопку «</w:t>
      </w:r>
      <w:r w:rsidR="009A22C7">
        <w:rPr>
          <w:lang w:eastAsia="ru-RU"/>
        </w:rPr>
        <w:t>Исполнить в полном объеме</w:t>
      </w:r>
      <w:r>
        <w:rPr>
          <w:lang w:eastAsia="ru-RU"/>
        </w:rPr>
        <w:t>».</w:t>
      </w:r>
    </w:p>
    <w:p w14:paraId="2E20F7AE" w14:textId="708E981A" w:rsidR="00537BC1" w:rsidRDefault="009A22C7" w:rsidP="00D304C2">
      <w:pPr>
        <w:spacing w:line="271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96E01DA" wp14:editId="1CB744C5">
            <wp:extent cx="4438650" cy="2809875"/>
            <wp:effectExtent l="19050" t="1905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09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CA8895" w14:textId="3E3C442B" w:rsidR="00553286" w:rsidRDefault="00553286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51</w:t>
      </w:r>
      <w:r w:rsidR="00A00CF1">
        <w:rPr>
          <w:noProof/>
        </w:rPr>
        <w:fldChar w:fldCharType="end"/>
      </w:r>
      <w:r>
        <w:rPr>
          <w:noProof/>
        </w:rPr>
        <w:t xml:space="preserve">. </w:t>
      </w:r>
      <w:r w:rsidR="009A22C7">
        <w:rPr>
          <w:noProof/>
        </w:rPr>
        <w:t>Исполнение обязателсьтв по валютному договору в полном объеме</w:t>
      </w:r>
    </w:p>
    <w:p w14:paraId="11E682B7" w14:textId="55241518" w:rsidR="00A10D9F" w:rsidRDefault="00A10D9F" w:rsidP="00D304C2">
      <w:pPr>
        <w:pStyle w:val="af7"/>
        <w:spacing w:line="271" w:lineRule="auto"/>
      </w:pPr>
      <w:r>
        <w:t xml:space="preserve">После </w:t>
      </w:r>
      <w:r w:rsidR="009C5527">
        <w:t xml:space="preserve">представления информации об исполнении </w:t>
      </w:r>
      <w:r w:rsidR="009A22C7">
        <w:t xml:space="preserve">обязательств по валютному договору </w:t>
      </w:r>
      <w:r w:rsidR="009C5527">
        <w:t>в полном объеме</w:t>
      </w:r>
      <w:r>
        <w:t xml:space="preserve">, статус </w:t>
      </w:r>
      <w:r w:rsidR="000D0446">
        <w:t xml:space="preserve">валютного </w:t>
      </w:r>
      <w:r>
        <w:t>договора изменяется с «</w:t>
      </w:r>
      <w:r w:rsidR="003D19B3">
        <w:t>зарегистрирован</w:t>
      </w:r>
      <w:r>
        <w:t>»</w:t>
      </w:r>
      <w:r w:rsidR="003D19B3">
        <w:t xml:space="preserve"> или «зарегистрирован+»</w:t>
      </w:r>
      <w:r>
        <w:t xml:space="preserve"> на «</w:t>
      </w:r>
      <w:r w:rsidR="009A22C7">
        <w:t>исполнен в полном объеме</w:t>
      </w:r>
      <w:r>
        <w:t>».</w:t>
      </w:r>
    </w:p>
    <w:p w14:paraId="53315E00" w14:textId="21815B6C" w:rsidR="004757D3" w:rsidRDefault="009A22C7" w:rsidP="00D304C2">
      <w:pPr>
        <w:pStyle w:val="af7"/>
        <w:spacing w:line="271" w:lineRule="auto"/>
        <w:ind w:firstLine="0"/>
        <w:jc w:val="center"/>
      </w:pPr>
      <w:r w:rsidRPr="009A22C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9CFFB8" wp14:editId="02A05EE3">
            <wp:extent cx="5939790" cy="4061460"/>
            <wp:effectExtent l="19050" t="1905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61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F016B2" w14:textId="527C8497" w:rsidR="00A10D9F" w:rsidRDefault="00A10D9F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52</w:t>
      </w:r>
      <w:r w:rsidR="00A00CF1">
        <w:rPr>
          <w:noProof/>
        </w:rPr>
        <w:fldChar w:fldCharType="end"/>
      </w:r>
      <w:r w:rsidR="009A22C7">
        <w:rPr>
          <w:noProof/>
        </w:rPr>
        <w:t xml:space="preserve">. Просмотр валютного </w:t>
      </w:r>
      <w:r>
        <w:rPr>
          <w:noProof/>
        </w:rPr>
        <w:t>договора</w:t>
      </w:r>
      <w:r w:rsidR="009A22C7">
        <w:rPr>
          <w:noProof/>
        </w:rPr>
        <w:t xml:space="preserve"> в статусе «Исполнен в полном объеме»</w:t>
      </w:r>
    </w:p>
    <w:p w14:paraId="40A36555" w14:textId="4E677CA4" w:rsidR="00A10D9F" w:rsidRPr="009A22C7" w:rsidRDefault="00A10D9F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Из формы просмотра </w:t>
      </w:r>
      <w:r w:rsidR="00ED1246">
        <w:rPr>
          <w:noProof/>
        </w:rPr>
        <w:t xml:space="preserve">валютного </w:t>
      </w:r>
      <w:r>
        <w:rPr>
          <w:noProof/>
        </w:rPr>
        <w:t>договора</w:t>
      </w:r>
      <w:r w:rsidR="009A22C7">
        <w:rPr>
          <w:noProof/>
        </w:rPr>
        <w:t xml:space="preserve"> в статусе «Исполнен в полном объеме»</w:t>
      </w:r>
      <w:r w:rsidR="00ED1246">
        <w:rPr>
          <w:noProof/>
        </w:rPr>
        <w:t xml:space="preserve">, </w:t>
      </w:r>
      <w:r>
        <w:rPr>
          <w:noProof/>
        </w:rPr>
        <w:t>доступны действия «Измененить сведения о</w:t>
      </w:r>
      <w:r w:rsidR="009A22C7">
        <w:rPr>
          <w:noProof/>
        </w:rPr>
        <w:t>б исполнении в полном объеме</w:t>
      </w:r>
      <w:r>
        <w:rPr>
          <w:noProof/>
        </w:rPr>
        <w:t>»</w:t>
      </w:r>
      <w:r w:rsidR="00590176">
        <w:rPr>
          <w:noProof/>
        </w:rPr>
        <w:t xml:space="preserve">, в т.ч. </w:t>
      </w:r>
      <w:r w:rsidR="009A22C7">
        <w:rPr>
          <w:noProof/>
        </w:rPr>
        <w:t>«О</w:t>
      </w:r>
      <w:r w:rsidR="00590176">
        <w:rPr>
          <w:noProof/>
        </w:rPr>
        <w:t xml:space="preserve">тменить </w:t>
      </w:r>
      <w:r w:rsidR="009A22C7">
        <w:rPr>
          <w:noProof/>
        </w:rPr>
        <w:t>исполнение в полном объеме»</w:t>
      </w:r>
      <w:r w:rsidR="00590176">
        <w:rPr>
          <w:noProof/>
        </w:rPr>
        <w:t xml:space="preserve"> (с обязательным указанием причины)</w:t>
      </w:r>
      <w:r w:rsidR="009A22C7">
        <w:rPr>
          <w:noProof/>
        </w:rPr>
        <w:t>.</w:t>
      </w:r>
    </w:p>
    <w:p w14:paraId="57E55C65" w14:textId="7F4CD51E" w:rsidR="009A22C7" w:rsidRDefault="00A10D9F" w:rsidP="00D304C2">
      <w:pPr>
        <w:pStyle w:val="af7"/>
        <w:spacing w:line="271" w:lineRule="auto"/>
        <w:rPr>
          <w:noProof/>
        </w:rPr>
      </w:pPr>
      <w:r>
        <w:rPr>
          <w:noProof/>
        </w:rPr>
        <w:t xml:space="preserve">При </w:t>
      </w:r>
      <w:r w:rsidR="009A22C7">
        <w:rPr>
          <w:noProof/>
        </w:rPr>
        <w:t>необходимости внесения изменениий в сведения</w:t>
      </w:r>
      <w:r>
        <w:rPr>
          <w:noProof/>
        </w:rPr>
        <w:t xml:space="preserve"> о</w:t>
      </w:r>
      <w:r w:rsidR="009A22C7">
        <w:rPr>
          <w:noProof/>
        </w:rPr>
        <w:t>б исполнении валютного договора в полном объеме</w:t>
      </w:r>
      <w:r>
        <w:rPr>
          <w:noProof/>
        </w:rPr>
        <w:t xml:space="preserve"> </w:t>
      </w:r>
      <w:r w:rsidR="009A22C7">
        <w:rPr>
          <w:noProof/>
        </w:rPr>
        <w:t>необходимо активировать кнопку «Измененить сведения об исполнении в полном объеме» и в открывшемся окне внести соответствующие изменения</w:t>
      </w:r>
      <w:r w:rsidR="005B7753">
        <w:rPr>
          <w:noProof/>
        </w:rPr>
        <w:t>, далее подтвердить внесенные изменения, нажав кнопку «Исполнить в полном объеме».</w:t>
      </w:r>
    </w:p>
    <w:p w14:paraId="57735055" w14:textId="16D7A50A" w:rsidR="00A10D9F" w:rsidRDefault="009A22C7" w:rsidP="00D304C2">
      <w:pPr>
        <w:pStyle w:val="af7"/>
        <w:spacing w:line="271" w:lineRule="auto"/>
        <w:rPr>
          <w:noProof/>
        </w:rPr>
      </w:pPr>
      <w:r>
        <w:rPr>
          <w:noProof/>
        </w:rPr>
        <w:drawing>
          <wp:inline distT="0" distB="0" distL="0" distR="0" wp14:anchorId="69E32E12" wp14:editId="258C7B1E">
            <wp:extent cx="4438650" cy="2924175"/>
            <wp:effectExtent l="19050" t="1905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24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10D9F">
        <w:rPr>
          <w:noProof/>
        </w:rPr>
        <w:t xml:space="preserve"> </w:t>
      </w:r>
    </w:p>
    <w:p w14:paraId="0745CA75" w14:textId="7BC2E4D4" w:rsidR="005B7753" w:rsidRDefault="005B7753" w:rsidP="005B7753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53</w:t>
      </w:r>
      <w:r>
        <w:rPr>
          <w:noProof/>
        </w:rPr>
        <w:fldChar w:fldCharType="end"/>
      </w:r>
      <w:r>
        <w:rPr>
          <w:noProof/>
        </w:rPr>
        <w:t>. Изменение сведений об исполнении валютного договора в полном объеме</w:t>
      </w:r>
    </w:p>
    <w:p w14:paraId="03A77F32" w14:textId="5B36077F" w:rsidR="005B7753" w:rsidRDefault="005B7753" w:rsidP="005B7753">
      <w:pPr>
        <w:pStyle w:val="af7"/>
        <w:spacing w:line="271" w:lineRule="auto"/>
        <w:rPr>
          <w:noProof/>
        </w:rPr>
      </w:pPr>
      <w:r>
        <w:rPr>
          <w:noProof/>
        </w:rPr>
        <w:t>При необходимости отмены исполнения обязательств по валютному договору в полном объеме необходимо в форме просмотра валютного договора активировать кнопку «Отменить исполнение в полном объеме» и в открывшемся окне Отмена исполнения валютного договора в пол</w:t>
      </w:r>
      <w:r w:rsidR="00B54AFD">
        <w:rPr>
          <w:noProof/>
        </w:rPr>
        <w:t>ном объеме внести причину отмены</w:t>
      </w:r>
      <w:r>
        <w:rPr>
          <w:noProof/>
        </w:rPr>
        <w:t>, далее подтвердить действие, нажав кнопку «Отменить исполнение в полном объеме».</w:t>
      </w:r>
    </w:p>
    <w:p w14:paraId="089E5171" w14:textId="7FAB9C66" w:rsidR="005B7753" w:rsidRDefault="005B7753" w:rsidP="005B7753">
      <w:pPr>
        <w:pStyle w:val="af7"/>
        <w:spacing w:line="271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59BEF8F" wp14:editId="4D5063EE">
            <wp:extent cx="3867150" cy="3286125"/>
            <wp:effectExtent l="19050" t="1905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8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51EBA0" w14:textId="2F77046C" w:rsidR="005B7753" w:rsidRDefault="005B7753" w:rsidP="005B7753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54</w:t>
      </w:r>
      <w:r>
        <w:rPr>
          <w:noProof/>
        </w:rPr>
        <w:fldChar w:fldCharType="end"/>
      </w:r>
      <w:r>
        <w:rPr>
          <w:noProof/>
        </w:rPr>
        <w:t>. Отмена исполнения обязательств по валютному договору в полном объеме</w:t>
      </w:r>
    </w:p>
    <w:p w14:paraId="7E8CC490" w14:textId="4A578549" w:rsidR="0077377D" w:rsidRDefault="0077377D" w:rsidP="0077377D">
      <w:pPr>
        <w:pStyle w:val="af7"/>
        <w:rPr>
          <w:noProof/>
        </w:rPr>
      </w:pPr>
      <w:r w:rsidRPr="00CB72C2">
        <w:rPr>
          <w:b/>
          <w:noProof/>
        </w:rPr>
        <w:t>!В</w:t>
      </w:r>
      <w:r>
        <w:rPr>
          <w:b/>
          <w:noProof/>
        </w:rPr>
        <w:t>ажно</w:t>
      </w:r>
      <w:r w:rsidR="00B54AFD">
        <w:rPr>
          <w:b/>
          <w:noProof/>
        </w:rPr>
        <w:t>.</w:t>
      </w:r>
      <w:r>
        <w:rPr>
          <w:noProof/>
        </w:rPr>
        <w:t xml:space="preserve"> Если валютный договор </w:t>
      </w:r>
      <w:r w:rsidRPr="00CB72C2">
        <w:rPr>
          <w:noProof/>
          <w:u w:val="single"/>
        </w:rPr>
        <w:t>находится на сопровождении у банка</w:t>
      </w:r>
      <w:r>
        <w:rPr>
          <w:noProof/>
        </w:rPr>
        <w:t>, то резиденту н</w:t>
      </w:r>
      <w:r w:rsidR="00B54AFD">
        <w:rPr>
          <w:noProof/>
        </w:rPr>
        <w:t>едоступны фукнции по исполнению/</w:t>
      </w:r>
      <w:r>
        <w:rPr>
          <w:noProof/>
        </w:rPr>
        <w:t xml:space="preserve">отмене исполнения валютного договора в полном объеме. </w:t>
      </w:r>
    </w:p>
    <w:p w14:paraId="2594659B" w14:textId="5B3CA222" w:rsidR="00000D7F" w:rsidRDefault="00000D7F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57" w:name="_Toc69315436"/>
      <w:r>
        <w:rPr>
          <w:rFonts w:eastAsia="Times New Roman"/>
          <w:lang w:eastAsia="ru-RU"/>
        </w:rPr>
        <w:t>Просмотр истории</w:t>
      </w:r>
      <w:r w:rsidR="00773B0E">
        <w:rPr>
          <w:rFonts w:eastAsia="Times New Roman"/>
          <w:lang w:eastAsia="ru-RU"/>
        </w:rPr>
        <w:t xml:space="preserve"> валютного договора</w:t>
      </w:r>
      <w:bookmarkEnd w:id="57"/>
    </w:p>
    <w:p w14:paraId="490AA3A8" w14:textId="1AA12121" w:rsidR="00000D7F" w:rsidRDefault="00000D7F" w:rsidP="00D304C2">
      <w:pPr>
        <w:spacing w:line="271" w:lineRule="auto"/>
        <w:rPr>
          <w:lang w:eastAsia="ru-RU"/>
        </w:rPr>
      </w:pPr>
      <w:r>
        <w:rPr>
          <w:lang w:eastAsia="ru-RU"/>
        </w:rPr>
        <w:t xml:space="preserve">Для просмотра истории </w:t>
      </w:r>
      <w:r w:rsidR="00D8447C">
        <w:rPr>
          <w:lang w:eastAsia="ru-RU"/>
        </w:rPr>
        <w:t xml:space="preserve">валютного </w:t>
      </w:r>
      <w:r>
        <w:rPr>
          <w:lang w:eastAsia="ru-RU"/>
        </w:rPr>
        <w:t xml:space="preserve">договора необходимо в форме просмотра </w:t>
      </w:r>
      <w:r w:rsidR="00D8447C">
        <w:rPr>
          <w:lang w:eastAsia="ru-RU"/>
        </w:rPr>
        <w:t xml:space="preserve">валютного </w:t>
      </w:r>
      <w:r>
        <w:rPr>
          <w:lang w:eastAsia="ru-RU"/>
        </w:rPr>
        <w:t>договора нажать на кнопку «История».</w:t>
      </w:r>
    </w:p>
    <w:p w14:paraId="38352E49" w14:textId="621B7E8B" w:rsidR="00000D7F" w:rsidRDefault="00000D7F" w:rsidP="00D304C2">
      <w:pPr>
        <w:spacing w:line="271" w:lineRule="auto"/>
        <w:rPr>
          <w:lang w:eastAsia="ru-RU"/>
        </w:rPr>
      </w:pPr>
      <w:r>
        <w:rPr>
          <w:lang w:eastAsia="ru-RU"/>
        </w:rPr>
        <w:t>В открывшемся окне будут отображены все события</w:t>
      </w:r>
      <w:r w:rsidR="00773B0E">
        <w:rPr>
          <w:lang w:eastAsia="ru-RU"/>
        </w:rPr>
        <w:t xml:space="preserve"> (действия)</w:t>
      </w:r>
      <w:r>
        <w:rPr>
          <w:lang w:eastAsia="ru-RU"/>
        </w:rPr>
        <w:t xml:space="preserve"> по </w:t>
      </w:r>
      <w:r w:rsidR="00D8447C">
        <w:rPr>
          <w:lang w:eastAsia="ru-RU"/>
        </w:rPr>
        <w:t xml:space="preserve">валютному </w:t>
      </w:r>
      <w:r>
        <w:rPr>
          <w:lang w:eastAsia="ru-RU"/>
        </w:rPr>
        <w:t>договору.</w:t>
      </w:r>
    </w:p>
    <w:p w14:paraId="6B3D8095" w14:textId="574CA341" w:rsidR="00000D7F" w:rsidRPr="00000D7F" w:rsidRDefault="00773B0E" w:rsidP="00D304C2">
      <w:pPr>
        <w:spacing w:line="271" w:lineRule="auto"/>
        <w:ind w:firstLine="0"/>
        <w:jc w:val="center"/>
        <w:rPr>
          <w:lang w:eastAsia="ru-RU"/>
        </w:rPr>
      </w:pPr>
      <w:r w:rsidRPr="00773B0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04D656" wp14:editId="5E7F1245">
            <wp:extent cx="5939790" cy="2644140"/>
            <wp:effectExtent l="19050" t="1905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7ABAB5" w14:textId="4D87E38E" w:rsidR="000F3C97" w:rsidRDefault="000F3C97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55</w:t>
      </w:r>
      <w:r w:rsidR="00A00CF1">
        <w:rPr>
          <w:noProof/>
        </w:rPr>
        <w:fldChar w:fldCharType="end"/>
      </w:r>
      <w:r>
        <w:rPr>
          <w:noProof/>
        </w:rPr>
        <w:t xml:space="preserve">. </w:t>
      </w:r>
      <w:r w:rsidR="001A65BA">
        <w:rPr>
          <w:noProof/>
        </w:rPr>
        <w:t>История</w:t>
      </w:r>
      <w:r>
        <w:rPr>
          <w:noProof/>
        </w:rPr>
        <w:t xml:space="preserve"> </w:t>
      </w:r>
      <w:r w:rsidR="001A65BA">
        <w:rPr>
          <w:noProof/>
        </w:rPr>
        <w:t xml:space="preserve">валютного </w:t>
      </w:r>
      <w:r>
        <w:rPr>
          <w:noProof/>
        </w:rPr>
        <w:t>договора</w:t>
      </w:r>
    </w:p>
    <w:p w14:paraId="4BECC7DE" w14:textId="6B9C5535" w:rsidR="00773B0E" w:rsidRDefault="00773B0E" w:rsidP="00773B0E">
      <w:pPr>
        <w:pStyle w:val="af7"/>
        <w:rPr>
          <w:noProof/>
        </w:rPr>
      </w:pPr>
      <w:r>
        <w:rPr>
          <w:noProof/>
        </w:rPr>
        <w:t>В истории по валютному договору фиксируются следующие события:</w:t>
      </w:r>
    </w:p>
    <w:p w14:paraId="395E241E" w14:textId="2E94888D" w:rsidR="00773B0E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 xml:space="preserve">Регистрация </w:t>
      </w:r>
      <w:r w:rsidR="00E7597A">
        <w:rPr>
          <w:noProof/>
        </w:rPr>
        <w:t xml:space="preserve">валютного </w:t>
      </w:r>
      <w:r>
        <w:rPr>
          <w:noProof/>
        </w:rPr>
        <w:t>договора;</w:t>
      </w:r>
    </w:p>
    <w:p w14:paraId="05995222" w14:textId="6C2598CC" w:rsidR="00773B0E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 xml:space="preserve">Изменение </w:t>
      </w:r>
      <w:r w:rsidR="00E7597A">
        <w:rPr>
          <w:noProof/>
        </w:rPr>
        <w:t xml:space="preserve">валютного </w:t>
      </w:r>
      <w:r>
        <w:rPr>
          <w:noProof/>
        </w:rPr>
        <w:t>договора;</w:t>
      </w:r>
    </w:p>
    <w:p w14:paraId="11855E2F" w14:textId="09C22742" w:rsidR="00773B0E" w:rsidRPr="00BA2D1C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 w:rsidRPr="00BA2D1C">
        <w:rPr>
          <w:noProof/>
        </w:rPr>
        <w:t xml:space="preserve">Добавление </w:t>
      </w:r>
      <w:r w:rsidR="00E7597A" w:rsidRPr="00BA2D1C">
        <w:rPr>
          <w:noProof/>
        </w:rPr>
        <w:t xml:space="preserve">операции </w:t>
      </w:r>
      <w:r w:rsidRPr="00BA2D1C">
        <w:rPr>
          <w:noProof/>
        </w:rPr>
        <w:t xml:space="preserve">по </w:t>
      </w:r>
      <w:r w:rsidR="00E7597A" w:rsidRPr="00BA2D1C">
        <w:rPr>
          <w:noProof/>
        </w:rPr>
        <w:t xml:space="preserve">валютному </w:t>
      </w:r>
      <w:r w:rsidRPr="00BA2D1C">
        <w:rPr>
          <w:noProof/>
        </w:rPr>
        <w:t>договору;</w:t>
      </w:r>
    </w:p>
    <w:p w14:paraId="447AF2A3" w14:textId="0D7A9CCC" w:rsidR="00773B0E" w:rsidRPr="00BA2D1C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 w:rsidRPr="00BA2D1C">
        <w:rPr>
          <w:noProof/>
        </w:rPr>
        <w:t xml:space="preserve">Редактирование операции по </w:t>
      </w:r>
      <w:r w:rsidR="00E7597A" w:rsidRPr="00BA2D1C">
        <w:rPr>
          <w:noProof/>
        </w:rPr>
        <w:t xml:space="preserve">валютному </w:t>
      </w:r>
      <w:r w:rsidRPr="00BA2D1C">
        <w:rPr>
          <w:noProof/>
        </w:rPr>
        <w:t>договору;</w:t>
      </w:r>
    </w:p>
    <w:p w14:paraId="16F6DC07" w14:textId="37AC7E4A" w:rsidR="00773B0E" w:rsidRPr="00BA2D1C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 w:rsidRPr="00BA2D1C">
        <w:rPr>
          <w:noProof/>
        </w:rPr>
        <w:t xml:space="preserve">Удаление операции по </w:t>
      </w:r>
      <w:r w:rsidR="00E7597A" w:rsidRPr="00BA2D1C">
        <w:rPr>
          <w:noProof/>
        </w:rPr>
        <w:t xml:space="preserve">валютному </w:t>
      </w:r>
      <w:r w:rsidRPr="00BA2D1C">
        <w:rPr>
          <w:noProof/>
        </w:rPr>
        <w:t>договору;</w:t>
      </w:r>
    </w:p>
    <w:p w14:paraId="68DBCA2E" w14:textId="1A6E726F" w:rsidR="00773B0E" w:rsidRPr="00BA2D1C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 w:rsidRPr="00BA2D1C">
        <w:rPr>
          <w:noProof/>
        </w:rPr>
        <w:t xml:space="preserve">Исполнение </w:t>
      </w:r>
      <w:r w:rsidR="00E7597A" w:rsidRPr="00BA2D1C">
        <w:rPr>
          <w:noProof/>
        </w:rPr>
        <w:t xml:space="preserve">валютного </w:t>
      </w:r>
      <w:r w:rsidRPr="00BA2D1C">
        <w:rPr>
          <w:noProof/>
        </w:rPr>
        <w:t>договора в полном объеме;</w:t>
      </w:r>
    </w:p>
    <w:p w14:paraId="1C693B18" w14:textId="372F72C4" w:rsidR="00773B0E" w:rsidRPr="00BA2D1C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 w:rsidRPr="00BA2D1C">
        <w:rPr>
          <w:noProof/>
        </w:rPr>
        <w:t xml:space="preserve">Редактирование сведений об исполнении </w:t>
      </w:r>
      <w:r w:rsidR="00E7597A" w:rsidRPr="00BA2D1C">
        <w:rPr>
          <w:noProof/>
        </w:rPr>
        <w:t xml:space="preserve">валютного </w:t>
      </w:r>
      <w:r w:rsidRPr="00BA2D1C">
        <w:rPr>
          <w:noProof/>
        </w:rPr>
        <w:t>договора в полном объеме;</w:t>
      </w:r>
    </w:p>
    <w:p w14:paraId="626A3CD2" w14:textId="35519D86" w:rsidR="00773B0E" w:rsidRDefault="00E7597A" w:rsidP="00773B0E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 xml:space="preserve">Отмена исполнения валютного </w:t>
      </w:r>
      <w:r w:rsidR="00773B0E">
        <w:rPr>
          <w:noProof/>
        </w:rPr>
        <w:t>договора в полном объеме;</w:t>
      </w:r>
    </w:p>
    <w:p w14:paraId="2DA8B6B0" w14:textId="1875A7A2" w:rsidR="00773B0E" w:rsidRDefault="00773B0E" w:rsidP="00773B0E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>Обновление сопровождающего банка.</w:t>
      </w:r>
      <w:r w:rsidR="00E7597A">
        <w:rPr>
          <w:noProof/>
        </w:rPr>
        <w:t xml:space="preserve"> </w:t>
      </w:r>
    </w:p>
    <w:p w14:paraId="5475E0F7" w14:textId="2AE65E48" w:rsidR="00773B0E" w:rsidRDefault="00773B0E" w:rsidP="00773B0E">
      <w:pPr>
        <w:pStyle w:val="af7"/>
        <w:rPr>
          <w:noProof/>
        </w:rPr>
      </w:pPr>
      <w:r>
        <w:rPr>
          <w:noProof/>
        </w:rPr>
        <w:t>Для каждого события над валютным договором фиксируется дата и вермя события (действия); ФИО пользователя, который иницировал действие; наименование события; идентификатор объекта, над которым совершено действие.</w:t>
      </w:r>
    </w:p>
    <w:p w14:paraId="4C597EDB" w14:textId="77777777" w:rsidR="00A10D9F" w:rsidRDefault="00A10D9F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58" w:name="_Toc69315437"/>
      <w:r>
        <w:rPr>
          <w:rFonts w:eastAsia="Times New Roman"/>
          <w:lang w:eastAsia="ru-RU"/>
        </w:rPr>
        <w:t xml:space="preserve">Модель статусов </w:t>
      </w:r>
      <w:r w:rsidR="00D8447C">
        <w:rPr>
          <w:rFonts w:eastAsia="Times New Roman"/>
          <w:lang w:eastAsia="ru-RU"/>
        </w:rPr>
        <w:t xml:space="preserve">валютного </w:t>
      </w:r>
      <w:r>
        <w:rPr>
          <w:rFonts w:eastAsia="Times New Roman"/>
          <w:lang w:eastAsia="ru-RU"/>
        </w:rPr>
        <w:t>договора</w:t>
      </w:r>
      <w:bookmarkEnd w:id="58"/>
    </w:p>
    <w:p w14:paraId="20646DE1" w14:textId="77777777" w:rsidR="00A10D9F" w:rsidRDefault="00A10D9F" w:rsidP="00D304C2">
      <w:pPr>
        <w:pStyle w:val="af7"/>
        <w:spacing w:line="271" w:lineRule="auto"/>
      </w:pPr>
      <w:r>
        <w:t>Валютный договор может принимать следующие статусы:</w:t>
      </w:r>
    </w:p>
    <w:p w14:paraId="47D80DCE" w14:textId="31D953F5" w:rsidR="00A10D9F" w:rsidRPr="00D8447C" w:rsidRDefault="00A10D9F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 w:rsidRPr="00A10D9F">
        <w:rPr>
          <w:noProof/>
          <w:sz w:val="28"/>
          <w:szCs w:val="28"/>
        </w:rPr>
        <w:t>Зарегистрирован –</w:t>
      </w:r>
      <w:r>
        <w:rPr>
          <w:noProof/>
          <w:sz w:val="28"/>
          <w:szCs w:val="28"/>
        </w:rPr>
        <w:t xml:space="preserve"> </w:t>
      </w:r>
      <w:r w:rsidR="00D8447C">
        <w:rPr>
          <w:noProof/>
          <w:sz w:val="28"/>
          <w:szCs w:val="28"/>
        </w:rPr>
        <w:t xml:space="preserve">валютному </w:t>
      </w:r>
      <w:r w:rsidRPr="00A10D9F">
        <w:rPr>
          <w:noProof/>
          <w:sz w:val="28"/>
          <w:szCs w:val="28"/>
        </w:rPr>
        <w:t xml:space="preserve">договору присвоен РН, доступны операции изменения, исполнения или </w:t>
      </w:r>
      <w:r w:rsidR="00A00CF1" w:rsidRPr="00300D0F">
        <w:rPr>
          <w:sz w:val="28"/>
          <w:szCs w:val="28"/>
        </w:rPr>
        <w:t xml:space="preserve">представления информации об исполнении </w:t>
      </w:r>
      <w:r w:rsidR="00773B0E" w:rsidRPr="00300D0F">
        <w:rPr>
          <w:sz w:val="28"/>
          <w:szCs w:val="28"/>
        </w:rPr>
        <w:t xml:space="preserve">обязательств по валютному договору </w:t>
      </w:r>
      <w:r w:rsidR="00A00CF1" w:rsidRPr="00300D0F">
        <w:rPr>
          <w:sz w:val="28"/>
          <w:szCs w:val="28"/>
        </w:rPr>
        <w:t>в полном объеме</w:t>
      </w:r>
      <w:r w:rsidRPr="00D8447C">
        <w:rPr>
          <w:noProof/>
          <w:sz w:val="28"/>
          <w:szCs w:val="28"/>
        </w:rPr>
        <w:t>.</w:t>
      </w:r>
    </w:p>
    <w:p w14:paraId="46967319" w14:textId="473A7F83" w:rsidR="00A10D9F" w:rsidRPr="00A10D9F" w:rsidRDefault="003D19B3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Зарегистрирован+</w:t>
      </w:r>
      <w:r w:rsidR="00A10D9F" w:rsidRPr="00A10D9F">
        <w:rPr>
          <w:noProof/>
          <w:sz w:val="28"/>
          <w:szCs w:val="28"/>
        </w:rPr>
        <w:t xml:space="preserve"> – </w:t>
      </w:r>
      <w:r w:rsidR="00AE60E8" w:rsidRPr="00A10D9F">
        <w:rPr>
          <w:noProof/>
          <w:sz w:val="28"/>
          <w:szCs w:val="28"/>
        </w:rPr>
        <w:t>внесен</w:t>
      </w:r>
      <w:r w:rsidR="00AE60E8">
        <w:rPr>
          <w:noProof/>
          <w:sz w:val="28"/>
          <w:szCs w:val="28"/>
        </w:rPr>
        <w:t>о</w:t>
      </w:r>
      <w:r w:rsidR="00AE60E8" w:rsidRPr="00A10D9F">
        <w:rPr>
          <w:noProof/>
          <w:sz w:val="28"/>
          <w:szCs w:val="28"/>
        </w:rPr>
        <w:t xml:space="preserve"> </w:t>
      </w:r>
      <w:r w:rsidR="00A10D9F" w:rsidRPr="00A10D9F">
        <w:rPr>
          <w:noProof/>
          <w:sz w:val="28"/>
          <w:szCs w:val="28"/>
        </w:rPr>
        <w:t xml:space="preserve">хотя бы </w:t>
      </w:r>
      <w:r w:rsidR="00AE60E8" w:rsidRPr="00A10D9F">
        <w:rPr>
          <w:noProof/>
          <w:sz w:val="28"/>
          <w:szCs w:val="28"/>
        </w:rPr>
        <w:t>одн</w:t>
      </w:r>
      <w:r w:rsidR="00AE60E8">
        <w:rPr>
          <w:noProof/>
          <w:sz w:val="28"/>
          <w:szCs w:val="28"/>
        </w:rPr>
        <w:t>о</w:t>
      </w:r>
      <w:r w:rsidR="00AE60E8" w:rsidRPr="00A10D9F">
        <w:rPr>
          <w:noProof/>
          <w:sz w:val="28"/>
          <w:szCs w:val="28"/>
        </w:rPr>
        <w:t xml:space="preserve"> </w:t>
      </w:r>
      <w:r w:rsidR="00A00CF1" w:rsidRPr="00300D0F">
        <w:rPr>
          <w:sz w:val="28"/>
          <w:szCs w:val="28"/>
        </w:rPr>
        <w:t>о</w:t>
      </w:r>
      <w:r w:rsidR="00D8447C" w:rsidRPr="00D8447C">
        <w:rPr>
          <w:sz w:val="28"/>
          <w:szCs w:val="28"/>
        </w:rPr>
        <w:t>сновани</w:t>
      </w:r>
      <w:r w:rsidR="00AE60E8">
        <w:rPr>
          <w:sz w:val="28"/>
          <w:szCs w:val="28"/>
        </w:rPr>
        <w:t>е</w:t>
      </w:r>
      <w:r w:rsidR="00D8447C" w:rsidRPr="00D8447C">
        <w:rPr>
          <w:sz w:val="28"/>
          <w:szCs w:val="28"/>
        </w:rPr>
        <w:t xml:space="preserve"> исполнения обязательств по зарегистрированному валютному договору</w:t>
      </w:r>
      <w:r w:rsidR="00A10D9F" w:rsidRPr="00A10D9F">
        <w:rPr>
          <w:noProof/>
          <w:sz w:val="28"/>
          <w:szCs w:val="28"/>
        </w:rPr>
        <w:t xml:space="preserve">. </w:t>
      </w:r>
      <w:r w:rsidR="00D8447C">
        <w:rPr>
          <w:noProof/>
          <w:sz w:val="28"/>
          <w:szCs w:val="28"/>
        </w:rPr>
        <w:t>Валютный д</w:t>
      </w:r>
      <w:r w:rsidR="00A10D9F" w:rsidRPr="00A10D9F">
        <w:rPr>
          <w:noProof/>
          <w:sz w:val="28"/>
          <w:szCs w:val="28"/>
        </w:rPr>
        <w:t>оговор доступен для внесения операций по исполнению</w:t>
      </w:r>
      <w:r w:rsidR="00AE60E8">
        <w:rPr>
          <w:noProof/>
          <w:sz w:val="28"/>
          <w:szCs w:val="28"/>
        </w:rPr>
        <w:t xml:space="preserve"> (</w:t>
      </w:r>
      <w:r w:rsidR="00AE60E8" w:rsidRPr="00D8447C">
        <w:rPr>
          <w:sz w:val="28"/>
          <w:szCs w:val="28"/>
        </w:rPr>
        <w:t>основани</w:t>
      </w:r>
      <w:r w:rsidR="00AE60E8">
        <w:rPr>
          <w:sz w:val="28"/>
          <w:szCs w:val="28"/>
        </w:rPr>
        <w:t>я</w:t>
      </w:r>
      <w:r w:rsidR="00AE60E8" w:rsidRPr="00D8447C">
        <w:rPr>
          <w:sz w:val="28"/>
          <w:szCs w:val="28"/>
        </w:rPr>
        <w:t xml:space="preserve"> исполнения обязательств по зарегистрированному валютному договору</w:t>
      </w:r>
      <w:r w:rsidR="00AE60E8">
        <w:rPr>
          <w:sz w:val="28"/>
          <w:szCs w:val="28"/>
        </w:rPr>
        <w:t>)</w:t>
      </w:r>
      <w:r w:rsidR="00A10D9F" w:rsidRPr="00A10D9F">
        <w:rPr>
          <w:noProof/>
          <w:sz w:val="28"/>
          <w:szCs w:val="28"/>
        </w:rPr>
        <w:t xml:space="preserve">, изменению, </w:t>
      </w:r>
      <w:r w:rsidR="00AE60E8" w:rsidRPr="00D8447C">
        <w:rPr>
          <w:sz w:val="28"/>
          <w:szCs w:val="28"/>
        </w:rPr>
        <w:t>представлени</w:t>
      </w:r>
      <w:r w:rsidR="00AE60E8">
        <w:rPr>
          <w:sz w:val="28"/>
          <w:szCs w:val="28"/>
        </w:rPr>
        <w:t>ю</w:t>
      </w:r>
      <w:r w:rsidR="00AE60E8" w:rsidRPr="00D8447C">
        <w:rPr>
          <w:sz w:val="28"/>
          <w:szCs w:val="28"/>
        </w:rPr>
        <w:t xml:space="preserve"> информации об исполнении </w:t>
      </w:r>
      <w:r w:rsidR="00773B0E" w:rsidRPr="00D8447C">
        <w:rPr>
          <w:sz w:val="28"/>
          <w:szCs w:val="28"/>
        </w:rPr>
        <w:t>обязательств по валютному договору</w:t>
      </w:r>
      <w:r w:rsidR="00773B0E" w:rsidRPr="00D8447C">
        <w:rPr>
          <w:noProof/>
          <w:sz w:val="28"/>
          <w:szCs w:val="28"/>
        </w:rPr>
        <w:t xml:space="preserve"> </w:t>
      </w:r>
      <w:r w:rsidR="00AE60E8" w:rsidRPr="00D8447C">
        <w:rPr>
          <w:sz w:val="28"/>
          <w:szCs w:val="28"/>
        </w:rPr>
        <w:t>в полном объеме</w:t>
      </w:r>
      <w:r w:rsidR="00A10D9F" w:rsidRPr="00A10D9F">
        <w:rPr>
          <w:noProof/>
          <w:sz w:val="28"/>
          <w:szCs w:val="28"/>
        </w:rPr>
        <w:t>.</w:t>
      </w:r>
    </w:p>
    <w:p w14:paraId="14CA6911" w14:textId="32561D89" w:rsidR="00A10D9F" w:rsidRDefault="00300D0F" w:rsidP="00D06064">
      <w:pPr>
        <w:pStyle w:val="affc"/>
        <w:numPr>
          <w:ilvl w:val="0"/>
          <w:numId w:val="29"/>
        </w:numPr>
        <w:shd w:val="clear" w:color="auto" w:fill="FFFFFF"/>
        <w:spacing w:before="0" w:beforeAutospacing="0" w:after="0" w:afterAutospacing="0" w:line="271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Исполнен в полном объеме</w:t>
      </w:r>
      <w:r w:rsidR="00A10D9F" w:rsidRPr="00A10D9F">
        <w:rPr>
          <w:noProof/>
          <w:sz w:val="28"/>
          <w:szCs w:val="28"/>
        </w:rPr>
        <w:t xml:space="preserve"> – функции изменения и исполнения договора запрещены. </w:t>
      </w:r>
      <w:r w:rsidR="00FF170D">
        <w:rPr>
          <w:noProof/>
          <w:sz w:val="28"/>
          <w:szCs w:val="28"/>
        </w:rPr>
        <w:t>П</w:t>
      </w:r>
      <w:r w:rsidR="00A10D9F" w:rsidRPr="00A10D9F">
        <w:rPr>
          <w:noProof/>
          <w:sz w:val="28"/>
          <w:szCs w:val="28"/>
        </w:rPr>
        <w:t xml:space="preserve">редусмотрена возможность </w:t>
      </w:r>
      <w:r w:rsidR="00590176">
        <w:rPr>
          <w:noProof/>
          <w:sz w:val="28"/>
          <w:szCs w:val="28"/>
        </w:rPr>
        <w:t>изменить сведения о</w:t>
      </w:r>
      <w:r w:rsidR="00773B0E">
        <w:rPr>
          <w:noProof/>
          <w:sz w:val="28"/>
          <w:szCs w:val="28"/>
        </w:rPr>
        <w:t>б исполнении в полном объеме</w:t>
      </w:r>
      <w:r w:rsidR="00590176">
        <w:rPr>
          <w:noProof/>
          <w:sz w:val="28"/>
          <w:szCs w:val="28"/>
        </w:rPr>
        <w:t xml:space="preserve"> и </w:t>
      </w:r>
      <w:r w:rsidR="00A00CF1" w:rsidRPr="00300D0F">
        <w:rPr>
          <w:noProof/>
          <w:sz w:val="28"/>
          <w:szCs w:val="28"/>
        </w:rPr>
        <w:t xml:space="preserve">отменить </w:t>
      </w:r>
      <w:r w:rsidR="00773B0E">
        <w:rPr>
          <w:noProof/>
          <w:sz w:val="28"/>
          <w:szCs w:val="28"/>
        </w:rPr>
        <w:t>исполнение в полном объеме.</w:t>
      </w:r>
      <w:r w:rsidR="005B68D8">
        <w:rPr>
          <w:noProof/>
          <w:sz w:val="28"/>
          <w:szCs w:val="28"/>
        </w:rPr>
        <w:t xml:space="preserve"> В случае отмены исполнения в полном объеме</w:t>
      </w:r>
      <w:r w:rsidR="00A10D9F" w:rsidRPr="00A10D9F">
        <w:rPr>
          <w:noProof/>
          <w:sz w:val="28"/>
          <w:szCs w:val="28"/>
        </w:rPr>
        <w:t xml:space="preserve"> статус </w:t>
      </w:r>
      <w:r w:rsidR="005B68D8">
        <w:rPr>
          <w:noProof/>
          <w:sz w:val="28"/>
          <w:szCs w:val="28"/>
        </w:rPr>
        <w:t xml:space="preserve">валютного </w:t>
      </w:r>
      <w:r w:rsidR="00A10D9F" w:rsidRPr="00A10D9F">
        <w:rPr>
          <w:noProof/>
          <w:sz w:val="28"/>
          <w:szCs w:val="28"/>
        </w:rPr>
        <w:t>договора переходит в статус «</w:t>
      </w:r>
      <w:r w:rsidR="00800CB1">
        <w:rPr>
          <w:noProof/>
          <w:sz w:val="28"/>
          <w:szCs w:val="28"/>
        </w:rPr>
        <w:t>Зарегистрирован+</w:t>
      </w:r>
      <w:r w:rsidR="00A10D9F" w:rsidRPr="00A10D9F">
        <w:rPr>
          <w:noProof/>
          <w:sz w:val="28"/>
          <w:szCs w:val="28"/>
        </w:rPr>
        <w:t>»</w:t>
      </w:r>
      <w:r w:rsidR="00800CB1">
        <w:rPr>
          <w:noProof/>
          <w:sz w:val="28"/>
          <w:szCs w:val="28"/>
        </w:rPr>
        <w:t xml:space="preserve"> (если была внесена</w:t>
      </w:r>
      <w:r w:rsidR="005B68D8">
        <w:rPr>
          <w:noProof/>
          <w:sz w:val="28"/>
          <w:szCs w:val="28"/>
        </w:rPr>
        <w:t xml:space="preserve"> хотя бы одна запись с с основаниями</w:t>
      </w:r>
      <w:r w:rsidR="00800CB1">
        <w:rPr>
          <w:noProof/>
          <w:sz w:val="28"/>
          <w:szCs w:val="28"/>
        </w:rPr>
        <w:t>) или в «Зарегистрирован»</w:t>
      </w:r>
      <w:r w:rsidR="00A10D9F" w:rsidRPr="00A10D9F">
        <w:rPr>
          <w:noProof/>
          <w:sz w:val="28"/>
          <w:szCs w:val="28"/>
        </w:rPr>
        <w:t>.</w:t>
      </w:r>
    </w:p>
    <w:p w14:paraId="342D62A1" w14:textId="175FB7B8" w:rsidR="00A10D9F" w:rsidRDefault="00B54AFD" w:rsidP="00B54AFD">
      <w:pPr>
        <w:pStyle w:val="affc"/>
        <w:shd w:val="clear" w:color="auto" w:fill="FFFFFF"/>
        <w:spacing w:before="0" w:beforeAutospacing="0" w:after="0" w:afterAutospacing="0" w:line="271" w:lineRule="auto"/>
        <w:jc w:val="center"/>
      </w:pPr>
      <w:r w:rsidRPr="000D5591">
        <w:rPr>
          <w:sz w:val="26"/>
          <w:szCs w:val="26"/>
        </w:rPr>
        <w:object w:dxaOrig="8025" w:dyaOrig="5145" w14:anchorId="2A6D0D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5pt;height:245.9pt" o:ole="">
            <v:imagedata r:id="rId97" o:title=""/>
          </v:shape>
          <o:OLEObject Type="Embed" ProgID="Visio.Drawing.15" ShapeID="_x0000_i1025" DrawAspect="Content" ObjectID="_1680069478" r:id="rId98"/>
        </w:object>
      </w:r>
    </w:p>
    <w:p w14:paraId="4C2D8FD5" w14:textId="77777777" w:rsidR="00A10D9F" w:rsidRPr="00AF78E4" w:rsidRDefault="00A10D9F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56</w:t>
      </w:r>
      <w:r w:rsidR="00A00CF1">
        <w:rPr>
          <w:noProof/>
        </w:rPr>
        <w:fldChar w:fldCharType="end"/>
      </w:r>
      <w:r>
        <w:rPr>
          <w:noProof/>
        </w:rPr>
        <w:t xml:space="preserve">. </w:t>
      </w:r>
      <w:r w:rsidR="00C078B0">
        <w:rPr>
          <w:noProof/>
        </w:rPr>
        <w:t>Модель переходов статусов</w:t>
      </w:r>
    </w:p>
    <w:p w14:paraId="0AF3B3F3" w14:textId="77777777" w:rsidR="00E70948" w:rsidRDefault="00E70948" w:rsidP="00D304C2">
      <w:pPr>
        <w:spacing w:line="271" w:lineRule="auto"/>
        <w:ind w:firstLine="0"/>
        <w:jc w:val="right"/>
        <w:rPr>
          <w:rStyle w:val="affd"/>
          <w:rFonts w:cs="Times New Roman"/>
          <w:b w:val="0"/>
          <w:bCs w:val="0"/>
          <w:i/>
          <w:color w:val="000000"/>
          <w:szCs w:val="28"/>
        </w:rPr>
      </w:pPr>
    </w:p>
    <w:p w14:paraId="2F05B923" w14:textId="77777777" w:rsidR="00E70948" w:rsidRDefault="00AF78E4" w:rsidP="00D304C2">
      <w:pPr>
        <w:spacing w:line="271" w:lineRule="auto"/>
        <w:ind w:firstLine="0"/>
        <w:jc w:val="right"/>
        <w:rPr>
          <w:rStyle w:val="affd"/>
          <w:rFonts w:cs="Times New Roman"/>
          <w:b w:val="0"/>
          <w:bCs w:val="0"/>
          <w:i/>
          <w:color w:val="000000"/>
          <w:szCs w:val="28"/>
        </w:rPr>
      </w:pPr>
      <w:r w:rsidRPr="00AF78E4">
        <w:rPr>
          <w:rStyle w:val="affd"/>
          <w:rFonts w:cs="Times New Roman"/>
          <w:b w:val="0"/>
          <w:bCs w:val="0"/>
          <w:i/>
          <w:color w:val="000000"/>
          <w:szCs w:val="28"/>
        </w:rPr>
        <w:t xml:space="preserve">Таблица </w:t>
      </w:r>
      <w:r w:rsidRPr="00AF78E4">
        <w:rPr>
          <w:rStyle w:val="affd"/>
          <w:b w:val="0"/>
          <w:bCs w:val="0"/>
          <w:i/>
          <w:color w:val="000000"/>
        </w:rPr>
        <w:t>3</w:t>
      </w:r>
      <w:r w:rsidRPr="00AF78E4">
        <w:rPr>
          <w:rStyle w:val="affd"/>
          <w:rFonts w:cs="Times New Roman"/>
          <w:b w:val="0"/>
          <w:bCs w:val="0"/>
          <w:i/>
          <w:color w:val="000000"/>
          <w:szCs w:val="28"/>
        </w:rPr>
        <w:t xml:space="preserve">. Возможные действия над договором </w:t>
      </w:r>
    </w:p>
    <w:p w14:paraId="099C4863" w14:textId="77777777" w:rsidR="00AF78E4" w:rsidRPr="00AF78E4" w:rsidRDefault="00AF78E4" w:rsidP="00D304C2">
      <w:pPr>
        <w:spacing w:line="271" w:lineRule="auto"/>
        <w:ind w:firstLine="0"/>
        <w:jc w:val="right"/>
        <w:rPr>
          <w:b/>
        </w:rPr>
      </w:pPr>
      <w:r w:rsidRPr="00AF78E4">
        <w:rPr>
          <w:rStyle w:val="affd"/>
          <w:rFonts w:cs="Times New Roman"/>
          <w:b w:val="0"/>
          <w:bCs w:val="0"/>
          <w:i/>
          <w:color w:val="000000"/>
          <w:szCs w:val="28"/>
        </w:rPr>
        <w:t>в зависимости от его статуса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7"/>
        <w:gridCol w:w="1392"/>
        <w:gridCol w:w="1985"/>
        <w:gridCol w:w="1891"/>
        <w:gridCol w:w="2039"/>
      </w:tblGrid>
      <w:tr w:rsidR="00300D0F" w:rsidRPr="00AF78E4" w14:paraId="2977C05D" w14:textId="77777777" w:rsidTr="00AF78E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4B91BB2E" w14:textId="77777777" w:rsidR="00AF78E4" w:rsidRPr="00AF78E4" w:rsidRDefault="00AF78E4" w:rsidP="00D304C2">
            <w:pPr>
              <w:spacing w:line="271" w:lineRule="auto"/>
              <w:ind w:firstLine="0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30C6BCE9" w14:textId="64781879" w:rsidR="00AF78E4" w:rsidRPr="00AF78E4" w:rsidRDefault="00AF78E4" w:rsidP="00300D0F">
            <w:pPr>
              <w:spacing w:line="271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F78E4">
              <w:rPr>
                <w:rFonts w:cs="Times New Roman"/>
                <w:b/>
                <w:bCs/>
                <w:sz w:val="24"/>
                <w:szCs w:val="24"/>
              </w:rPr>
              <w:t xml:space="preserve">Изменение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34A1162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F78E4">
              <w:rPr>
                <w:rFonts w:cs="Times New Roman"/>
                <w:b/>
                <w:bCs/>
                <w:sz w:val="24"/>
                <w:szCs w:val="24"/>
              </w:rPr>
              <w:t>Внесение операций об исполнении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B89B52A" w14:textId="5ED580F3" w:rsidR="00AF78E4" w:rsidRPr="00AF78E4" w:rsidRDefault="00300D0F" w:rsidP="00D304C2">
            <w:pPr>
              <w:spacing w:line="271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Исполнение в полном объеме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61483074" w14:textId="1A5C5D68" w:rsidR="00701280" w:rsidRPr="00300D0F" w:rsidRDefault="00300D0F" w:rsidP="00D304C2">
            <w:pPr>
              <w:spacing w:line="271" w:lineRule="auto"/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00D0F">
              <w:rPr>
                <w:rFonts w:cs="Times New Roman"/>
                <w:b/>
                <w:bCs/>
                <w:sz w:val="24"/>
                <w:szCs w:val="24"/>
              </w:rPr>
              <w:t>Отмена исполнения в полном объеме</w:t>
            </w:r>
            <w:r w:rsidR="00A00CF1" w:rsidRPr="00300D0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00D0F" w14:paraId="1AFE3DFA" w14:textId="77777777" w:rsidTr="00AF78E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721B6AAD" w14:textId="77777777" w:rsidR="00AF78E4" w:rsidRPr="00AF78E4" w:rsidRDefault="00AF78E4" w:rsidP="00D304C2">
            <w:pPr>
              <w:spacing w:line="271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F78E4">
              <w:rPr>
                <w:rFonts w:cs="Times New Roman"/>
                <w:sz w:val="24"/>
                <w:szCs w:val="24"/>
              </w:rPr>
              <w:t>Зарегистрирован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0D86636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E19EE19" wp14:editId="03D005EF">
                  <wp:extent cx="151130" cy="151130"/>
                  <wp:effectExtent l="0" t="0" r="1270" b="1270"/>
                  <wp:docPr id="95" name="Рисунок 95" descr="(p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(p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8D5E6BB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E8054EC" wp14:editId="7C46DD4A">
                  <wp:extent cx="151130" cy="151130"/>
                  <wp:effectExtent l="0" t="0" r="1270" b="1270"/>
                  <wp:docPr id="94" name="Рисунок 94" descr="(p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(p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310167DB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5A44DE1" wp14:editId="4B4C7D17">
                  <wp:extent cx="151130" cy="151130"/>
                  <wp:effectExtent l="0" t="0" r="1270" b="1270"/>
                  <wp:docPr id="88" name="Рисунок 88" descr="(p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(p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1DFA00D2" w14:textId="77777777" w:rsidR="00AF78E4" w:rsidRPr="00300D0F" w:rsidRDefault="00F645EC" w:rsidP="00D304C2">
            <w:pPr>
              <w:spacing w:line="271" w:lineRule="auto"/>
              <w:ind w:firstLine="0"/>
              <w:jc w:val="center"/>
              <w:rPr>
                <w:rFonts w:cs="Times New Roman"/>
                <w:strike/>
                <w:color w:val="333333"/>
                <w:sz w:val="24"/>
                <w:szCs w:val="24"/>
              </w:rPr>
            </w:pPr>
            <w:r w:rsidRPr="00300D0F">
              <w:rPr>
                <w:rFonts w:cs="Times New Roman"/>
                <w:strike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067B8B7" wp14:editId="36262AC2">
                  <wp:extent cx="151130" cy="151130"/>
                  <wp:effectExtent l="0" t="0" r="1270" b="1270"/>
                  <wp:docPr id="80" name="Рисунок 80" descr="(min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(min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D0F" w14:paraId="13BAF3FF" w14:textId="77777777" w:rsidTr="00AF78E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69C5073" w14:textId="77777777" w:rsidR="00AF78E4" w:rsidRPr="00AF78E4" w:rsidRDefault="003D19B3" w:rsidP="00D304C2">
            <w:pPr>
              <w:spacing w:line="271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Зарегистрирован+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5C72132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1432BFD" wp14:editId="38FB8F1C">
                  <wp:extent cx="151130" cy="151130"/>
                  <wp:effectExtent l="0" t="0" r="1270" b="1270"/>
                  <wp:docPr id="79" name="Рисунок 79" descr="(p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(p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35157B3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5ADE4F0" wp14:editId="1B3494C5">
                  <wp:extent cx="151130" cy="151130"/>
                  <wp:effectExtent l="0" t="0" r="1270" b="1270"/>
                  <wp:docPr id="75" name="Рисунок 75" descr="(p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(p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729E5460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B3C0B47" wp14:editId="59898818">
                  <wp:extent cx="151130" cy="151130"/>
                  <wp:effectExtent l="0" t="0" r="1270" b="1270"/>
                  <wp:docPr id="67" name="Рисунок 67" descr="(p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(p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3F17EBB9" w14:textId="77777777" w:rsidR="00AF78E4" w:rsidRPr="00300D0F" w:rsidRDefault="00F645EC" w:rsidP="00D304C2">
            <w:pPr>
              <w:spacing w:line="271" w:lineRule="auto"/>
              <w:ind w:firstLine="0"/>
              <w:jc w:val="center"/>
              <w:rPr>
                <w:rFonts w:cs="Times New Roman"/>
                <w:strike/>
                <w:color w:val="333333"/>
                <w:sz w:val="24"/>
                <w:szCs w:val="24"/>
              </w:rPr>
            </w:pPr>
            <w:r w:rsidRPr="00300D0F">
              <w:rPr>
                <w:rFonts w:cs="Times New Roman"/>
                <w:strike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0C36F0BD" wp14:editId="32BE4B57">
                  <wp:extent cx="151130" cy="151130"/>
                  <wp:effectExtent l="0" t="0" r="1270" b="1270"/>
                  <wp:docPr id="66" name="Рисунок 66" descr="(min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(min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D0F" w14:paraId="4E15EF6F" w14:textId="77777777" w:rsidTr="00AF78E4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062F44AC" w14:textId="77A65ABC" w:rsidR="00AF78E4" w:rsidRPr="00AF78E4" w:rsidRDefault="00300D0F" w:rsidP="00D304C2">
            <w:pPr>
              <w:spacing w:line="271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Исполнен в полном объеме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E6A3574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95D29CA" wp14:editId="1618F46A">
                  <wp:extent cx="151130" cy="151130"/>
                  <wp:effectExtent l="0" t="0" r="1270" b="1270"/>
                  <wp:docPr id="63" name="Рисунок 63" descr="(min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(min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2B917B1C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6654BAA" wp14:editId="0714ABB4">
                  <wp:extent cx="151130" cy="151130"/>
                  <wp:effectExtent l="0" t="0" r="1270" b="1270"/>
                  <wp:docPr id="61" name="Рисунок 61" descr="(min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(min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072C9E18" w14:textId="77777777" w:rsidR="00AF78E4" w:rsidRPr="00AF78E4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color w:val="333333"/>
                <w:sz w:val="24"/>
                <w:szCs w:val="24"/>
              </w:rPr>
            </w:pPr>
            <w:r w:rsidRPr="00AF78E4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F0BBDEE" wp14:editId="40822D60">
                  <wp:extent cx="151130" cy="151130"/>
                  <wp:effectExtent l="0" t="0" r="1270" b="1270"/>
                  <wp:docPr id="57" name="Рисунок 57" descr="(min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(min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05" w:type="dxa"/>
              <w:bottom w:w="75" w:type="dxa"/>
              <w:right w:w="105" w:type="dxa"/>
            </w:tcMar>
            <w:hideMark/>
          </w:tcPr>
          <w:p w14:paraId="55B9A5AE" w14:textId="77777777" w:rsidR="00AF78E4" w:rsidRPr="00300D0F" w:rsidRDefault="00AF78E4" w:rsidP="00D304C2">
            <w:pPr>
              <w:spacing w:line="271" w:lineRule="auto"/>
              <w:ind w:firstLine="0"/>
              <w:jc w:val="center"/>
              <w:rPr>
                <w:rFonts w:cs="Times New Roman"/>
                <w:strike/>
                <w:color w:val="333333"/>
                <w:sz w:val="24"/>
                <w:szCs w:val="24"/>
              </w:rPr>
            </w:pPr>
            <w:r w:rsidRPr="00701280">
              <w:rPr>
                <w:rFonts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5D139484" wp14:editId="53356138">
                  <wp:extent cx="151130" cy="151130"/>
                  <wp:effectExtent l="0" t="0" r="1270" b="1270"/>
                  <wp:docPr id="55" name="Рисунок 55" descr="(plu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(plu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8F4C64" w14:textId="77777777" w:rsidR="00AF78E4" w:rsidRPr="00AF78E4" w:rsidRDefault="00AF78E4" w:rsidP="00D304C2">
      <w:pPr>
        <w:spacing w:line="271" w:lineRule="auto"/>
        <w:ind w:left="720" w:firstLine="0"/>
      </w:pPr>
    </w:p>
    <w:p w14:paraId="267274B7" w14:textId="77777777" w:rsidR="00AF78E4" w:rsidRDefault="00AF78E4" w:rsidP="00D304C2">
      <w:pPr>
        <w:spacing w:after="160" w:line="271" w:lineRule="auto"/>
        <w:ind w:firstLine="0"/>
        <w:jc w:val="left"/>
        <w:rPr>
          <w:rFonts w:eastAsia="Times New Roman" w:cs="Times New Roman"/>
          <w:szCs w:val="28"/>
          <w:lang w:eastAsia="ru-RU"/>
        </w:rPr>
      </w:pPr>
      <w:r>
        <w:br w:type="page"/>
      </w:r>
    </w:p>
    <w:p w14:paraId="67306313" w14:textId="124ED3F8" w:rsidR="00277540" w:rsidRPr="00CA3FE2" w:rsidRDefault="00277540" w:rsidP="00D35FE7">
      <w:pPr>
        <w:pStyle w:val="20"/>
      </w:pPr>
      <w:bookmarkStart w:id="59" w:name="_Toc69315438"/>
      <w:r w:rsidRPr="00CA3FE2">
        <w:t>Модуль «Валютные договоры на исполнении за резидента»</w:t>
      </w:r>
      <w:bookmarkEnd w:id="59"/>
    </w:p>
    <w:p w14:paraId="3EC5B8E8" w14:textId="53DEF83E" w:rsidR="00213E73" w:rsidRDefault="00213E73" w:rsidP="00213E73">
      <w:pPr>
        <w:pStyle w:val="af7"/>
        <w:spacing w:line="271" w:lineRule="auto"/>
      </w:pPr>
      <w:r w:rsidRPr="00CD22FF">
        <w:t>Модуль «Валютные договор</w:t>
      </w:r>
      <w:r>
        <w:t>ы на исполнении за резидента</w:t>
      </w:r>
      <w:r w:rsidRPr="00CD22FF">
        <w:t>» предназначен для регистрации</w:t>
      </w:r>
      <w:r>
        <w:t xml:space="preserve"> и сопровождения</w:t>
      </w:r>
      <w:r w:rsidRPr="00CD22FF">
        <w:t xml:space="preserve"> валютных договоров </w:t>
      </w:r>
      <w:r>
        <w:t>банками по поручению резидента.</w:t>
      </w:r>
    </w:p>
    <w:p w14:paraId="2E56D2BA" w14:textId="4B300661" w:rsidR="00213E73" w:rsidRPr="00CD22FF" w:rsidRDefault="00213E73" w:rsidP="00213E73">
      <w:pPr>
        <w:pStyle w:val="af7"/>
        <w:spacing w:line="271" w:lineRule="auto"/>
      </w:pPr>
      <w:r w:rsidRPr="00B54AFD">
        <w:rPr>
          <w:u w:val="single"/>
        </w:rPr>
        <w:t xml:space="preserve">Данный модуль доступен только для </w:t>
      </w:r>
      <w:r w:rsidR="00B54AFD">
        <w:rPr>
          <w:u w:val="single"/>
        </w:rPr>
        <w:t xml:space="preserve">сотрудников </w:t>
      </w:r>
      <w:r w:rsidRPr="00B54AFD">
        <w:rPr>
          <w:u w:val="single"/>
        </w:rPr>
        <w:t>банков Республики Беларусь</w:t>
      </w:r>
      <w:r>
        <w:t xml:space="preserve"> и включает в себя следующие функции.</w:t>
      </w:r>
    </w:p>
    <w:p w14:paraId="12B7CFE0" w14:textId="77777777" w:rsidR="00213E73" w:rsidRPr="00CD22FF" w:rsidRDefault="00213E73" w:rsidP="00213E73">
      <w:pPr>
        <w:pStyle w:val="ad"/>
        <w:numPr>
          <w:ilvl w:val="0"/>
          <w:numId w:val="40"/>
        </w:numPr>
        <w:spacing w:line="271" w:lineRule="auto"/>
        <w:ind w:left="993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Заполнение регистрационной формы валютного договора и е</w:t>
      </w:r>
      <w:r>
        <w:rPr>
          <w:sz w:val="28"/>
          <w:szCs w:val="28"/>
          <w:lang w:eastAsia="ru-RU"/>
        </w:rPr>
        <w:t xml:space="preserve">е направление на </w:t>
      </w:r>
      <w:r w:rsidRPr="00CD22FF">
        <w:rPr>
          <w:sz w:val="28"/>
          <w:szCs w:val="28"/>
          <w:lang w:eastAsia="ru-RU"/>
        </w:rPr>
        <w:t>регистраци</w:t>
      </w:r>
      <w:r>
        <w:rPr>
          <w:sz w:val="28"/>
          <w:szCs w:val="28"/>
          <w:lang w:eastAsia="ru-RU"/>
        </w:rPr>
        <w:t>ю</w:t>
      </w:r>
      <w:r w:rsidRPr="00CD22FF">
        <w:rPr>
          <w:sz w:val="28"/>
          <w:szCs w:val="28"/>
          <w:lang w:eastAsia="ru-RU"/>
        </w:rPr>
        <w:t>.</w:t>
      </w:r>
    </w:p>
    <w:p w14:paraId="30AE8364" w14:textId="77777777" w:rsidR="00213E73" w:rsidRPr="00CD22FF" w:rsidRDefault="00213E73" w:rsidP="00213E73">
      <w:pPr>
        <w:pStyle w:val="ad"/>
        <w:numPr>
          <w:ilvl w:val="0"/>
          <w:numId w:val="40"/>
        </w:numPr>
        <w:spacing w:line="271" w:lineRule="auto"/>
        <w:ind w:left="993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Скачивание (выгрузка) Свидетельства о регистрации валютного договора.</w:t>
      </w:r>
    </w:p>
    <w:p w14:paraId="31F363F4" w14:textId="1D04A54F" w:rsidR="00213E73" w:rsidRPr="00CD22FF" w:rsidRDefault="00213E73" w:rsidP="00213E73">
      <w:pPr>
        <w:pStyle w:val="ad"/>
        <w:numPr>
          <w:ilvl w:val="0"/>
          <w:numId w:val="40"/>
        </w:numPr>
        <w:spacing w:line="271" w:lineRule="auto"/>
        <w:ind w:left="993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 xml:space="preserve">Внесение изменений в зарегистрированный </w:t>
      </w:r>
      <w:r>
        <w:rPr>
          <w:sz w:val="28"/>
          <w:szCs w:val="28"/>
          <w:lang w:eastAsia="ru-RU"/>
        </w:rPr>
        <w:t xml:space="preserve">валютный </w:t>
      </w:r>
      <w:r w:rsidRPr="00CD22FF">
        <w:rPr>
          <w:sz w:val="28"/>
          <w:szCs w:val="28"/>
          <w:lang w:eastAsia="ru-RU"/>
        </w:rPr>
        <w:t>договор.</w:t>
      </w:r>
    </w:p>
    <w:p w14:paraId="614E4C33" w14:textId="0CE7D362" w:rsidR="00213E73" w:rsidRPr="00CD22FF" w:rsidRDefault="00213E73" w:rsidP="00213E73">
      <w:pPr>
        <w:pStyle w:val="ad"/>
        <w:numPr>
          <w:ilvl w:val="0"/>
          <w:numId w:val="40"/>
        </w:numPr>
        <w:spacing w:line="271" w:lineRule="auto"/>
        <w:ind w:left="993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 xml:space="preserve">Внесение </w:t>
      </w:r>
      <w:r w:rsidR="00B54AFD">
        <w:rPr>
          <w:sz w:val="28"/>
          <w:szCs w:val="28"/>
          <w:lang w:eastAsia="ru-RU"/>
        </w:rPr>
        <w:t xml:space="preserve">и просмотр </w:t>
      </w:r>
      <w:r w:rsidR="0077377D">
        <w:rPr>
          <w:sz w:val="28"/>
          <w:szCs w:val="28"/>
          <w:lang w:eastAsia="ru-RU"/>
        </w:rPr>
        <w:t>информации</w:t>
      </w:r>
      <w:r w:rsidRPr="00CD22FF">
        <w:rPr>
          <w:sz w:val="28"/>
          <w:szCs w:val="28"/>
          <w:lang w:eastAsia="ru-RU"/>
        </w:rPr>
        <w:t xml:space="preserve"> об исполнении валютного договора, в том числе редактирование и удаление </w:t>
      </w:r>
      <w:r w:rsidR="00B54AFD">
        <w:rPr>
          <w:sz w:val="28"/>
          <w:szCs w:val="28"/>
          <w:lang w:eastAsia="ru-RU"/>
        </w:rPr>
        <w:t>информации</w:t>
      </w:r>
      <w:r>
        <w:rPr>
          <w:sz w:val="28"/>
          <w:szCs w:val="28"/>
          <w:lang w:eastAsia="ru-RU"/>
        </w:rPr>
        <w:t xml:space="preserve"> об исполнении.</w:t>
      </w:r>
    </w:p>
    <w:p w14:paraId="13CE2216" w14:textId="4E1AB1E9" w:rsidR="00213E73" w:rsidRPr="00B85E0D" w:rsidRDefault="0077377D" w:rsidP="00213E73">
      <w:pPr>
        <w:pStyle w:val="ad"/>
        <w:numPr>
          <w:ilvl w:val="0"/>
          <w:numId w:val="40"/>
        </w:numPr>
        <w:spacing w:line="271" w:lineRule="auto"/>
        <w:ind w:left="993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Внесение </w:t>
      </w:r>
      <w:r w:rsidR="00213E73" w:rsidRPr="00734209">
        <w:rPr>
          <w:sz w:val="28"/>
          <w:szCs w:val="28"/>
        </w:rPr>
        <w:t>информации об исполнении</w:t>
      </w:r>
      <w:r w:rsidR="00213E73">
        <w:rPr>
          <w:sz w:val="28"/>
          <w:szCs w:val="28"/>
        </w:rPr>
        <w:t xml:space="preserve"> </w:t>
      </w:r>
      <w:r w:rsidR="00213E73" w:rsidRPr="00734209">
        <w:rPr>
          <w:sz w:val="28"/>
          <w:szCs w:val="28"/>
        </w:rPr>
        <w:t>обязательств по валютному договору в полном объеме</w:t>
      </w:r>
      <w:r w:rsidR="00213E73">
        <w:rPr>
          <w:sz w:val="28"/>
          <w:szCs w:val="28"/>
        </w:rPr>
        <w:t>.</w:t>
      </w:r>
    </w:p>
    <w:p w14:paraId="34FB7452" w14:textId="45AAA450" w:rsidR="00213E73" w:rsidRDefault="00213E73" w:rsidP="00213E73">
      <w:pPr>
        <w:pStyle w:val="ad"/>
        <w:numPr>
          <w:ilvl w:val="0"/>
          <w:numId w:val="40"/>
        </w:numPr>
        <w:spacing w:line="271" w:lineRule="auto"/>
        <w:ind w:left="993"/>
        <w:rPr>
          <w:sz w:val="28"/>
          <w:szCs w:val="28"/>
          <w:lang w:eastAsia="ru-RU"/>
        </w:rPr>
      </w:pPr>
      <w:r w:rsidRPr="00CD22FF">
        <w:rPr>
          <w:sz w:val="28"/>
          <w:szCs w:val="28"/>
          <w:lang w:eastAsia="ru-RU"/>
        </w:rPr>
        <w:t>Сортировка и фильтрация списка валютных договоров</w:t>
      </w:r>
      <w:r>
        <w:rPr>
          <w:sz w:val="28"/>
          <w:szCs w:val="28"/>
          <w:lang w:eastAsia="ru-RU"/>
        </w:rPr>
        <w:t xml:space="preserve"> на исполнении за резидента</w:t>
      </w:r>
      <w:r w:rsidRPr="00CD22FF">
        <w:rPr>
          <w:sz w:val="28"/>
          <w:szCs w:val="28"/>
          <w:lang w:eastAsia="ru-RU"/>
        </w:rPr>
        <w:t>.</w:t>
      </w:r>
    </w:p>
    <w:p w14:paraId="3E6E6582" w14:textId="34A4FC4B" w:rsidR="00213E73" w:rsidRPr="006070F6" w:rsidRDefault="00213E73" w:rsidP="00213E73">
      <w:pPr>
        <w:pStyle w:val="ad"/>
        <w:numPr>
          <w:ilvl w:val="0"/>
          <w:numId w:val="40"/>
        </w:numPr>
        <w:spacing w:line="271" w:lineRule="auto"/>
        <w:ind w:left="99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Поиск по всем зарегистрированным валютным договорам, в которых код УНУР банка указан в качестве банка, </w:t>
      </w:r>
      <w:r w:rsidRPr="00213E73">
        <w:rPr>
          <w:sz w:val="28"/>
          <w:szCs w:val="28"/>
          <w:lang w:eastAsia="ru-RU"/>
        </w:rPr>
        <w:t>обслуживающий счет, с использованием которого проводятся платежи по валютному договору</w:t>
      </w:r>
      <w:r w:rsidR="00B54AFD">
        <w:rPr>
          <w:sz w:val="28"/>
          <w:szCs w:val="28"/>
          <w:lang w:eastAsia="ru-RU"/>
        </w:rPr>
        <w:t>.</w:t>
      </w:r>
    </w:p>
    <w:p w14:paraId="5592596B" w14:textId="6D6BCEDD" w:rsidR="00213E73" w:rsidRPr="00AF78E4" w:rsidRDefault="00213E73" w:rsidP="00CC2D0D">
      <w:pPr>
        <w:pStyle w:val="3"/>
        <w:rPr>
          <w:rFonts w:eastAsia="Times New Roman"/>
          <w:lang w:eastAsia="ru-RU"/>
        </w:rPr>
      </w:pPr>
      <w:bookmarkStart w:id="60" w:name="_Toc69315439"/>
      <w:r>
        <w:rPr>
          <w:rFonts w:eastAsia="Times New Roman"/>
          <w:lang w:eastAsia="ru-RU"/>
        </w:rPr>
        <w:t xml:space="preserve">Ввод </w:t>
      </w:r>
      <w:r w:rsidRPr="00CC2D0D">
        <w:t>данных</w:t>
      </w:r>
      <w:r>
        <w:rPr>
          <w:rFonts w:eastAsia="Times New Roman"/>
          <w:lang w:eastAsia="ru-RU"/>
        </w:rPr>
        <w:t xml:space="preserve"> о валютном договоре</w:t>
      </w:r>
      <w:r w:rsidR="00CA3FE2">
        <w:rPr>
          <w:rFonts w:eastAsia="Times New Roman"/>
          <w:lang w:eastAsia="ru-RU"/>
        </w:rPr>
        <w:t xml:space="preserve"> за резидента</w:t>
      </w:r>
      <w:bookmarkEnd w:id="60"/>
    </w:p>
    <w:p w14:paraId="6A7D474B" w14:textId="77379F58" w:rsidR="00213E73" w:rsidRDefault="00213E73" w:rsidP="00213E73">
      <w:pPr>
        <w:pStyle w:val="af7"/>
        <w:spacing w:line="271" w:lineRule="auto"/>
      </w:pPr>
      <w:r>
        <w:t>Для регистрации валютного договора</w:t>
      </w:r>
      <w:r w:rsidR="00CA3FE2">
        <w:t xml:space="preserve"> по поручению резидента</w:t>
      </w:r>
      <w:r>
        <w:t xml:space="preserve"> необходимо активировать пункт </w:t>
      </w:r>
      <w:r w:rsidR="00CA3FE2">
        <w:t xml:space="preserve">меню </w:t>
      </w:r>
      <w:r>
        <w:t>«Ввод данных о валютном договоре</w:t>
      </w:r>
      <w:r w:rsidR="00CA3FE2">
        <w:t xml:space="preserve"> за резидента</w:t>
      </w:r>
      <w:r>
        <w:t xml:space="preserve">». </w:t>
      </w:r>
    </w:p>
    <w:p w14:paraId="6324F7E3" w14:textId="2BE8F652" w:rsidR="00213E73" w:rsidRDefault="00213E73" w:rsidP="00213E73">
      <w:pPr>
        <w:pStyle w:val="af7"/>
        <w:spacing w:line="271" w:lineRule="auto"/>
      </w:pPr>
      <w:r>
        <w:t>В результате откроется форма ввода данных о валютном договоре</w:t>
      </w:r>
      <w:r w:rsidR="00CA3FE2">
        <w:t xml:space="preserve"> за резидента</w:t>
      </w:r>
      <w:r>
        <w:t xml:space="preserve">. </w:t>
      </w:r>
    </w:p>
    <w:p w14:paraId="36680109" w14:textId="103D43F1" w:rsidR="00213E73" w:rsidRDefault="00213E73" w:rsidP="00213E73">
      <w:pPr>
        <w:pStyle w:val="af7"/>
        <w:spacing w:line="271" w:lineRule="auto"/>
      </w:pPr>
      <w:r>
        <w:t>Форма ввода данных о валютном договоре</w:t>
      </w:r>
      <w:r w:rsidR="00920DDF">
        <w:t xml:space="preserve"> по поручению резидента</w:t>
      </w:r>
      <w:r>
        <w:t xml:space="preserve"> состоит из </w:t>
      </w:r>
      <w:r w:rsidR="00CA3FE2">
        <w:t>следующих блоков</w:t>
      </w:r>
      <w:r>
        <w:t>:</w:t>
      </w:r>
    </w:p>
    <w:p w14:paraId="6864DEFD" w14:textId="34576F95" w:rsidR="00920DDF" w:rsidRDefault="00920DDF" w:rsidP="00920DDF">
      <w:pPr>
        <w:pStyle w:val="af7"/>
        <w:numPr>
          <w:ilvl w:val="0"/>
          <w:numId w:val="41"/>
        </w:numPr>
        <w:spacing w:line="271" w:lineRule="auto"/>
      </w:pPr>
      <w:r>
        <w:t>Общие сведения.</w:t>
      </w:r>
    </w:p>
    <w:p w14:paraId="022DBC62" w14:textId="386F8ABC" w:rsidR="00920DDF" w:rsidRDefault="00920DDF" w:rsidP="00920DDF">
      <w:pPr>
        <w:pStyle w:val="af7"/>
        <w:numPr>
          <w:ilvl w:val="0"/>
          <w:numId w:val="41"/>
        </w:numPr>
        <w:spacing w:line="271" w:lineRule="auto"/>
      </w:pPr>
      <w:r>
        <w:t>Сведения о валютном договоре</w:t>
      </w:r>
      <w:r w:rsidR="00B54AFD">
        <w:t>.</w:t>
      </w:r>
    </w:p>
    <w:p w14:paraId="22D06621" w14:textId="09F2FBF6" w:rsidR="00920DDF" w:rsidRDefault="00920DDF" w:rsidP="00920DDF">
      <w:pPr>
        <w:pStyle w:val="af7"/>
        <w:numPr>
          <w:ilvl w:val="0"/>
          <w:numId w:val="41"/>
        </w:numPr>
        <w:spacing w:line="271" w:lineRule="auto"/>
      </w:pPr>
      <w:r>
        <w:t>Реквизиты контрагента-нерезидента.</w:t>
      </w:r>
    </w:p>
    <w:p w14:paraId="3FFF5FBF" w14:textId="5B8706FC" w:rsidR="00920DDF" w:rsidRDefault="00920DDF" w:rsidP="00CD2277">
      <w:pPr>
        <w:pStyle w:val="af7"/>
        <w:numPr>
          <w:ilvl w:val="0"/>
          <w:numId w:val="41"/>
        </w:numPr>
        <w:spacing w:line="271" w:lineRule="auto"/>
      </w:pPr>
      <w:r>
        <w:t>Дополнительные сведения.</w:t>
      </w:r>
    </w:p>
    <w:p w14:paraId="2A36FFF3" w14:textId="2FBA4B07" w:rsidR="00CA3FE2" w:rsidRDefault="00CA3FE2" w:rsidP="00CA3FE2">
      <w:pPr>
        <w:pStyle w:val="af7"/>
        <w:spacing w:line="271" w:lineRule="auto"/>
        <w:rPr>
          <w:noProof/>
        </w:rPr>
      </w:pPr>
      <w:r>
        <w:rPr>
          <w:noProof/>
        </w:rPr>
        <w:t>В блоке Общие сведения из выпадающего списка указывается УНП или ИН резидента, по поручению которого необходимо зарегистрировать  валютный договор.</w:t>
      </w:r>
    </w:p>
    <w:p w14:paraId="18DD1D98" w14:textId="5BB725E5" w:rsidR="00CA3FE2" w:rsidRDefault="00CA3FE2" w:rsidP="00CA3FE2">
      <w:pPr>
        <w:pStyle w:val="af7"/>
        <w:spacing w:line="271" w:lineRule="auto"/>
        <w:rPr>
          <w:noProof/>
        </w:rPr>
      </w:pPr>
      <w:r>
        <w:rPr>
          <w:noProof/>
        </w:rPr>
        <w:t xml:space="preserve">В случае, если в выпадающем списке отстутствуют УНП/ИН резидента, значит </w:t>
      </w:r>
      <w:r w:rsidR="00920DDF">
        <w:rPr>
          <w:noProof/>
        </w:rPr>
        <w:t>ни один резидент не предоставил права по регистрации  валютного договора банку.</w:t>
      </w:r>
    </w:p>
    <w:p w14:paraId="4F0BDF1A" w14:textId="25FD62BB" w:rsidR="00CA3FE2" w:rsidRDefault="00920DDF" w:rsidP="00920DDF">
      <w:pPr>
        <w:pStyle w:val="af7"/>
        <w:spacing w:line="271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4C16146" wp14:editId="09BD7CE5">
            <wp:extent cx="4438650" cy="1247775"/>
            <wp:effectExtent l="19050" t="1905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9E0E6F" w14:textId="04FC729A" w:rsidR="00920DDF" w:rsidRPr="00401A21" w:rsidRDefault="00920DDF" w:rsidP="00920DDF">
      <w:pPr>
        <w:pStyle w:val="af7"/>
        <w:spacing w:line="271" w:lineRule="auto"/>
        <w:ind w:firstLine="709"/>
        <w:rPr>
          <w:b/>
          <w:noProof/>
        </w:rPr>
      </w:pPr>
      <w:r w:rsidRPr="00401A21">
        <w:rPr>
          <w:b/>
          <w:noProof/>
        </w:rPr>
        <w:t>Правила заполнения блоков, содержащих Сведения о ва</w:t>
      </w:r>
      <w:r w:rsidR="00E514CE" w:rsidRPr="00401A21">
        <w:rPr>
          <w:b/>
          <w:noProof/>
        </w:rPr>
        <w:t>л</w:t>
      </w:r>
      <w:r w:rsidRPr="00401A21">
        <w:rPr>
          <w:b/>
          <w:noProof/>
        </w:rPr>
        <w:t>ютном договоре, Реквизиты контрагентов-нерезедентов, Дополнител</w:t>
      </w:r>
      <w:r w:rsidR="00E514CE" w:rsidRPr="00401A21">
        <w:rPr>
          <w:b/>
          <w:noProof/>
        </w:rPr>
        <w:t xml:space="preserve">ьные сведения описаны в разделе </w:t>
      </w:r>
      <w:r w:rsidR="00E514CE" w:rsidRPr="00401A21">
        <w:rPr>
          <w:b/>
          <w:noProof/>
        </w:rPr>
        <w:fldChar w:fldCharType="begin"/>
      </w:r>
      <w:r w:rsidR="00E514CE" w:rsidRPr="00401A21">
        <w:rPr>
          <w:b/>
          <w:noProof/>
        </w:rPr>
        <w:instrText xml:space="preserve"> REF _Ref69146330 \r \h </w:instrText>
      </w:r>
      <w:r w:rsidR="00401A21">
        <w:rPr>
          <w:b/>
          <w:noProof/>
        </w:rPr>
        <w:instrText xml:space="preserve"> \* MERGEFORMAT </w:instrText>
      </w:r>
      <w:r w:rsidR="00E514CE" w:rsidRPr="00401A21">
        <w:rPr>
          <w:b/>
          <w:noProof/>
        </w:rPr>
      </w:r>
      <w:r w:rsidR="00E514CE" w:rsidRPr="00401A21">
        <w:rPr>
          <w:b/>
          <w:noProof/>
        </w:rPr>
        <w:fldChar w:fldCharType="separate"/>
      </w:r>
      <w:r w:rsidR="001A20BD">
        <w:rPr>
          <w:b/>
          <w:noProof/>
        </w:rPr>
        <w:t>5.2.1</w:t>
      </w:r>
      <w:r w:rsidR="00E514CE" w:rsidRPr="00401A21">
        <w:rPr>
          <w:b/>
          <w:noProof/>
        </w:rPr>
        <w:fldChar w:fldCharType="end"/>
      </w:r>
      <w:r w:rsidR="00E514CE" w:rsidRPr="00401A21">
        <w:rPr>
          <w:b/>
          <w:noProof/>
        </w:rPr>
        <w:t>.</w:t>
      </w:r>
    </w:p>
    <w:p w14:paraId="149BB6DA" w14:textId="41C5EFF2" w:rsidR="0023045A" w:rsidRPr="009F4459" w:rsidRDefault="009F4459" w:rsidP="009F4459">
      <w:pPr>
        <w:pStyle w:val="af7"/>
        <w:spacing w:line="271" w:lineRule="auto"/>
        <w:ind w:left="1134" w:firstLine="0"/>
        <w:rPr>
          <w:noProof/>
          <w:sz w:val="24"/>
        </w:rPr>
      </w:pPr>
      <w:r w:rsidRPr="009F4459">
        <w:rPr>
          <w:b/>
          <w:noProof/>
          <w:sz w:val="24"/>
        </w:rPr>
        <w:t>Примечание</w:t>
      </w:r>
      <w:r w:rsidR="0023045A" w:rsidRPr="009F4459">
        <w:rPr>
          <w:b/>
          <w:noProof/>
          <w:sz w:val="24"/>
        </w:rPr>
        <w:t>.</w:t>
      </w:r>
      <w:r w:rsidR="0023045A" w:rsidRPr="009F4459">
        <w:rPr>
          <w:noProof/>
          <w:sz w:val="24"/>
        </w:rPr>
        <w:t xml:space="preserve"> При вводе данных о валютном договоре за резидента в строке Банк, обслуживайющий счет, с использованием которого проводятся платежи по валютному договору должен быть указан Код УНУР банка, который вводит данные о валютном договоре по поручению резидента, в противно случае система выдает собщение типа:</w:t>
      </w:r>
    </w:p>
    <w:p w14:paraId="2642594A" w14:textId="292C54FC" w:rsidR="0023045A" w:rsidRDefault="0023045A" w:rsidP="009F4459">
      <w:pPr>
        <w:pStyle w:val="af7"/>
        <w:spacing w:line="271" w:lineRule="auto"/>
        <w:ind w:firstLine="0"/>
        <w:jc w:val="right"/>
        <w:rPr>
          <w:noProof/>
        </w:rPr>
      </w:pPr>
      <w:r>
        <w:rPr>
          <w:noProof/>
        </w:rPr>
        <w:drawing>
          <wp:inline distT="0" distB="0" distL="0" distR="0" wp14:anchorId="24C52163" wp14:editId="4CC03E25">
            <wp:extent cx="5939790" cy="919480"/>
            <wp:effectExtent l="19050" t="19050" r="381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9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F026C9" w14:textId="26D3E431" w:rsidR="0077377D" w:rsidRPr="00B54AFD" w:rsidRDefault="0077377D" w:rsidP="0077377D">
      <w:pPr>
        <w:pStyle w:val="3"/>
        <w:spacing w:line="271" w:lineRule="auto"/>
        <w:rPr>
          <w:rFonts w:eastAsia="Times New Roman"/>
          <w:lang w:eastAsia="ru-RU"/>
        </w:rPr>
      </w:pPr>
      <w:bookmarkStart w:id="61" w:name="_Toc69315440"/>
      <w:r w:rsidRPr="00B54AFD">
        <w:rPr>
          <w:rFonts w:eastAsia="Times New Roman"/>
          <w:lang w:eastAsia="ru-RU"/>
        </w:rPr>
        <w:t>Просмотр списка валютных договоров на исполнении за резидента</w:t>
      </w:r>
      <w:bookmarkEnd w:id="61"/>
    </w:p>
    <w:p w14:paraId="0B0CB2A2" w14:textId="2E7CE4DA" w:rsidR="0077377D" w:rsidRDefault="00833A68" w:rsidP="0077377D">
      <w:pPr>
        <w:spacing w:line="271" w:lineRule="auto"/>
      </w:pPr>
      <w:r>
        <w:t>Для просмотра списка валютных договоров на исполнении за резидента необходимо перейти в пункт меню Валютные договоры на исполнении за резидента -</w:t>
      </w:r>
      <w:r w:rsidRPr="00833A68">
        <w:t xml:space="preserve">&gt; </w:t>
      </w:r>
      <w:r>
        <w:t>Список валютных договоров на исполнении за резидента</w:t>
      </w:r>
      <w:r w:rsidR="0077377D">
        <w:t>.</w:t>
      </w:r>
    </w:p>
    <w:p w14:paraId="012D9A84" w14:textId="5E460892" w:rsidR="0077377D" w:rsidRDefault="00833A68" w:rsidP="0077377D">
      <w:pPr>
        <w:spacing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FC3AECB" wp14:editId="0C7C5FA4">
            <wp:extent cx="5939790" cy="2194560"/>
            <wp:effectExtent l="19050" t="19050" r="381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4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D603DE" w14:textId="77777777" w:rsidR="001A65BA" w:rsidRDefault="001A65BA" w:rsidP="0077377D">
      <w:pPr>
        <w:spacing w:line="271" w:lineRule="auto"/>
        <w:ind w:firstLine="0"/>
        <w:jc w:val="center"/>
      </w:pPr>
    </w:p>
    <w:p w14:paraId="4D8D6D21" w14:textId="1A6DC5C9" w:rsidR="0077377D" w:rsidRDefault="0077377D" w:rsidP="0077377D">
      <w:pPr>
        <w:pStyle w:val="-2"/>
        <w:spacing w:after="6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57</w:t>
      </w:r>
      <w:r>
        <w:rPr>
          <w:noProof/>
        </w:rPr>
        <w:fldChar w:fldCharType="end"/>
      </w:r>
      <w:r>
        <w:rPr>
          <w:noProof/>
        </w:rPr>
        <w:t>. Список валютных договоров</w:t>
      </w:r>
      <w:r w:rsidR="00833A68">
        <w:rPr>
          <w:noProof/>
        </w:rPr>
        <w:t xml:space="preserve"> на исполнении за резидента</w:t>
      </w:r>
    </w:p>
    <w:p w14:paraId="6D25D35C" w14:textId="3AC242D9" w:rsidR="001A65BA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>Список доступен для сортировки и фильтрации</w:t>
      </w:r>
      <w:r w:rsidR="001A65BA">
        <w:rPr>
          <w:noProof/>
        </w:rPr>
        <w:t>.</w:t>
      </w:r>
    </w:p>
    <w:p w14:paraId="09458ABD" w14:textId="498B524D" w:rsidR="001A65BA" w:rsidRDefault="001A65BA" w:rsidP="0077377D">
      <w:pPr>
        <w:pStyle w:val="af7"/>
        <w:spacing w:line="271" w:lineRule="auto"/>
        <w:rPr>
          <w:noProof/>
        </w:rPr>
      </w:pPr>
      <w:r>
        <w:rPr>
          <w:noProof/>
        </w:rPr>
        <w:t xml:space="preserve">Для сортировки списка необходимо нажать на наименование столбца, отмеченных соответствующей иконкой </w:t>
      </w:r>
    </w:p>
    <w:p w14:paraId="46DDA2EA" w14:textId="77777777" w:rsidR="001A65BA" w:rsidRDefault="001A65BA" w:rsidP="001A65BA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3F473B89" wp14:editId="1596698B">
            <wp:extent cx="5939790" cy="128714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9EFB604" w14:textId="65CC7304" w:rsidR="001A65BA" w:rsidRDefault="001A65BA" w:rsidP="001A65BA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58</w:t>
      </w:r>
      <w:r>
        <w:rPr>
          <w:noProof/>
        </w:rPr>
        <w:fldChar w:fldCharType="end"/>
      </w:r>
      <w:r>
        <w:rPr>
          <w:noProof/>
        </w:rPr>
        <w:t>. Сортировка списка валютных договоров</w:t>
      </w:r>
    </w:p>
    <w:p w14:paraId="55F90D48" w14:textId="3FBFBE2E" w:rsidR="001A65BA" w:rsidRDefault="001A65BA" w:rsidP="00CD2277">
      <w:pPr>
        <w:pStyle w:val="af7"/>
        <w:rPr>
          <w:noProof/>
        </w:rPr>
      </w:pPr>
      <w:r>
        <w:rPr>
          <w:noProof/>
        </w:rPr>
        <w:t xml:space="preserve">Для </w:t>
      </w:r>
      <w:r w:rsidRPr="00CD2277">
        <w:t>фильтрации</w:t>
      </w:r>
      <w:r>
        <w:rPr>
          <w:noProof/>
        </w:rPr>
        <w:t xml:space="preserve"> списка  необходимо активировать иконку </w:t>
      </w:r>
      <w:r>
        <w:rPr>
          <w:noProof/>
        </w:rPr>
        <w:drawing>
          <wp:inline distT="0" distB="0" distL="0" distR="0" wp14:anchorId="5E1F4AE2" wp14:editId="7188A0E8">
            <wp:extent cx="314325" cy="314325"/>
            <wp:effectExtent l="0" t="0" r="9525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в наименовании столбца списка, ввести условия поиска и далее нажать Поиск.</w:t>
      </w:r>
    </w:p>
    <w:p w14:paraId="766DF01B" w14:textId="77777777" w:rsidR="001A65BA" w:rsidRDefault="001A65BA" w:rsidP="001A65BA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0E8DE777" wp14:editId="21CDEB8E">
            <wp:extent cx="5939790" cy="2755900"/>
            <wp:effectExtent l="19050" t="19050" r="3810" b="635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55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16917F" w14:textId="5C18ADF2" w:rsidR="001A65BA" w:rsidRDefault="001A65BA" w:rsidP="001A65BA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59</w:t>
      </w:r>
      <w:r>
        <w:rPr>
          <w:noProof/>
        </w:rPr>
        <w:fldChar w:fldCharType="end"/>
      </w:r>
      <w:r>
        <w:rPr>
          <w:noProof/>
        </w:rPr>
        <w:t>. Фильтрация списка валютных договоров</w:t>
      </w:r>
    </w:p>
    <w:p w14:paraId="41C1F5EA" w14:textId="457F1CF5" w:rsidR="001A65BA" w:rsidRDefault="001A65BA" w:rsidP="00CD2277">
      <w:pPr>
        <w:pStyle w:val="af7"/>
        <w:rPr>
          <w:noProof/>
        </w:rPr>
      </w:pPr>
      <w:r>
        <w:rPr>
          <w:noProof/>
        </w:rPr>
        <w:t xml:space="preserve"> В результате система </w:t>
      </w:r>
      <w:r w:rsidRPr="00CD2277">
        <w:t>отобразит</w:t>
      </w:r>
      <w:r>
        <w:rPr>
          <w:noProof/>
        </w:rPr>
        <w:t xml:space="preserve"> список валютных договоров, </w:t>
      </w:r>
      <w:r w:rsidR="00CD2277">
        <w:rPr>
          <w:noProof/>
        </w:rPr>
        <w:t>удовлетворяющих условиям поиска.</w:t>
      </w:r>
    </w:p>
    <w:p w14:paraId="43CBAFEE" w14:textId="26CB064D" w:rsidR="001A65BA" w:rsidRDefault="001A65BA" w:rsidP="001A65BA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55BD824D" wp14:editId="55A098EF">
            <wp:extent cx="5939790" cy="26098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3453" w14:textId="2691C32E" w:rsidR="001A65BA" w:rsidRDefault="001A65BA" w:rsidP="001A65BA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60</w:t>
      </w:r>
      <w:r>
        <w:rPr>
          <w:noProof/>
        </w:rPr>
        <w:fldChar w:fldCharType="end"/>
      </w:r>
      <w:r>
        <w:rPr>
          <w:noProof/>
        </w:rPr>
        <w:t>. Отображение результатов фильтрации списка валютных договорв</w:t>
      </w:r>
    </w:p>
    <w:p w14:paraId="45A06727" w14:textId="4903DF4C" w:rsidR="0077377D" w:rsidRDefault="0077377D" w:rsidP="00CD2277">
      <w:pPr>
        <w:pStyle w:val="af7"/>
        <w:rPr>
          <w:noProof/>
        </w:rPr>
      </w:pPr>
      <w:r>
        <w:rPr>
          <w:noProof/>
        </w:rPr>
        <w:t xml:space="preserve"> Столбец «РН валютного договора» является ссылочным полем, при нажатии на РН конкретного валютного договора происходит переход в форму просмотра валютного </w:t>
      </w:r>
      <w:r w:rsidRPr="00CD2277">
        <w:t>договора</w:t>
      </w:r>
      <w:r>
        <w:rPr>
          <w:noProof/>
        </w:rPr>
        <w:t>.</w:t>
      </w:r>
    </w:p>
    <w:p w14:paraId="35A21225" w14:textId="77777777" w:rsidR="0077377D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>В блоке Общие сведения отображается следующая информация:</w:t>
      </w:r>
    </w:p>
    <w:p w14:paraId="259EDA27" w14:textId="77777777" w:rsidR="0077377D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>РН валютного договора – регистрационный номер валютного договора, автоматически присвоенный веб-порталом при направлении валютного договора на регистрацию.</w:t>
      </w:r>
    </w:p>
    <w:p w14:paraId="5A23D34C" w14:textId="77777777" w:rsidR="0077377D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>Статус валютного договора – статус валютного договора (зарегистрирован, зарегистрироан+, исполнен в полном объеме).</w:t>
      </w:r>
    </w:p>
    <w:p w14:paraId="2B6DEF3D" w14:textId="1CF8F41A" w:rsidR="0077377D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>Лицо, представившее информацию о валютном договоре для его регистрации – ФИО лица, которое направило валютный договор на регистрацию</w:t>
      </w:r>
      <w:r w:rsidR="00833A68">
        <w:rPr>
          <w:noProof/>
        </w:rPr>
        <w:t>.</w:t>
      </w:r>
    </w:p>
    <w:p w14:paraId="337FCED4" w14:textId="70B03D33" w:rsidR="0077377D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>Банк, зарегистрировавший валютный договор  – отображается</w:t>
      </w:r>
      <w:r w:rsidR="00833A68">
        <w:rPr>
          <w:noProof/>
        </w:rPr>
        <w:t xml:space="preserve"> Код УНУР и наименование банка</w:t>
      </w:r>
      <w:r>
        <w:rPr>
          <w:noProof/>
        </w:rPr>
        <w:t xml:space="preserve"> в случае, если</w:t>
      </w:r>
      <w:r w:rsidR="00BA2D1C">
        <w:rPr>
          <w:noProof/>
        </w:rPr>
        <w:t xml:space="preserve"> валютный</w:t>
      </w:r>
      <w:r>
        <w:rPr>
          <w:noProof/>
        </w:rPr>
        <w:t xml:space="preserve"> договор зарегистрировал банк по поручению резидента, а не сам резидент.</w:t>
      </w:r>
    </w:p>
    <w:p w14:paraId="492E626C" w14:textId="60A6D93D" w:rsidR="0077377D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>Банк, сопровождающий валютный договор – отображается Код УНУР и наименование банка</w:t>
      </w:r>
      <w:r w:rsidR="00833A68">
        <w:rPr>
          <w:noProof/>
        </w:rPr>
        <w:t>, споровождающего валютный договор</w:t>
      </w:r>
      <w:r>
        <w:rPr>
          <w:noProof/>
        </w:rPr>
        <w:t>.</w:t>
      </w:r>
    </w:p>
    <w:p w14:paraId="1382A70C" w14:textId="116BF66C" w:rsidR="0077377D" w:rsidRDefault="00833A68" w:rsidP="0077377D">
      <w:pPr>
        <w:pStyle w:val="-2"/>
        <w:spacing w:line="271" w:lineRule="auto"/>
        <w:rPr>
          <w:i w:val="0"/>
          <w:noProof/>
          <w:lang w:val="en-US"/>
        </w:rPr>
      </w:pPr>
      <w:r>
        <w:rPr>
          <w:noProof/>
          <w:lang w:eastAsia="ru-RU"/>
        </w:rPr>
        <w:drawing>
          <wp:inline distT="0" distB="0" distL="0" distR="0" wp14:anchorId="20F7F3C7" wp14:editId="4A85FDF1">
            <wp:extent cx="5939790" cy="3084195"/>
            <wp:effectExtent l="19050" t="19050" r="3810" b="190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4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4F3AB9" w14:textId="26C22FB3" w:rsidR="0077377D" w:rsidRDefault="0077377D" w:rsidP="0077377D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61</w:t>
      </w:r>
      <w:r>
        <w:rPr>
          <w:noProof/>
        </w:rPr>
        <w:fldChar w:fldCharType="end"/>
      </w:r>
      <w:r>
        <w:rPr>
          <w:noProof/>
        </w:rPr>
        <w:t>. Просмотр валютного договора</w:t>
      </w:r>
      <w:r w:rsidR="00833A68">
        <w:rPr>
          <w:noProof/>
        </w:rPr>
        <w:t xml:space="preserve"> банком, сопровождающим валютный договор</w:t>
      </w:r>
    </w:p>
    <w:p w14:paraId="04279B83" w14:textId="46BC709E" w:rsidR="0077377D" w:rsidRPr="008D5F53" w:rsidRDefault="0077377D" w:rsidP="0077377D">
      <w:pPr>
        <w:pStyle w:val="af7"/>
        <w:spacing w:line="271" w:lineRule="auto"/>
        <w:rPr>
          <w:noProof/>
        </w:rPr>
      </w:pPr>
      <w:r>
        <w:rPr>
          <w:noProof/>
        </w:rPr>
        <w:t xml:space="preserve">Для скачивания Сидетельства о регистрации валютного договора необходимо нажать на кнопку «Свидетельство». В результате на компьютер пользоватея будет сохранен </w:t>
      </w:r>
      <w:r>
        <w:rPr>
          <w:noProof/>
          <w:lang w:val="en-US"/>
        </w:rPr>
        <w:t>zip</w:t>
      </w:r>
      <w:r w:rsidRPr="008D5F53">
        <w:rPr>
          <w:noProof/>
        </w:rPr>
        <w:t xml:space="preserve"> </w:t>
      </w:r>
      <w:r>
        <w:rPr>
          <w:noProof/>
        </w:rPr>
        <w:t xml:space="preserve">архив, содержащий Свидетельство о регистрации </w:t>
      </w:r>
      <w:r w:rsidR="00BA2D1C">
        <w:rPr>
          <w:noProof/>
        </w:rPr>
        <w:t xml:space="preserve">валютного </w:t>
      </w:r>
      <w:r>
        <w:rPr>
          <w:noProof/>
        </w:rPr>
        <w:t xml:space="preserve">договора в формате </w:t>
      </w:r>
      <w:r>
        <w:rPr>
          <w:noProof/>
          <w:lang w:val="en-US"/>
        </w:rPr>
        <w:t>pdf</w:t>
      </w:r>
      <w:r>
        <w:rPr>
          <w:noProof/>
        </w:rPr>
        <w:t xml:space="preserve"> и файл </w:t>
      </w:r>
      <w:r>
        <w:rPr>
          <w:noProof/>
          <w:lang w:val="en-US"/>
        </w:rPr>
        <w:t>sgn</w:t>
      </w:r>
      <w:r w:rsidRPr="008D5F53">
        <w:rPr>
          <w:noProof/>
        </w:rPr>
        <w:t xml:space="preserve"> (</w:t>
      </w:r>
      <w:r>
        <w:rPr>
          <w:noProof/>
        </w:rPr>
        <w:t>электронная цифровая подпись, выработанная веб-порталом</w:t>
      </w:r>
      <w:r w:rsidRPr="008D5F53">
        <w:rPr>
          <w:noProof/>
        </w:rPr>
        <w:t>)</w:t>
      </w:r>
      <w:r>
        <w:rPr>
          <w:noProof/>
        </w:rPr>
        <w:t>.</w:t>
      </w:r>
    </w:p>
    <w:p w14:paraId="66058817" w14:textId="73D25856" w:rsidR="0077377D" w:rsidRDefault="0077377D" w:rsidP="00833A68">
      <w:pPr>
        <w:pStyle w:val="af7"/>
        <w:spacing w:line="271" w:lineRule="auto"/>
        <w:rPr>
          <w:noProof/>
        </w:rPr>
      </w:pPr>
      <w:r>
        <w:rPr>
          <w:noProof/>
        </w:rPr>
        <w:t>Для внесения изменений в регистрационную форму валютного договора необходимо нажат</w:t>
      </w:r>
      <w:r w:rsidR="00833A68">
        <w:rPr>
          <w:noProof/>
        </w:rPr>
        <w:t>ь на кнопку «Внести изменения». В результате о</w:t>
      </w:r>
      <w:r>
        <w:rPr>
          <w:noProof/>
        </w:rPr>
        <w:t>тобразится регистрационная форма валютного договора в режиме редактирования, аналогичная форме создания (регистрации) валютного договора.</w:t>
      </w:r>
      <w:r w:rsidR="0023045A">
        <w:rPr>
          <w:noProof/>
        </w:rPr>
        <w:t xml:space="preserve"> Все строки рег. формы</w:t>
      </w:r>
      <w:r w:rsidR="00A5505B">
        <w:rPr>
          <w:noProof/>
        </w:rPr>
        <w:t xml:space="preserve"> валютного договора</w:t>
      </w:r>
      <w:r w:rsidR="0023045A">
        <w:rPr>
          <w:noProof/>
        </w:rPr>
        <w:t xml:space="preserve">, </w:t>
      </w:r>
      <w:r w:rsidR="0023045A" w:rsidRPr="00A5505B">
        <w:rPr>
          <w:noProof/>
          <w:u w:val="single"/>
        </w:rPr>
        <w:t>за исключением Общих сведений</w:t>
      </w:r>
      <w:r w:rsidR="0023045A">
        <w:rPr>
          <w:noProof/>
        </w:rPr>
        <w:t>, доступны для редактирования.</w:t>
      </w:r>
    </w:p>
    <w:p w14:paraId="7D42C62D" w14:textId="505F80AF" w:rsidR="0077377D" w:rsidRDefault="0023045A" w:rsidP="0077377D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7AD8985B" wp14:editId="4C3C9007">
            <wp:extent cx="5939790" cy="3678555"/>
            <wp:effectExtent l="19050" t="19050" r="381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8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B994CD" w14:textId="405B9428" w:rsidR="0077377D" w:rsidRDefault="0077377D" w:rsidP="0077377D">
      <w:pPr>
        <w:pStyle w:val="-2"/>
        <w:spacing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62</w:t>
      </w:r>
      <w:r>
        <w:rPr>
          <w:noProof/>
        </w:rPr>
        <w:fldChar w:fldCharType="end"/>
      </w:r>
      <w:r>
        <w:rPr>
          <w:noProof/>
        </w:rPr>
        <w:t xml:space="preserve">. Внесение изменений в валютный договор, </w:t>
      </w:r>
      <w:r w:rsidR="0023045A">
        <w:rPr>
          <w:noProof/>
        </w:rPr>
        <w:t>который</w:t>
      </w:r>
      <w:r>
        <w:rPr>
          <w:noProof/>
        </w:rPr>
        <w:t xml:space="preserve"> передан на сопровождение в банк</w:t>
      </w:r>
    </w:p>
    <w:p w14:paraId="3B8E380B" w14:textId="77777777" w:rsidR="0077377D" w:rsidRDefault="0077377D" w:rsidP="0077377D">
      <w:pPr>
        <w:pStyle w:val="af7"/>
        <w:spacing w:line="271" w:lineRule="auto"/>
        <w:ind w:firstLine="0"/>
        <w:rPr>
          <w:noProof/>
        </w:rPr>
      </w:pPr>
    </w:p>
    <w:p w14:paraId="408306DE" w14:textId="0E2DB1B4" w:rsidR="0077377D" w:rsidRPr="00175A84" w:rsidRDefault="00175A84" w:rsidP="00175A84">
      <w:pPr>
        <w:pStyle w:val="af7"/>
        <w:spacing w:line="271" w:lineRule="auto"/>
        <w:ind w:left="1134" w:firstLine="0"/>
        <w:rPr>
          <w:noProof/>
          <w:sz w:val="24"/>
        </w:rPr>
      </w:pPr>
      <w:r w:rsidRPr="00175A84">
        <w:rPr>
          <w:b/>
          <w:noProof/>
          <w:sz w:val="24"/>
        </w:rPr>
        <w:t>Примечание</w:t>
      </w:r>
      <w:r w:rsidR="0077377D" w:rsidRPr="00175A84">
        <w:rPr>
          <w:b/>
          <w:noProof/>
          <w:sz w:val="24"/>
        </w:rPr>
        <w:t>.</w:t>
      </w:r>
      <w:r w:rsidR="0077377D" w:rsidRPr="00175A84">
        <w:rPr>
          <w:noProof/>
          <w:sz w:val="24"/>
        </w:rPr>
        <w:t xml:space="preserve"> После внесения изменений в регистрационную форму валютного договора для переформирования свидетельства необходимо нажать на иконку </w:t>
      </w:r>
      <w:r w:rsidR="0077377D" w:rsidRPr="00175A84">
        <w:rPr>
          <w:noProof/>
          <w:sz w:val="24"/>
        </w:rPr>
        <w:drawing>
          <wp:inline distT="0" distB="0" distL="0" distR="0" wp14:anchorId="60FC88A1" wp14:editId="53127C67">
            <wp:extent cx="533400" cy="40957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77D" w:rsidRPr="00175A84">
        <w:rPr>
          <w:noProof/>
          <w:sz w:val="24"/>
        </w:rPr>
        <w:t xml:space="preserve"> и повторно скачать Свидетельство о регистрации</w:t>
      </w:r>
      <w:r w:rsidR="00BA2D1C">
        <w:rPr>
          <w:noProof/>
          <w:sz w:val="24"/>
        </w:rPr>
        <w:t xml:space="preserve"> валютного</w:t>
      </w:r>
      <w:r w:rsidR="0077377D" w:rsidRPr="00175A84">
        <w:rPr>
          <w:noProof/>
          <w:sz w:val="24"/>
        </w:rPr>
        <w:t xml:space="preserve"> договора (нажать на кнопку «Свидетельство»).</w:t>
      </w:r>
    </w:p>
    <w:p w14:paraId="7DAB37A8" w14:textId="77777777" w:rsidR="0077377D" w:rsidRPr="00175A84" w:rsidRDefault="0077377D" w:rsidP="00175A84">
      <w:pPr>
        <w:pStyle w:val="af7"/>
        <w:spacing w:line="271" w:lineRule="auto"/>
        <w:ind w:left="1134" w:firstLine="0"/>
        <w:rPr>
          <w:noProof/>
          <w:sz w:val="24"/>
        </w:rPr>
      </w:pPr>
    </w:p>
    <w:p w14:paraId="3E5CF4BB" w14:textId="4C975C2C" w:rsidR="00CD2277" w:rsidRPr="002E3880" w:rsidRDefault="00CD2277" w:rsidP="00CD2277">
      <w:pPr>
        <w:pStyle w:val="3"/>
        <w:spacing w:line="271" w:lineRule="auto"/>
        <w:rPr>
          <w:rFonts w:eastAsia="Times New Roman"/>
          <w:szCs w:val="28"/>
          <w:lang w:eastAsia="ru-RU"/>
        </w:rPr>
      </w:pPr>
      <w:bookmarkStart w:id="62" w:name="_Toc69315441"/>
      <w:r>
        <w:rPr>
          <w:rFonts w:eastAsia="Times New Roman"/>
          <w:lang w:eastAsia="ru-RU"/>
        </w:rPr>
        <w:t>Внесение и просмотр информации</w:t>
      </w:r>
      <w:r w:rsidRPr="00D8447C">
        <w:rPr>
          <w:rFonts w:eastAsia="Times New Roman"/>
          <w:lang w:eastAsia="ru-RU"/>
        </w:rPr>
        <w:t xml:space="preserve"> об исполнении</w:t>
      </w:r>
      <w:r>
        <w:rPr>
          <w:rFonts w:eastAsia="Times New Roman"/>
          <w:lang w:eastAsia="ru-RU"/>
        </w:rPr>
        <w:t xml:space="preserve"> валютного </w:t>
      </w:r>
      <w:r w:rsidRPr="00CD2277">
        <w:rPr>
          <w:rFonts w:eastAsia="Times New Roman"/>
          <w:lang w:eastAsia="ru-RU"/>
        </w:rPr>
        <w:t xml:space="preserve">договора </w:t>
      </w:r>
      <w:r w:rsidR="00497073">
        <w:rPr>
          <w:rFonts w:eastAsia="Times New Roman"/>
          <w:szCs w:val="28"/>
          <w:lang w:eastAsia="ru-RU"/>
        </w:rPr>
        <w:t>за резидента</w:t>
      </w:r>
      <w:bookmarkEnd w:id="62"/>
    </w:p>
    <w:p w14:paraId="0F259250" w14:textId="747708E1" w:rsidR="00CD2277" w:rsidRDefault="00CD2277" w:rsidP="00CD2277">
      <w:pPr>
        <w:pStyle w:val="af7"/>
        <w:spacing w:line="271" w:lineRule="auto"/>
      </w:pPr>
      <w:r>
        <w:t xml:space="preserve">Для перехода к </w:t>
      </w:r>
      <w:r w:rsidRPr="002E3880">
        <w:t xml:space="preserve">списку </w:t>
      </w:r>
      <w:r w:rsidRPr="00207DF4">
        <w:t>оснований исполнения обязательств по зарегистрированному валютному договору</w:t>
      </w:r>
      <w:r w:rsidRPr="00BD0393">
        <w:t xml:space="preserve"> необходимо</w:t>
      </w:r>
      <w:r>
        <w:t xml:space="preserve"> на странице со списком валютных договоров на исполнении за резидента перейти в форму просмотра валютного договора и далее нажать кнопку </w:t>
      </w:r>
      <w:r w:rsidRPr="008D5F53">
        <w:t>«Перейти к операциям».</w:t>
      </w:r>
      <w:r>
        <w:t xml:space="preserve"> </w:t>
      </w:r>
      <w:r>
        <w:rPr>
          <w:noProof/>
        </w:rPr>
        <w:drawing>
          <wp:inline distT="0" distB="0" distL="0" distR="0" wp14:anchorId="1A9E7827" wp14:editId="257429DF">
            <wp:extent cx="5939790" cy="394271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31F0" w14:textId="5AAB4349" w:rsidR="00CD2277" w:rsidRDefault="00CD2277" w:rsidP="00CD2277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63</w:t>
      </w:r>
      <w:r>
        <w:rPr>
          <w:noProof/>
        </w:rPr>
        <w:fldChar w:fldCharType="end"/>
      </w:r>
      <w:r>
        <w:rPr>
          <w:noProof/>
        </w:rPr>
        <w:t>. Переход к списку информации с основаниями об исполнении валютного договора</w:t>
      </w:r>
    </w:p>
    <w:p w14:paraId="2F6ABB83" w14:textId="157A041C" w:rsidR="00CD2277" w:rsidRDefault="00401A21" w:rsidP="00CD2277">
      <w:pPr>
        <w:keepNext/>
        <w:spacing w:before="240" w:line="271" w:lineRule="auto"/>
        <w:ind w:firstLine="0"/>
      </w:pPr>
      <w:r>
        <w:rPr>
          <w:noProof/>
          <w:lang w:eastAsia="ru-RU"/>
        </w:rPr>
        <w:drawing>
          <wp:inline distT="0" distB="0" distL="0" distR="0" wp14:anchorId="134A6880" wp14:editId="15E36847">
            <wp:extent cx="5939790" cy="1991360"/>
            <wp:effectExtent l="19050" t="19050" r="3810" b="889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1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A87020" w14:textId="77777777" w:rsidR="00CD2277" w:rsidRDefault="00CD2277" w:rsidP="00CD2277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64</w:t>
      </w:r>
      <w:r>
        <w:rPr>
          <w:noProof/>
        </w:rPr>
        <w:fldChar w:fldCharType="end"/>
      </w:r>
      <w:r>
        <w:rPr>
          <w:noProof/>
        </w:rPr>
        <w:t>. Информация об исполнении валютного договора</w:t>
      </w:r>
    </w:p>
    <w:p w14:paraId="54E245CE" w14:textId="77777777" w:rsidR="00CD2277" w:rsidRDefault="00CD2277" w:rsidP="00CD2277">
      <w:pPr>
        <w:pStyle w:val="af7"/>
        <w:spacing w:line="271" w:lineRule="auto"/>
      </w:pPr>
      <w:r>
        <w:t>При добавлении перво</w:t>
      </w:r>
      <w:r w:rsidRPr="00207DF4">
        <w:t>го</w:t>
      </w:r>
      <w:r>
        <w:t xml:space="preserve"> основания исполнения обязательств по валютному договору, статус валютного договора изменяется с «зарегистрирован» на «зарегистрирован +».</w:t>
      </w:r>
    </w:p>
    <w:p w14:paraId="079CC2EF" w14:textId="77777777" w:rsidR="00CD2277" w:rsidRDefault="00CD2277" w:rsidP="00CD2277">
      <w:pPr>
        <w:pStyle w:val="af7"/>
        <w:spacing w:line="271" w:lineRule="auto"/>
        <w:rPr>
          <w:noProof/>
        </w:rPr>
      </w:pPr>
      <w:r>
        <w:rPr>
          <w:noProof/>
        </w:rPr>
        <w:t xml:space="preserve">При удалении единственной записи с </w:t>
      </w:r>
      <w:r>
        <w:t>основанием исполнения обязательств по валютному договору,</w:t>
      </w:r>
      <w:r>
        <w:rPr>
          <w:noProof/>
        </w:rPr>
        <w:t xml:space="preserve"> валютной договор переходит из статуса </w:t>
      </w:r>
      <w:r>
        <w:t xml:space="preserve">«зарегистрирован +» в </w:t>
      </w:r>
      <w:r>
        <w:rPr>
          <w:noProof/>
        </w:rPr>
        <w:t>статус</w:t>
      </w:r>
      <w:r>
        <w:t xml:space="preserve"> «зарегистрирован».</w:t>
      </w:r>
    </w:p>
    <w:p w14:paraId="23EF0F29" w14:textId="77777777" w:rsidR="00CD2277" w:rsidRDefault="00CD2277" w:rsidP="00CD2277">
      <w:pPr>
        <w:pStyle w:val="af7"/>
        <w:spacing w:line="271" w:lineRule="auto"/>
        <w:rPr>
          <w:noProof/>
        </w:rPr>
      </w:pPr>
      <w:r>
        <w:rPr>
          <w:noProof/>
        </w:rPr>
        <w:t>Для добавления нового основания исполнения обязательств по валютному договору необходимо нажать на кнопку «Добавить», в результате откроется страница для внесения информации об исполнении валютного договора.</w:t>
      </w:r>
    </w:p>
    <w:p w14:paraId="71636F18" w14:textId="6793CC75" w:rsidR="00401A21" w:rsidRPr="00401A21" w:rsidRDefault="00401A21" w:rsidP="00401A21">
      <w:pPr>
        <w:pStyle w:val="af7"/>
        <w:spacing w:line="271" w:lineRule="auto"/>
        <w:ind w:firstLine="709"/>
        <w:rPr>
          <w:b/>
          <w:noProof/>
        </w:rPr>
      </w:pPr>
      <w:r>
        <w:rPr>
          <w:b/>
          <w:noProof/>
        </w:rPr>
        <w:t>Правила внесения информации об исполнении валютного договора опи</w:t>
      </w:r>
      <w:r w:rsidR="00A5505B">
        <w:rPr>
          <w:b/>
          <w:noProof/>
        </w:rPr>
        <w:t>с</w:t>
      </w:r>
      <w:r>
        <w:rPr>
          <w:b/>
          <w:noProof/>
        </w:rPr>
        <w:t xml:space="preserve">аны в разделе </w:t>
      </w:r>
      <w:r>
        <w:rPr>
          <w:b/>
          <w:noProof/>
        </w:rPr>
        <w:fldChar w:fldCharType="begin"/>
      </w:r>
      <w:r>
        <w:rPr>
          <w:b/>
          <w:noProof/>
        </w:rPr>
        <w:instrText xml:space="preserve"> REF _Ref69157629 \w \h </w:instrText>
      </w:r>
      <w:r>
        <w:rPr>
          <w:b/>
          <w:noProof/>
        </w:rPr>
      </w:r>
      <w:r>
        <w:rPr>
          <w:b/>
          <w:noProof/>
        </w:rPr>
        <w:fldChar w:fldCharType="separate"/>
      </w:r>
      <w:r w:rsidR="001A20BD">
        <w:rPr>
          <w:b/>
          <w:noProof/>
        </w:rPr>
        <w:t>5.2.4</w:t>
      </w:r>
      <w:r>
        <w:rPr>
          <w:b/>
          <w:noProof/>
        </w:rPr>
        <w:fldChar w:fldCharType="end"/>
      </w:r>
      <w:r w:rsidRPr="00401A21">
        <w:rPr>
          <w:b/>
          <w:noProof/>
        </w:rPr>
        <w:t>.</w:t>
      </w:r>
    </w:p>
    <w:p w14:paraId="32ED63C0" w14:textId="65B7D0EF" w:rsidR="00401A21" w:rsidRDefault="00401A21" w:rsidP="00401A21">
      <w:pPr>
        <w:pStyle w:val="3"/>
        <w:spacing w:line="271" w:lineRule="auto"/>
        <w:rPr>
          <w:rFonts w:eastAsia="Times New Roman"/>
          <w:lang w:eastAsia="ru-RU"/>
        </w:rPr>
      </w:pPr>
      <w:bookmarkStart w:id="63" w:name="_Toc69315442"/>
      <w:r>
        <w:rPr>
          <w:sz w:val="30"/>
          <w:szCs w:val="30"/>
        </w:rPr>
        <w:t>Внесение</w:t>
      </w:r>
      <w:r w:rsidRPr="003B2F79">
        <w:rPr>
          <w:sz w:val="30"/>
          <w:szCs w:val="30"/>
        </w:rPr>
        <w:t xml:space="preserve"> информаци</w:t>
      </w:r>
      <w:r>
        <w:rPr>
          <w:sz w:val="30"/>
          <w:szCs w:val="30"/>
        </w:rPr>
        <w:t>и</w:t>
      </w:r>
      <w:r w:rsidRPr="003B2F79">
        <w:rPr>
          <w:sz w:val="30"/>
          <w:szCs w:val="30"/>
        </w:rPr>
        <w:t xml:space="preserve"> об исполнении обязательств по валютному договор</w:t>
      </w:r>
      <w:r>
        <w:rPr>
          <w:sz w:val="30"/>
          <w:szCs w:val="30"/>
        </w:rPr>
        <w:t>у</w:t>
      </w:r>
      <w:r w:rsidRPr="000F3BC8">
        <w:rPr>
          <w:sz w:val="30"/>
          <w:szCs w:val="30"/>
        </w:rPr>
        <w:t xml:space="preserve"> </w:t>
      </w:r>
      <w:r w:rsidRPr="003B2F79">
        <w:rPr>
          <w:sz w:val="30"/>
          <w:szCs w:val="30"/>
        </w:rPr>
        <w:t>в полном объеме</w:t>
      </w:r>
      <w:r w:rsidR="00497073">
        <w:rPr>
          <w:sz w:val="30"/>
          <w:szCs w:val="30"/>
        </w:rPr>
        <w:t xml:space="preserve"> за резидента</w:t>
      </w:r>
      <w:bookmarkEnd w:id="63"/>
    </w:p>
    <w:p w14:paraId="58188967" w14:textId="705467EF" w:rsidR="00401A21" w:rsidRDefault="00401A21" w:rsidP="00401A21">
      <w:pPr>
        <w:spacing w:line="271" w:lineRule="auto"/>
        <w:rPr>
          <w:lang w:eastAsia="ru-RU"/>
        </w:rPr>
      </w:pPr>
      <w:r>
        <w:rPr>
          <w:lang w:eastAsia="ru-RU"/>
        </w:rPr>
        <w:t xml:space="preserve">Для представления информации об исполнении обязательств по валютному договору в полном объеме необходимо </w:t>
      </w:r>
      <w:r>
        <w:t>на странице со списком валютных договоров на исполнении за резидента перейти в форму просмотра валютного договора и далее нажать кнопку «Исполнить в полном объеме».</w:t>
      </w:r>
    </w:p>
    <w:p w14:paraId="66895916" w14:textId="2DC9BB44" w:rsidR="00401A21" w:rsidRDefault="00401A21" w:rsidP="00401A21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F21ECE1" wp14:editId="1EFD291F">
            <wp:extent cx="5939790" cy="2642235"/>
            <wp:effectExtent l="19050" t="19050" r="3810" b="571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42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99D340" w14:textId="4D3EE5B8" w:rsidR="00F87A75" w:rsidRDefault="00F87A75" w:rsidP="00F87A75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65</w:t>
      </w:r>
      <w:r>
        <w:rPr>
          <w:noProof/>
        </w:rPr>
        <w:fldChar w:fldCharType="end"/>
      </w:r>
      <w:r>
        <w:rPr>
          <w:noProof/>
        </w:rPr>
        <w:t>. Переход кисполнению валютного договора в полном объеме</w:t>
      </w:r>
    </w:p>
    <w:p w14:paraId="2525648C" w14:textId="74E34ACA" w:rsidR="00CD2277" w:rsidRPr="00F87A75" w:rsidRDefault="00401A21" w:rsidP="00F87A75">
      <w:pPr>
        <w:pStyle w:val="af7"/>
        <w:spacing w:line="271" w:lineRule="auto"/>
        <w:ind w:firstLine="709"/>
        <w:rPr>
          <w:b/>
          <w:noProof/>
        </w:rPr>
      </w:pPr>
      <w:r w:rsidRPr="00F87A75">
        <w:rPr>
          <w:b/>
          <w:noProof/>
        </w:rPr>
        <w:t xml:space="preserve">Дальнейшие действия по </w:t>
      </w:r>
      <w:r w:rsidR="00F87A75" w:rsidRPr="00F87A75">
        <w:rPr>
          <w:b/>
          <w:noProof/>
        </w:rPr>
        <w:t xml:space="preserve">внесению информации об исполнении обязательств во валютному договору в полном объеме описаны в разделе </w:t>
      </w:r>
      <w:r w:rsidR="00F87A75" w:rsidRPr="00F87A75">
        <w:rPr>
          <w:b/>
          <w:noProof/>
        </w:rPr>
        <w:fldChar w:fldCharType="begin"/>
      </w:r>
      <w:r w:rsidR="00F87A75" w:rsidRPr="00F87A75">
        <w:rPr>
          <w:b/>
          <w:noProof/>
        </w:rPr>
        <w:instrText xml:space="preserve"> REF _Ref69158084 \w \h </w:instrText>
      </w:r>
      <w:r w:rsidR="00F87A75">
        <w:rPr>
          <w:b/>
          <w:noProof/>
        </w:rPr>
        <w:instrText xml:space="preserve"> \* MERGEFORMAT </w:instrText>
      </w:r>
      <w:r w:rsidR="00F87A75" w:rsidRPr="00F87A75">
        <w:rPr>
          <w:b/>
          <w:noProof/>
        </w:rPr>
      </w:r>
      <w:r w:rsidR="00F87A75" w:rsidRPr="00F87A75">
        <w:rPr>
          <w:b/>
          <w:noProof/>
        </w:rPr>
        <w:fldChar w:fldCharType="separate"/>
      </w:r>
      <w:r w:rsidR="001A20BD">
        <w:rPr>
          <w:b/>
          <w:noProof/>
        </w:rPr>
        <w:t>5.2.5</w:t>
      </w:r>
      <w:r w:rsidR="00F87A75" w:rsidRPr="00F87A75">
        <w:rPr>
          <w:b/>
          <w:noProof/>
        </w:rPr>
        <w:fldChar w:fldCharType="end"/>
      </w:r>
      <w:r w:rsidR="00F87A75" w:rsidRPr="00F87A75">
        <w:rPr>
          <w:b/>
          <w:noProof/>
        </w:rPr>
        <w:t>.</w:t>
      </w:r>
    </w:p>
    <w:p w14:paraId="731F5ECE" w14:textId="77777777" w:rsidR="00F87A75" w:rsidRDefault="00F87A75" w:rsidP="00F87A75">
      <w:pPr>
        <w:pStyle w:val="3"/>
        <w:spacing w:line="271" w:lineRule="auto"/>
        <w:rPr>
          <w:rFonts w:eastAsia="Times New Roman"/>
          <w:lang w:eastAsia="ru-RU"/>
        </w:rPr>
      </w:pPr>
      <w:bookmarkStart w:id="64" w:name="_Toc69315443"/>
      <w:r>
        <w:rPr>
          <w:rFonts w:eastAsia="Times New Roman"/>
          <w:lang w:eastAsia="ru-RU"/>
        </w:rPr>
        <w:t>Просмотр истории валютного договора</w:t>
      </w:r>
      <w:bookmarkEnd w:id="64"/>
    </w:p>
    <w:p w14:paraId="1584EB57" w14:textId="418E22A3" w:rsidR="00F87A75" w:rsidRDefault="00F87A75" w:rsidP="00F87A75">
      <w:pPr>
        <w:spacing w:line="271" w:lineRule="auto"/>
        <w:rPr>
          <w:lang w:eastAsia="ru-RU"/>
        </w:rPr>
      </w:pPr>
      <w:r>
        <w:rPr>
          <w:lang w:eastAsia="ru-RU"/>
        </w:rPr>
        <w:t xml:space="preserve">Для просмотра истории валютного договора необходимо </w:t>
      </w:r>
      <w:r>
        <w:t xml:space="preserve">на странице со списком валютных договоров на исполнении за резидента перейти в форму просмотра валютного договора и далее нажать кнопку </w:t>
      </w:r>
      <w:r>
        <w:rPr>
          <w:lang w:eastAsia="ru-RU"/>
        </w:rPr>
        <w:t>«История».</w:t>
      </w:r>
    </w:p>
    <w:p w14:paraId="5E664F26" w14:textId="4A664BDB" w:rsidR="00F87A75" w:rsidRDefault="00F87A75" w:rsidP="00F87A75">
      <w:pPr>
        <w:spacing w:line="271" w:lineRule="auto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178FE2E" wp14:editId="4FA2ADBD">
            <wp:extent cx="5939790" cy="2571750"/>
            <wp:effectExtent l="19050" t="19050" r="381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717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C4F602" w14:textId="799EA0E3" w:rsidR="00F87A75" w:rsidRDefault="00F87A75" w:rsidP="00F87A75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66</w:t>
      </w:r>
      <w:r>
        <w:rPr>
          <w:noProof/>
        </w:rPr>
        <w:fldChar w:fldCharType="end"/>
      </w:r>
      <w:r>
        <w:rPr>
          <w:noProof/>
        </w:rPr>
        <w:t>. Переход к истории валютного договора</w:t>
      </w:r>
    </w:p>
    <w:p w14:paraId="6BB3E24B" w14:textId="77777777" w:rsidR="00F87A75" w:rsidRDefault="00F87A75" w:rsidP="00F87A75">
      <w:pPr>
        <w:pStyle w:val="af7"/>
        <w:rPr>
          <w:noProof/>
        </w:rPr>
      </w:pPr>
      <w:r>
        <w:rPr>
          <w:noProof/>
        </w:rPr>
        <w:t>В истории по валютному договору фиксируются следующие события:</w:t>
      </w:r>
    </w:p>
    <w:p w14:paraId="6EFD525A" w14:textId="62951D34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>Регистрация</w:t>
      </w:r>
      <w:r w:rsidR="00BA2D1C">
        <w:rPr>
          <w:noProof/>
        </w:rPr>
        <w:t xml:space="preserve"> валютного </w:t>
      </w:r>
      <w:r>
        <w:rPr>
          <w:noProof/>
        </w:rPr>
        <w:t>договора;</w:t>
      </w:r>
    </w:p>
    <w:p w14:paraId="074D3152" w14:textId="7F61AF60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>Изменение</w:t>
      </w:r>
      <w:r w:rsidR="00BA2D1C">
        <w:rPr>
          <w:noProof/>
        </w:rPr>
        <w:t xml:space="preserve"> валютного </w:t>
      </w:r>
      <w:r>
        <w:rPr>
          <w:noProof/>
        </w:rPr>
        <w:t>договора;</w:t>
      </w:r>
    </w:p>
    <w:p w14:paraId="3769DC8C" w14:textId="711F5629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 xml:space="preserve">Добавление операции по </w:t>
      </w:r>
      <w:r w:rsidR="00A5505B">
        <w:rPr>
          <w:noProof/>
        </w:rPr>
        <w:t xml:space="preserve">валютному </w:t>
      </w:r>
      <w:r>
        <w:rPr>
          <w:noProof/>
        </w:rPr>
        <w:t>договору;</w:t>
      </w:r>
    </w:p>
    <w:p w14:paraId="733EC4D1" w14:textId="5A39632C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 xml:space="preserve">Редактирование операции по </w:t>
      </w:r>
      <w:r w:rsidR="00A5505B">
        <w:rPr>
          <w:noProof/>
        </w:rPr>
        <w:t xml:space="preserve">валютному </w:t>
      </w:r>
      <w:r>
        <w:rPr>
          <w:noProof/>
        </w:rPr>
        <w:t>договору;</w:t>
      </w:r>
    </w:p>
    <w:p w14:paraId="4A117D96" w14:textId="669E679F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 xml:space="preserve">Удаление операции по </w:t>
      </w:r>
      <w:r w:rsidR="00A5505B">
        <w:rPr>
          <w:noProof/>
        </w:rPr>
        <w:t xml:space="preserve">валютному </w:t>
      </w:r>
      <w:r>
        <w:rPr>
          <w:noProof/>
        </w:rPr>
        <w:t>договору;</w:t>
      </w:r>
    </w:p>
    <w:p w14:paraId="1C0BC07B" w14:textId="77777777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>Исполнение договора в полном объеме;</w:t>
      </w:r>
    </w:p>
    <w:p w14:paraId="09E3F21F" w14:textId="77777777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>Редактирование сведений об исполнении договора в полном объеме;</w:t>
      </w:r>
    </w:p>
    <w:p w14:paraId="08CC5506" w14:textId="5F8E24AA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>Отмена исполнения</w:t>
      </w:r>
      <w:r w:rsidR="00BA2D1C">
        <w:rPr>
          <w:noProof/>
        </w:rPr>
        <w:t xml:space="preserve"> валютного </w:t>
      </w:r>
      <w:r>
        <w:rPr>
          <w:noProof/>
        </w:rPr>
        <w:t>договора в полном объеме;</w:t>
      </w:r>
    </w:p>
    <w:p w14:paraId="21E67EC7" w14:textId="77777777" w:rsidR="00F87A75" w:rsidRDefault="00F87A75" w:rsidP="00F87A75">
      <w:pPr>
        <w:pStyle w:val="a2"/>
        <w:tabs>
          <w:tab w:val="clear" w:pos="2076"/>
        </w:tabs>
        <w:ind w:left="993"/>
        <w:rPr>
          <w:noProof/>
        </w:rPr>
      </w:pPr>
      <w:r>
        <w:rPr>
          <w:noProof/>
        </w:rPr>
        <w:t>Обновление сопровождающего банка.</w:t>
      </w:r>
    </w:p>
    <w:p w14:paraId="229A6998" w14:textId="77777777" w:rsidR="00F87A75" w:rsidRDefault="00F87A75" w:rsidP="00F87A75">
      <w:pPr>
        <w:pStyle w:val="af7"/>
        <w:rPr>
          <w:noProof/>
        </w:rPr>
      </w:pPr>
      <w:r>
        <w:rPr>
          <w:noProof/>
        </w:rPr>
        <w:t>Для каждого события над валютным договором фиксируется дата и вермя события (действия); ФИО пользователя, который иницировал действие; наименование события; идентификатор объекта, над которым совершено действие.</w:t>
      </w:r>
    </w:p>
    <w:p w14:paraId="27557DC5" w14:textId="6110C37E" w:rsidR="00F87A75" w:rsidRDefault="00F87A75" w:rsidP="00F87A75">
      <w:pPr>
        <w:pStyle w:val="3"/>
        <w:spacing w:line="271" w:lineRule="auto"/>
        <w:rPr>
          <w:rFonts w:eastAsia="Times New Roman"/>
          <w:lang w:eastAsia="ru-RU"/>
        </w:rPr>
      </w:pPr>
      <w:bookmarkStart w:id="65" w:name="_Toc69315444"/>
      <w:r>
        <w:rPr>
          <w:rFonts w:eastAsia="Times New Roman"/>
          <w:lang w:eastAsia="ru-RU"/>
        </w:rPr>
        <w:t>Поиск валютных договоров</w:t>
      </w:r>
      <w:bookmarkEnd w:id="65"/>
    </w:p>
    <w:p w14:paraId="40A12AC8" w14:textId="5BA6FF37" w:rsidR="00F87A75" w:rsidRPr="006952BB" w:rsidRDefault="00F87A75" w:rsidP="00F87A75">
      <w:pPr>
        <w:spacing w:line="271" w:lineRule="auto"/>
        <w:rPr>
          <w:szCs w:val="28"/>
          <w:lang w:eastAsia="ru-RU"/>
        </w:rPr>
      </w:pPr>
      <w:r w:rsidRPr="006952BB">
        <w:rPr>
          <w:szCs w:val="28"/>
          <w:lang w:eastAsia="ru-RU"/>
        </w:rPr>
        <w:t xml:space="preserve">Для поиска по всем зарегистрированным валютным договорам, </w:t>
      </w:r>
      <w:r w:rsidRPr="006952BB">
        <w:rPr>
          <w:szCs w:val="28"/>
          <w:u w:val="single"/>
          <w:lang w:eastAsia="ru-RU"/>
        </w:rPr>
        <w:t>в которых код УНУР банка указан в качестве банка, обслуживающий счет, с использованием которого проводятся платежи по валютному договору</w:t>
      </w:r>
      <w:r w:rsidR="006952BB" w:rsidRPr="006952BB">
        <w:rPr>
          <w:szCs w:val="28"/>
          <w:u w:val="single"/>
          <w:lang w:eastAsia="ru-RU"/>
        </w:rPr>
        <w:t>,</w:t>
      </w:r>
      <w:r w:rsidRPr="006952BB">
        <w:rPr>
          <w:szCs w:val="28"/>
          <w:lang w:eastAsia="ru-RU"/>
        </w:rPr>
        <w:t xml:space="preserve"> необходимо перейти в пункт меню Валютны</w:t>
      </w:r>
      <w:r w:rsidR="009F30F4">
        <w:rPr>
          <w:szCs w:val="28"/>
          <w:lang w:eastAsia="ru-RU"/>
        </w:rPr>
        <w:t>е</w:t>
      </w:r>
      <w:r w:rsidRPr="006952BB">
        <w:rPr>
          <w:szCs w:val="28"/>
          <w:lang w:eastAsia="ru-RU"/>
        </w:rPr>
        <w:t xml:space="preserve"> договоры</w:t>
      </w:r>
      <w:r w:rsidR="006952BB" w:rsidRPr="006952BB">
        <w:rPr>
          <w:szCs w:val="28"/>
          <w:lang w:eastAsia="ru-RU"/>
        </w:rPr>
        <w:t xml:space="preserve"> на исполнении за резидента</w:t>
      </w:r>
      <w:r w:rsidRPr="006952BB">
        <w:rPr>
          <w:szCs w:val="28"/>
          <w:lang w:eastAsia="ru-RU"/>
        </w:rPr>
        <w:t xml:space="preserve"> –</w:t>
      </w:r>
      <w:r w:rsidRPr="00C94F52">
        <w:rPr>
          <w:szCs w:val="28"/>
          <w:lang w:eastAsia="ru-RU"/>
        </w:rPr>
        <w:t xml:space="preserve">&gt; </w:t>
      </w:r>
      <w:r w:rsidRPr="006952BB">
        <w:rPr>
          <w:szCs w:val="28"/>
          <w:lang w:eastAsia="ru-RU"/>
        </w:rPr>
        <w:t>Поиск.</w:t>
      </w:r>
    </w:p>
    <w:p w14:paraId="628C4077" w14:textId="77777777" w:rsidR="006952BB" w:rsidRDefault="006952BB" w:rsidP="00F87A75">
      <w:pPr>
        <w:spacing w:line="271" w:lineRule="auto"/>
        <w:rPr>
          <w:szCs w:val="28"/>
          <w:lang w:eastAsia="ru-RU"/>
        </w:rPr>
      </w:pPr>
      <w:r w:rsidRPr="006952BB">
        <w:rPr>
          <w:szCs w:val="28"/>
          <w:lang w:eastAsia="ru-RU"/>
        </w:rPr>
        <w:t xml:space="preserve">В результате откроется страница со списком фильтров. </w:t>
      </w:r>
    </w:p>
    <w:p w14:paraId="30E33C50" w14:textId="282EE35A" w:rsidR="006952BB" w:rsidRDefault="006952BB" w:rsidP="006952BB">
      <w:pPr>
        <w:spacing w:line="271" w:lineRule="auto"/>
        <w:ind w:firstLine="0"/>
        <w:rPr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D4C080" wp14:editId="18A09781">
            <wp:extent cx="5939790" cy="3148330"/>
            <wp:effectExtent l="19050" t="19050" r="381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48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A98366" w14:textId="3991FEA8" w:rsidR="006952BB" w:rsidRPr="006952BB" w:rsidRDefault="006952BB" w:rsidP="00F87A75">
      <w:pPr>
        <w:spacing w:line="271" w:lineRule="auto"/>
        <w:rPr>
          <w:szCs w:val="28"/>
          <w:lang w:eastAsia="ru-RU"/>
        </w:rPr>
      </w:pPr>
      <w:r w:rsidRPr="006952BB">
        <w:rPr>
          <w:szCs w:val="28"/>
          <w:lang w:eastAsia="ru-RU"/>
        </w:rPr>
        <w:t>Блок фильтров включает:</w:t>
      </w:r>
    </w:p>
    <w:p w14:paraId="131364BA" w14:textId="0074C89B" w:rsidR="006952BB" w:rsidRPr="00482318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УНП/ИН резидента</w:t>
      </w:r>
      <w:r w:rsidRPr="00482318">
        <w:rPr>
          <w:sz w:val="28"/>
        </w:rPr>
        <w:t xml:space="preserve"> – если указан фильтр,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482318">
        <w:rPr>
          <w:sz w:val="28"/>
        </w:rPr>
        <w:t>, у которых «УНП</w:t>
      </w:r>
      <w:r>
        <w:rPr>
          <w:sz w:val="28"/>
        </w:rPr>
        <w:t>/ИН</w:t>
      </w:r>
      <w:r w:rsidRPr="00482318">
        <w:rPr>
          <w:sz w:val="28"/>
        </w:rPr>
        <w:t>»</w:t>
      </w:r>
      <w:r w:rsidRPr="00482318">
        <w:rPr>
          <w:i/>
          <w:sz w:val="28"/>
        </w:rPr>
        <w:t xml:space="preserve"> </w:t>
      </w:r>
      <w:r w:rsidRPr="00482318">
        <w:rPr>
          <w:sz w:val="28"/>
        </w:rPr>
        <w:t>соответствует значению фильтра</w:t>
      </w:r>
      <w:r>
        <w:rPr>
          <w:sz w:val="28"/>
        </w:rPr>
        <w:t>. Может состоять из 9 цифр или 14 символов.</w:t>
      </w:r>
    </w:p>
    <w:p w14:paraId="6A0C0085" w14:textId="618258A0" w:rsidR="006952B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РН валютного договора</w:t>
      </w:r>
      <w:r w:rsidRPr="00482318">
        <w:rPr>
          <w:sz w:val="28"/>
        </w:rPr>
        <w:t xml:space="preserve"> – если указан фильтр, то </w:t>
      </w:r>
      <w:r>
        <w:rPr>
          <w:sz w:val="28"/>
        </w:rPr>
        <w:t>отображается валютный договор с указанным регистрационным номером. При указании данного фильтра все остальные заданные условия фильтра игнорируются.</w:t>
      </w:r>
    </w:p>
    <w:p w14:paraId="697CDD0F" w14:textId="13024192" w:rsidR="006952BB" w:rsidRPr="00482318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Статус валютного договора</w:t>
      </w:r>
      <w:r w:rsidRPr="00482318">
        <w:rPr>
          <w:sz w:val="28"/>
        </w:rPr>
        <w:t xml:space="preserve"> – </w:t>
      </w:r>
      <w:r w:rsidRPr="008B1BC4">
        <w:rPr>
          <w:sz w:val="28"/>
        </w:rPr>
        <w:t xml:space="preserve">если указан фильтр (условия фильтра можно задать при помощи выпадающего списка),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8B1BC4">
        <w:rPr>
          <w:sz w:val="28"/>
        </w:rPr>
        <w:t>, у которых «</w:t>
      </w:r>
      <w:r>
        <w:rPr>
          <w:sz w:val="28"/>
        </w:rPr>
        <w:t>с</w:t>
      </w:r>
      <w:r w:rsidRPr="008B1BC4">
        <w:rPr>
          <w:sz w:val="28"/>
        </w:rPr>
        <w:t xml:space="preserve">татус </w:t>
      </w:r>
      <w:r w:rsidR="00BA2D1C">
        <w:rPr>
          <w:sz w:val="28"/>
        </w:rPr>
        <w:t xml:space="preserve">валютного </w:t>
      </w:r>
      <w:r>
        <w:rPr>
          <w:sz w:val="28"/>
        </w:rPr>
        <w:t>договора</w:t>
      </w:r>
      <w:r w:rsidRPr="008B1BC4">
        <w:rPr>
          <w:sz w:val="28"/>
        </w:rPr>
        <w:t>»</w:t>
      </w:r>
      <w:r w:rsidRPr="008B1BC4">
        <w:rPr>
          <w:i/>
          <w:sz w:val="28"/>
        </w:rPr>
        <w:t xml:space="preserve"> </w:t>
      </w:r>
      <w:r w:rsidR="007C6AD9">
        <w:rPr>
          <w:sz w:val="28"/>
        </w:rPr>
        <w:t>соответствует значению фильтра.</w:t>
      </w:r>
    </w:p>
    <w:p w14:paraId="7639741E" w14:textId="73F823BF" w:rsidR="006952BB" w:rsidRPr="008B1BC4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 xml:space="preserve">Номер </w:t>
      </w:r>
      <w:r w:rsidR="007C6AD9">
        <w:rPr>
          <w:b/>
          <w:sz w:val="28"/>
        </w:rPr>
        <w:t xml:space="preserve">валютного </w:t>
      </w:r>
      <w:r>
        <w:rPr>
          <w:b/>
          <w:sz w:val="28"/>
        </w:rPr>
        <w:t>договора</w:t>
      </w:r>
      <w:r w:rsidRPr="00482318">
        <w:rPr>
          <w:sz w:val="28"/>
        </w:rPr>
        <w:t xml:space="preserve"> – если указан фильтр, то отображаются все </w:t>
      </w:r>
      <w:r>
        <w:rPr>
          <w:sz w:val="28"/>
        </w:rPr>
        <w:t>договоры</w:t>
      </w:r>
      <w:r w:rsidRPr="00482318">
        <w:rPr>
          <w:sz w:val="28"/>
        </w:rPr>
        <w:t>, у которых «</w:t>
      </w:r>
      <w:r>
        <w:rPr>
          <w:sz w:val="28"/>
        </w:rPr>
        <w:t>номер</w:t>
      </w:r>
      <w:r w:rsidR="007C6AD9">
        <w:rPr>
          <w:sz w:val="28"/>
        </w:rPr>
        <w:t xml:space="preserve"> валютного</w:t>
      </w:r>
      <w:r>
        <w:rPr>
          <w:sz w:val="28"/>
        </w:rPr>
        <w:t xml:space="preserve"> договора</w:t>
      </w:r>
      <w:r w:rsidRPr="00482318">
        <w:rPr>
          <w:sz w:val="28"/>
        </w:rPr>
        <w:t xml:space="preserve">» </w:t>
      </w:r>
      <w:r w:rsidR="007C6AD9">
        <w:rPr>
          <w:sz w:val="28"/>
        </w:rPr>
        <w:t>соответствует значению фильтра.</w:t>
      </w:r>
    </w:p>
    <w:p w14:paraId="1528A3C7" w14:textId="27412BBD" w:rsidR="006952BB" w:rsidRDefault="007C6AD9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Тип валютного</w:t>
      </w:r>
      <w:r w:rsidR="006952BB">
        <w:rPr>
          <w:b/>
          <w:sz w:val="28"/>
        </w:rPr>
        <w:t xml:space="preserve"> договора</w:t>
      </w:r>
      <w:r w:rsidR="006952BB" w:rsidRPr="00482318">
        <w:rPr>
          <w:sz w:val="28"/>
        </w:rPr>
        <w:t xml:space="preserve"> – </w:t>
      </w:r>
      <w:r w:rsidR="006952BB" w:rsidRPr="008B1BC4">
        <w:rPr>
          <w:sz w:val="28"/>
        </w:rPr>
        <w:t xml:space="preserve">если указан фильтр (условия фильтра можно задать при помощи выпадающего списка), то отображаются все </w:t>
      </w:r>
      <w:r>
        <w:rPr>
          <w:sz w:val="28"/>
        </w:rPr>
        <w:t xml:space="preserve">валютные </w:t>
      </w:r>
      <w:r w:rsidR="006952BB">
        <w:rPr>
          <w:sz w:val="28"/>
        </w:rPr>
        <w:t>договоры</w:t>
      </w:r>
      <w:r w:rsidR="006952BB" w:rsidRPr="008B1BC4">
        <w:rPr>
          <w:sz w:val="28"/>
        </w:rPr>
        <w:t>, у которых «</w:t>
      </w:r>
      <w:r w:rsidR="006952BB">
        <w:rPr>
          <w:sz w:val="28"/>
        </w:rPr>
        <w:t>тип</w:t>
      </w:r>
      <w:r w:rsidR="006952BB" w:rsidRPr="008B1BC4">
        <w:rPr>
          <w:sz w:val="28"/>
        </w:rPr>
        <w:t xml:space="preserve"> </w:t>
      </w:r>
      <w:r>
        <w:rPr>
          <w:sz w:val="28"/>
        </w:rPr>
        <w:t xml:space="preserve">валютного </w:t>
      </w:r>
      <w:r w:rsidR="006952BB">
        <w:rPr>
          <w:sz w:val="28"/>
        </w:rPr>
        <w:t>договора</w:t>
      </w:r>
      <w:r w:rsidR="006952BB" w:rsidRPr="008B1BC4">
        <w:rPr>
          <w:sz w:val="28"/>
        </w:rPr>
        <w:t>»</w:t>
      </w:r>
      <w:r w:rsidR="006952BB" w:rsidRPr="008B1BC4">
        <w:rPr>
          <w:i/>
          <w:sz w:val="28"/>
        </w:rPr>
        <w:t xml:space="preserve"> </w:t>
      </w:r>
      <w:r>
        <w:rPr>
          <w:sz w:val="28"/>
        </w:rPr>
        <w:t>соответствует значению фильтра.</w:t>
      </w:r>
    </w:p>
    <w:p w14:paraId="531FCCF4" w14:textId="2B1344B8" w:rsidR="006952B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Подтип</w:t>
      </w:r>
      <w:r w:rsidR="007C6AD9">
        <w:rPr>
          <w:b/>
          <w:sz w:val="28"/>
        </w:rPr>
        <w:t xml:space="preserve"> валютного</w:t>
      </w:r>
      <w:r>
        <w:rPr>
          <w:b/>
          <w:sz w:val="28"/>
        </w:rPr>
        <w:t xml:space="preserve"> договора</w:t>
      </w:r>
      <w:r w:rsidRPr="00482318">
        <w:rPr>
          <w:sz w:val="28"/>
        </w:rPr>
        <w:t xml:space="preserve"> – </w:t>
      </w:r>
      <w:r w:rsidRPr="008B1BC4">
        <w:rPr>
          <w:sz w:val="28"/>
        </w:rPr>
        <w:t>если указан фильтр (условия фильтра можно задать при помощи выпадающего списка</w:t>
      </w:r>
      <w:r>
        <w:rPr>
          <w:sz w:val="28"/>
        </w:rPr>
        <w:t xml:space="preserve"> и в случае если указан «тип </w:t>
      </w:r>
      <w:r w:rsidR="00BA2D1C">
        <w:rPr>
          <w:sz w:val="28"/>
        </w:rPr>
        <w:t xml:space="preserve">валютного </w:t>
      </w:r>
      <w:r>
        <w:rPr>
          <w:sz w:val="28"/>
        </w:rPr>
        <w:t>договора»</w:t>
      </w:r>
      <w:r w:rsidRPr="008B1BC4">
        <w:rPr>
          <w:sz w:val="28"/>
        </w:rPr>
        <w:t xml:space="preserve">),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8B1BC4">
        <w:rPr>
          <w:sz w:val="28"/>
        </w:rPr>
        <w:t>, у которых «</w:t>
      </w:r>
      <w:r>
        <w:rPr>
          <w:sz w:val="28"/>
        </w:rPr>
        <w:t>подтип</w:t>
      </w:r>
      <w:r w:rsidRPr="008B1BC4">
        <w:rPr>
          <w:sz w:val="28"/>
        </w:rPr>
        <w:t xml:space="preserve"> </w:t>
      </w:r>
      <w:r w:rsidR="007C6AD9">
        <w:rPr>
          <w:sz w:val="28"/>
        </w:rPr>
        <w:t xml:space="preserve">валютного </w:t>
      </w:r>
      <w:r>
        <w:rPr>
          <w:sz w:val="28"/>
        </w:rPr>
        <w:t>договора</w:t>
      </w:r>
      <w:r w:rsidRPr="008B1BC4">
        <w:rPr>
          <w:sz w:val="28"/>
        </w:rPr>
        <w:t>»</w:t>
      </w:r>
      <w:r w:rsidRPr="008B1BC4">
        <w:rPr>
          <w:i/>
          <w:sz w:val="28"/>
        </w:rPr>
        <w:t xml:space="preserve"> </w:t>
      </w:r>
      <w:r w:rsidR="007C6AD9">
        <w:rPr>
          <w:sz w:val="28"/>
        </w:rPr>
        <w:t>соответствует значению фильтра.</w:t>
      </w:r>
    </w:p>
    <w:p w14:paraId="0606874F" w14:textId="05BBABE2" w:rsidR="006952BB" w:rsidRPr="00A5505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  <w:u w:val="single"/>
        </w:rPr>
      </w:pPr>
      <w:r>
        <w:rPr>
          <w:b/>
          <w:sz w:val="28"/>
        </w:rPr>
        <w:t xml:space="preserve">Банк, обслуживающий </w:t>
      </w:r>
      <w:r w:rsidR="007C6AD9">
        <w:rPr>
          <w:b/>
          <w:sz w:val="28"/>
        </w:rPr>
        <w:t xml:space="preserve">счет, с использованием которого проводятся платежи по валютному </w:t>
      </w:r>
      <w:r>
        <w:rPr>
          <w:b/>
          <w:sz w:val="28"/>
        </w:rPr>
        <w:t>договор</w:t>
      </w:r>
      <w:r w:rsidR="007C6AD9">
        <w:rPr>
          <w:b/>
          <w:sz w:val="28"/>
        </w:rPr>
        <w:t>у</w:t>
      </w:r>
      <w:r>
        <w:rPr>
          <w:b/>
          <w:sz w:val="28"/>
        </w:rPr>
        <w:t xml:space="preserve"> </w:t>
      </w:r>
      <w:r w:rsidRPr="00482318">
        <w:rPr>
          <w:sz w:val="28"/>
        </w:rPr>
        <w:t>–</w:t>
      </w:r>
      <w:r>
        <w:rPr>
          <w:sz w:val="28"/>
        </w:rPr>
        <w:t xml:space="preserve"> </w:t>
      </w:r>
      <w:r w:rsidRPr="008B1BC4">
        <w:rPr>
          <w:sz w:val="28"/>
        </w:rPr>
        <w:t xml:space="preserve">если указан фильтр (условия фильтра можно задать при помощи выпадающего списка),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8B1BC4">
        <w:rPr>
          <w:sz w:val="28"/>
        </w:rPr>
        <w:t>, у которых «</w:t>
      </w:r>
      <w:r>
        <w:rPr>
          <w:sz w:val="28"/>
        </w:rPr>
        <w:t xml:space="preserve">банк, обслуживающий </w:t>
      </w:r>
      <w:r w:rsidR="00BA2D1C">
        <w:rPr>
          <w:sz w:val="28"/>
        </w:rPr>
        <w:t xml:space="preserve">валютный </w:t>
      </w:r>
      <w:r>
        <w:rPr>
          <w:sz w:val="28"/>
        </w:rPr>
        <w:t>договор</w:t>
      </w:r>
      <w:r w:rsidR="007C6AD9" w:rsidRPr="007C6AD9">
        <w:rPr>
          <w:sz w:val="28"/>
        </w:rPr>
        <w:t xml:space="preserve"> с использованием которого проводятся платежи по валютному договору</w:t>
      </w:r>
      <w:r>
        <w:rPr>
          <w:sz w:val="28"/>
        </w:rPr>
        <w:t>»</w:t>
      </w:r>
      <w:r w:rsidRPr="008B1BC4">
        <w:rPr>
          <w:i/>
          <w:sz w:val="28"/>
        </w:rPr>
        <w:t xml:space="preserve"> </w:t>
      </w:r>
      <w:r w:rsidRPr="008B1BC4">
        <w:rPr>
          <w:sz w:val="28"/>
        </w:rPr>
        <w:t>соответствует значению фильтра</w:t>
      </w:r>
      <w:r w:rsidR="00A5505B">
        <w:rPr>
          <w:sz w:val="28"/>
        </w:rPr>
        <w:t xml:space="preserve">, </w:t>
      </w:r>
      <w:r w:rsidR="00A5505B" w:rsidRPr="00A5505B">
        <w:rPr>
          <w:sz w:val="28"/>
          <w:u w:val="single"/>
        </w:rPr>
        <w:t>при условии что Код УНУР банка</w:t>
      </w:r>
      <w:r w:rsidR="00A5505B">
        <w:rPr>
          <w:sz w:val="28"/>
          <w:u w:val="single"/>
        </w:rPr>
        <w:t xml:space="preserve"> пользователя</w:t>
      </w:r>
      <w:r w:rsidR="00A5505B" w:rsidRPr="00A5505B">
        <w:rPr>
          <w:sz w:val="28"/>
          <w:u w:val="single"/>
        </w:rPr>
        <w:t>, который выполняет поиск  поданному фильтру, также указан в качестве Банк</w:t>
      </w:r>
      <w:r w:rsidR="00A5505B">
        <w:rPr>
          <w:sz w:val="28"/>
          <w:u w:val="single"/>
        </w:rPr>
        <w:t>а</w:t>
      </w:r>
      <w:r w:rsidR="00A5505B" w:rsidRPr="00A5505B">
        <w:rPr>
          <w:sz w:val="28"/>
          <w:u w:val="single"/>
        </w:rPr>
        <w:t>, обслуживающий счет, с использованием которого проводятся платежи по валютному договору</w:t>
      </w:r>
      <w:r w:rsidR="007C6AD9" w:rsidRPr="00A5505B">
        <w:rPr>
          <w:sz w:val="28"/>
          <w:u w:val="single"/>
        </w:rPr>
        <w:t>.</w:t>
      </w:r>
    </w:p>
    <w:p w14:paraId="2D54092C" w14:textId="1DB6D430" w:rsidR="007C6AD9" w:rsidRDefault="007C6AD9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Отметка Иностранный банк, обслуживающий счет, с использованием которого проводятся платежи по валютному</w:t>
      </w:r>
      <w:r w:rsidR="00B12674">
        <w:rPr>
          <w:b/>
          <w:sz w:val="28"/>
        </w:rPr>
        <w:t xml:space="preserve"> договору</w:t>
      </w:r>
      <w:r>
        <w:rPr>
          <w:b/>
          <w:sz w:val="28"/>
        </w:rPr>
        <w:t xml:space="preserve"> –</w:t>
      </w:r>
      <w:r w:rsidR="00DD0DB7">
        <w:rPr>
          <w:b/>
          <w:sz w:val="28"/>
        </w:rPr>
        <w:t xml:space="preserve"> </w:t>
      </w:r>
      <w:r w:rsidR="00DD0DB7" w:rsidRPr="00DD0DB7">
        <w:rPr>
          <w:sz w:val="28"/>
        </w:rPr>
        <w:t>если отметка проставлена, то отображаются все валютные дог</w:t>
      </w:r>
      <w:r w:rsidR="00DD0DB7">
        <w:rPr>
          <w:sz w:val="28"/>
        </w:rPr>
        <w:t>о</w:t>
      </w:r>
      <w:r w:rsidR="00DD0DB7" w:rsidRPr="00DD0DB7">
        <w:rPr>
          <w:sz w:val="28"/>
        </w:rPr>
        <w:t>воры, у которых данная отметка включена</w:t>
      </w:r>
      <w:r w:rsidR="00DD0DB7">
        <w:rPr>
          <w:sz w:val="28"/>
        </w:rPr>
        <w:t>.</w:t>
      </w:r>
      <w:r w:rsidR="00A5505B">
        <w:rPr>
          <w:sz w:val="28"/>
        </w:rPr>
        <w:t xml:space="preserve"> При этом система </w:t>
      </w:r>
      <w:r w:rsidR="00A5505B" w:rsidRPr="00A5505B">
        <w:rPr>
          <w:b/>
          <w:sz w:val="28"/>
        </w:rPr>
        <w:t>не проверяет</w:t>
      </w:r>
      <w:r w:rsidR="00A5505B">
        <w:rPr>
          <w:sz w:val="28"/>
        </w:rPr>
        <w:t xml:space="preserve">, </w:t>
      </w:r>
      <w:r w:rsidR="00A5505B" w:rsidRPr="00A5505B">
        <w:rPr>
          <w:sz w:val="28"/>
          <w:u w:val="single"/>
        </w:rPr>
        <w:t>что Код УНУР банка</w:t>
      </w:r>
      <w:r w:rsidR="00A5505B">
        <w:rPr>
          <w:sz w:val="28"/>
          <w:u w:val="single"/>
        </w:rPr>
        <w:t xml:space="preserve"> пользователя</w:t>
      </w:r>
      <w:r w:rsidR="00A5505B" w:rsidRPr="00A5505B">
        <w:rPr>
          <w:sz w:val="28"/>
          <w:u w:val="single"/>
        </w:rPr>
        <w:t>, который выполняет поиск поданному фильтру, также указан в качестве Банк</w:t>
      </w:r>
      <w:r w:rsidR="00A5505B">
        <w:rPr>
          <w:sz w:val="28"/>
          <w:u w:val="single"/>
        </w:rPr>
        <w:t>а</w:t>
      </w:r>
      <w:r w:rsidR="00A5505B" w:rsidRPr="00A5505B">
        <w:rPr>
          <w:sz w:val="28"/>
          <w:u w:val="single"/>
        </w:rPr>
        <w:t>, обслуживающий счет, с использованием которого проводятся платежи по валютному договору</w:t>
      </w:r>
      <w:r w:rsidR="00A5505B">
        <w:rPr>
          <w:sz w:val="28"/>
          <w:u w:val="single"/>
        </w:rPr>
        <w:t>.</w:t>
      </w:r>
    </w:p>
    <w:p w14:paraId="64FB1502" w14:textId="38116B88" w:rsidR="00A5505B" w:rsidRDefault="00DD0DB7" w:rsidP="00A5505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 xml:space="preserve">Отметка </w:t>
      </w:r>
      <w:r w:rsidRPr="00DD0DB7">
        <w:rPr>
          <w:b/>
          <w:sz w:val="28"/>
        </w:rPr>
        <w:t>Проведение расчетов по валютному договору наличными денежными средствами</w:t>
      </w:r>
      <w:r w:rsidR="00F00444">
        <w:rPr>
          <w:b/>
          <w:sz w:val="28"/>
        </w:rPr>
        <w:t xml:space="preserve"> </w:t>
      </w:r>
      <w:r>
        <w:rPr>
          <w:b/>
          <w:sz w:val="28"/>
        </w:rPr>
        <w:t xml:space="preserve">– </w:t>
      </w:r>
      <w:r w:rsidRPr="00DD0DB7">
        <w:rPr>
          <w:sz w:val="28"/>
        </w:rPr>
        <w:t>если отметка проставлена, то отображаются все валютные дог</w:t>
      </w:r>
      <w:r>
        <w:rPr>
          <w:sz w:val="28"/>
        </w:rPr>
        <w:t>о</w:t>
      </w:r>
      <w:r w:rsidRPr="00DD0DB7">
        <w:rPr>
          <w:sz w:val="28"/>
        </w:rPr>
        <w:t>воры, у которых данная отметка включена</w:t>
      </w:r>
      <w:r>
        <w:rPr>
          <w:sz w:val="28"/>
        </w:rPr>
        <w:t>.</w:t>
      </w:r>
      <w:r w:rsidR="00A5505B">
        <w:rPr>
          <w:sz w:val="28"/>
        </w:rPr>
        <w:t xml:space="preserve"> При этом система </w:t>
      </w:r>
      <w:r w:rsidR="00A5505B" w:rsidRPr="00A5505B">
        <w:rPr>
          <w:b/>
          <w:sz w:val="28"/>
        </w:rPr>
        <w:t>не проверяет</w:t>
      </w:r>
      <w:r w:rsidR="00A5505B">
        <w:rPr>
          <w:sz w:val="28"/>
        </w:rPr>
        <w:t xml:space="preserve">, </w:t>
      </w:r>
      <w:r w:rsidR="00A5505B" w:rsidRPr="00A5505B">
        <w:rPr>
          <w:sz w:val="28"/>
          <w:u w:val="single"/>
        </w:rPr>
        <w:t>что Код УНУР банка</w:t>
      </w:r>
      <w:r w:rsidR="00A5505B">
        <w:rPr>
          <w:sz w:val="28"/>
          <w:u w:val="single"/>
        </w:rPr>
        <w:t xml:space="preserve"> пользователя</w:t>
      </w:r>
      <w:r w:rsidR="00A5505B" w:rsidRPr="00A5505B">
        <w:rPr>
          <w:sz w:val="28"/>
          <w:u w:val="single"/>
        </w:rPr>
        <w:t>, который выполняет поиск поданному фильтру, также указан в качестве Банк</w:t>
      </w:r>
      <w:r w:rsidR="00A5505B">
        <w:rPr>
          <w:sz w:val="28"/>
          <w:u w:val="single"/>
        </w:rPr>
        <w:t>а</w:t>
      </w:r>
      <w:r w:rsidR="00A5505B" w:rsidRPr="00A5505B">
        <w:rPr>
          <w:sz w:val="28"/>
          <w:u w:val="single"/>
        </w:rPr>
        <w:t>, обслуживающий счет, с использованием которого проводятся платежи по валютному договору</w:t>
      </w:r>
      <w:r w:rsidR="006515B4">
        <w:rPr>
          <w:sz w:val="28"/>
          <w:u w:val="single"/>
        </w:rPr>
        <w:t>.</w:t>
      </w:r>
    </w:p>
    <w:p w14:paraId="02D6C085" w14:textId="2827D4DF" w:rsidR="00DD0DB7" w:rsidRPr="00F00444" w:rsidRDefault="00F00444" w:rsidP="00A5505B">
      <w:pPr>
        <w:pStyle w:val="af7"/>
        <w:spacing w:line="240" w:lineRule="auto"/>
        <w:ind w:left="1134" w:firstLine="0"/>
        <w:rPr>
          <w:sz w:val="24"/>
          <w:szCs w:val="24"/>
          <w:lang w:eastAsia="en-US"/>
        </w:rPr>
      </w:pPr>
      <w:r w:rsidRPr="00F00444">
        <w:rPr>
          <w:b/>
          <w:sz w:val="24"/>
          <w:szCs w:val="24"/>
          <w:lang w:eastAsia="en-US"/>
        </w:rPr>
        <w:t>Примечание.</w:t>
      </w:r>
      <w:r w:rsidRPr="00F00444">
        <w:rPr>
          <w:sz w:val="24"/>
          <w:szCs w:val="24"/>
          <w:lang w:eastAsia="en-US"/>
        </w:rPr>
        <w:t xml:space="preserve"> </w:t>
      </w:r>
      <w:r w:rsidR="00DD0DB7" w:rsidRPr="00F00444">
        <w:rPr>
          <w:sz w:val="24"/>
          <w:szCs w:val="24"/>
          <w:lang w:eastAsia="en-US"/>
        </w:rPr>
        <w:t xml:space="preserve">Отметки </w:t>
      </w:r>
      <w:r w:rsidR="00DD0DB7" w:rsidRPr="00F00444">
        <w:rPr>
          <w:sz w:val="24"/>
          <w:szCs w:val="24"/>
        </w:rPr>
        <w:t>Иностранный банк, обслуживающий счет, с использованием которого проводятся платежи по валютному договору и Проведение расчетов по валютному договору наличными денежными средствами являются в</w:t>
      </w:r>
      <w:r w:rsidR="00DD0DB7" w:rsidRPr="00F00444">
        <w:rPr>
          <w:sz w:val="24"/>
          <w:szCs w:val="24"/>
          <w:lang w:eastAsia="en-US"/>
        </w:rPr>
        <w:t>заимоисключающими, если проставлена одна из них, то вторая блокируется для выбора и наоборот.</w:t>
      </w:r>
    </w:p>
    <w:p w14:paraId="43818CEF" w14:textId="0F5707D1" w:rsidR="006952B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Страна контрагента</w:t>
      </w:r>
      <w:r w:rsidRPr="008B1BC4">
        <w:rPr>
          <w:sz w:val="28"/>
        </w:rPr>
        <w:t>-</w:t>
      </w:r>
      <w:r w:rsidRPr="008B1BC4">
        <w:rPr>
          <w:b/>
          <w:sz w:val="28"/>
        </w:rPr>
        <w:t>нерезидента</w:t>
      </w:r>
      <w:r>
        <w:rPr>
          <w:sz w:val="28"/>
        </w:rPr>
        <w:t xml:space="preserve"> </w:t>
      </w:r>
      <w:r w:rsidRPr="00482318">
        <w:rPr>
          <w:sz w:val="28"/>
        </w:rPr>
        <w:t>–</w:t>
      </w:r>
      <w:r>
        <w:rPr>
          <w:sz w:val="28"/>
        </w:rPr>
        <w:t xml:space="preserve"> </w:t>
      </w:r>
      <w:r w:rsidRPr="008B1BC4">
        <w:rPr>
          <w:sz w:val="28"/>
        </w:rPr>
        <w:t xml:space="preserve">если указан фильтр (условия фильтра можно задать при помощи выпадающего списка), то отображаются все </w:t>
      </w:r>
      <w:r>
        <w:rPr>
          <w:sz w:val="28"/>
        </w:rPr>
        <w:t>договоры</w:t>
      </w:r>
      <w:r w:rsidRPr="008B1BC4">
        <w:rPr>
          <w:sz w:val="28"/>
        </w:rPr>
        <w:t>, у которых «</w:t>
      </w:r>
      <w:r>
        <w:rPr>
          <w:sz w:val="28"/>
        </w:rPr>
        <w:t>страна контрагента-нерезидента</w:t>
      </w:r>
      <w:r w:rsidRPr="008B1BC4">
        <w:rPr>
          <w:sz w:val="28"/>
        </w:rPr>
        <w:t>»</w:t>
      </w:r>
      <w:r w:rsidRPr="008B1BC4">
        <w:rPr>
          <w:i/>
          <w:sz w:val="28"/>
        </w:rPr>
        <w:t xml:space="preserve"> </w:t>
      </w:r>
      <w:r w:rsidRPr="008B1BC4">
        <w:rPr>
          <w:sz w:val="28"/>
        </w:rPr>
        <w:t>соответствует значению фильтра</w:t>
      </w:r>
      <w:r w:rsidR="006515B4">
        <w:rPr>
          <w:sz w:val="28"/>
        </w:rPr>
        <w:t>.</w:t>
      </w:r>
    </w:p>
    <w:p w14:paraId="5C087F3E" w14:textId="07EFEA3D" w:rsidR="006952B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 w:rsidRPr="00465ED5">
        <w:rPr>
          <w:b/>
          <w:sz w:val="28"/>
        </w:rPr>
        <w:t>ИН контрагента-нерезидента</w:t>
      </w:r>
      <w:r>
        <w:rPr>
          <w:sz w:val="28"/>
        </w:rPr>
        <w:t xml:space="preserve"> – </w:t>
      </w:r>
      <w:r w:rsidRPr="00482318">
        <w:rPr>
          <w:sz w:val="28"/>
        </w:rPr>
        <w:t xml:space="preserve">если указан фильтр,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482318">
        <w:rPr>
          <w:sz w:val="28"/>
        </w:rPr>
        <w:t>, у которых «</w:t>
      </w:r>
      <w:r>
        <w:rPr>
          <w:sz w:val="28"/>
        </w:rPr>
        <w:t>ИН контрагента-нерезидента</w:t>
      </w:r>
      <w:r w:rsidRPr="00482318">
        <w:rPr>
          <w:sz w:val="28"/>
        </w:rPr>
        <w:t xml:space="preserve">» </w:t>
      </w:r>
      <w:r w:rsidR="006515B4">
        <w:rPr>
          <w:sz w:val="28"/>
        </w:rPr>
        <w:t>соответствует значению фильтра.</w:t>
      </w:r>
    </w:p>
    <w:p w14:paraId="4D06663C" w14:textId="22D1205C" w:rsidR="006952B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Наименование контрагента</w:t>
      </w:r>
      <w:r w:rsidRPr="00465ED5">
        <w:rPr>
          <w:b/>
          <w:sz w:val="28"/>
        </w:rPr>
        <w:t>-нерезидента</w:t>
      </w:r>
      <w:r>
        <w:rPr>
          <w:sz w:val="28"/>
        </w:rPr>
        <w:t xml:space="preserve"> - </w:t>
      </w:r>
      <w:r w:rsidRPr="00482318">
        <w:rPr>
          <w:sz w:val="28"/>
        </w:rPr>
        <w:t xml:space="preserve">если указан фильтр,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482318">
        <w:rPr>
          <w:sz w:val="28"/>
        </w:rPr>
        <w:t>, у которых «</w:t>
      </w:r>
      <w:r>
        <w:rPr>
          <w:sz w:val="28"/>
        </w:rPr>
        <w:t>наименование контрагента-нерезидента</w:t>
      </w:r>
      <w:r w:rsidRPr="00482318">
        <w:rPr>
          <w:sz w:val="28"/>
        </w:rPr>
        <w:t xml:space="preserve">» </w:t>
      </w:r>
      <w:r w:rsidR="006515B4">
        <w:rPr>
          <w:sz w:val="28"/>
        </w:rPr>
        <w:t>соответствует значению фильтра.</w:t>
      </w:r>
    </w:p>
    <w:p w14:paraId="098CD72E" w14:textId="01722268" w:rsidR="006952BB" w:rsidRPr="008B1BC4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Дата регистрации</w:t>
      </w:r>
      <w:r w:rsidR="00DD0DB7">
        <w:rPr>
          <w:b/>
          <w:sz w:val="28"/>
        </w:rPr>
        <w:t xml:space="preserve"> валютного</w:t>
      </w:r>
      <w:r>
        <w:rPr>
          <w:b/>
          <w:sz w:val="28"/>
        </w:rPr>
        <w:t xml:space="preserve"> договора</w:t>
      </w:r>
      <w:r w:rsidRPr="008B1BC4">
        <w:rPr>
          <w:sz w:val="28"/>
        </w:rPr>
        <w:t xml:space="preserve"> – если указан фильтр, то отображаются все</w:t>
      </w:r>
      <w:r w:rsidR="00DD0DB7">
        <w:rPr>
          <w:sz w:val="28"/>
        </w:rPr>
        <w:t xml:space="preserve"> валютные</w:t>
      </w:r>
      <w:r w:rsidRPr="008B1BC4">
        <w:rPr>
          <w:sz w:val="28"/>
        </w:rPr>
        <w:t xml:space="preserve"> </w:t>
      </w:r>
      <w:r>
        <w:rPr>
          <w:sz w:val="28"/>
        </w:rPr>
        <w:t>договоры</w:t>
      </w:r>
      <w:r w:rsidRPr="008B1BC4">
        <w:rPr>
          <w:sz w:val="28"/>
        </w:rPr>
        <w:t xml:space="preserve">, у которых «дата </w:t>
      </w:r>
      <w:r>
        <w:rPr>
          <w:sz w:val="28"/>
        </w:rPr>
        <w:t>регистрации</w:t>
      </w:r>
      <w:r w:rsidR="003007C3">
        <w:rPr>
          <w:sz w:val="28"/>
        </w:rPr>
        <w:t xml:space="preserve"> валютного договора</w:t>
      </w:r>
      <w:r w:rsidR="006515B4">
        <w:rPr>
          <w:sz w:val="28"/>
        </w:rPr>
        <w:t>» входит в заданный период.</w:t>
      </w:r>
    </w:p>
    <w:p w14:paraId="7B27A8D8" w14:textId="69999BC7" w:rsidR="006952BB" w:rsidRPr="008B1BC4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 xml:space="preserve">Дата </w:t>
      </w:r>
      <w:r w:rsidR="003007C3">
        <w:rPr>
          <w:b/>
          <w:sz w:val="28"/>
        </w:rPr>
        <w:t>исполнения обязательство по валютному договору в полном объеме</w:t>
      </w:r>
      <w:r w:rsidRPr="008B1BC4">
        <w:rPr>
          <w:sz w:val="28"/>
        </w:rPr>
        <w:t xml:space="preserve"> – если указан фильтр,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="003007C3">
        <w:rPr>
          <w:sz w:val="28"/>
        </w:rPr>
        <w:t>, у которых «</w:t>
      </w:r>
      <w:r w:rsidR="003007C3" w:rsidRPr="003007C3">
        <w:rPr>
          <w:sz w:val="28"/>
        </w:rPr>
        <w:t>дата исполнения обязательство по валютному договору в полном объеме</w:t>
      </w:r>
      <w:r w:rsidR="003007C3">
        <w:rPr>
          <w:sz w:val="28"/>
        </w:rPr>
        <w:t xml:space="preserve">» </w:t>
      </w:r>
      <w:r w:rsidR="006515B4">
        <w:rPr>
          <w:sz w:val="28"/>
        </w:rPr>
        <w:t>входит в заданный период.</w:t>
      </w:r>
    </w:p>
    <w:p w14:paraId="3B855BF5" w14:textId="4A109047" w:rsidR="006952BB" w:rsidRPr="008B1BC4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 xml:space="preserve">Дата </w:t>
      </w:r>
      <w:r w:rsidR="003007C3">
        <w:rPr>
          <w:b/>
          <w:sz w:val="28"/>
        </w:rPr>
        <w:t xml:space="preserve">валютного </w:t>
      </w:r>
      <w:r>
        <w:rPr>
          <w:b/>
          <w:sz w:val="28"/>
        </w:rPr>
        <w:t>договора</w:t>
      </w:r>
      <w:r w:rsidRPr="008B1BC4">
        <w:rPr>
          <w:sz w:val="28"/>
        </w:rPr>
        <w:t xml:space="preserve"> – если указан фильтр,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8B1BC4">
        <w:rPr>
          <w:sz w:val="28"/>
        </w:rPr>
        <w:t xml:space="preserve">, у которых «дата </w:t>
      </w:r>
      <w:r w:rsidR="003007C3">
        <w:rPr>
          <w:sz w:val="28"/>
        </w:rPr>
        <w:t xml:space="preserve">валютного </w:t>
      </w:r>
      <w:r>
        <w:rPr>
          <w:sz w:val="28"/>
        </w:rPr>
        <w:t>договора</w:t>
      </w:r>
      <w:r w:rsidR="006515B4">
        <w:rPr>
          <w:sz w:val="28"/>
        </w:rPr>
        <w:t>» входит в заданный период.</w:t>
      </w:r>
    </w:p>
    <w:p w14:paraId="062598A7" w14:textId="3F5BDF3B" w:rsidR="006952BB" w:rsidRPr="008B1BC4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>Срок действия</w:t>
      </w:r>
      <w:r w:rsidR="003007C3">
        <w:rPr>
          <w:b/>
          <w:sz w:val="28"/>
        </w:rPr>
        <w:t xml:space="preserve"> валютного</w:t>
      </w:r>
      <w:r>
        <w:rPr>
          <w:b/>
          <w:sz w:val="28"/>
        </w:rPr>
        <w:t xml:space="preserve"> договора</w:t>
      </w:r>
      <w:r w:rsidRPr="008B1BC4">
        <w:rPr>
          <w:sz w:val="28"/>
        </w:rPr>
        <w:t xml:space="preserve"> – если указан фильтр, то отображаются все</w:t>
      </w:r>
      <w:r w:rsidR="00BA2D1C">
        <w:rPr>
          <w:sz w:val="28"/>
        </w:rPr>
        <w:t xml:space="preserve"> валютные </w:t>
      </w:r>
      <w:r>
        <w:rPr>
          <w:sz w:val="28"/>
        </w:rPr>
        <w:t>договоры</w:t>
      </w:r>
      <w:r w:rsidRPr="008B1BC4">
        <w:rPr>
          <w:sz w:val="28"/>
        </w:rPr>
        <w:t>, у которых «</w:t>
      </w:r>
      <w:r>
        <w:rPr>
          <w:sz w:val="28"/>
        </w:rPr>
        <w:t>срок действия</w:t>
      </w:r>
      <w:r w:rsidR="003007C3">
        <w:rPr>
          <w:sz w:val="28"/>
        </w:rPr>
        <w:t xml:space="preserve"> валютного договора</w:t>
      </w:r>
      <w:r w:rsidR="006515B4">
        <w:rPr>
          <w:sz w:val="28"/>
        </w:rPr>
        <w:t>» входит в заданный период.</w:t>
      </w:r>
    </w:p>
    <w:p w14:paraId="6B5DFF8E" w14:textId="202B9A46" w:rsidR="006952B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>
        <w:rPr>
          <w:b/>
          <w:sz w:val="28"/>
        </w:rPr>
        <w:t xml:space="preserve">Валюта </w:t>
      </w:r>
      <w:r w:rsidR="003007C3">
        <w:rPr>
          <w:b/>
          <w:sz w:val="28"/>
        </w:rPr>
        <w:t xml:space="preserve">валютного </w:t>
      </w:r>
      <w:r>
        <w:rPr>
          <w:b/>
          <w:sz w:val="28"/>
        </w:rPr>
        <w:t>договора</w:t>
      </w:r>
      <w:r w:rsidRPr="00482318">
        <w:rPr>
          <w:sz w:val="28"/>
        </w:rPr>
        <w:t xml:space="preserve"> – </w:t>
      </w:r>
      <w:r w:rsidRPr="008B1BC4">
        <w:rPr>
          <w:sz w:val="28"/>
        </w:rPr>
        <w:t xml:space="preserve">если указан фильтр (условия фильтра можно задать при помощи выпадающего списка), то отображаются все </w:t>
      </w:r>
      <w:r w:rsidR="00BA2D1C">
        <w:rPr>
          <w:sz w:val="28"/>
        </w:rPr>
        <w:t xml:space="preserve">валютные </w:t>
      </w:r>
      <w:r>
        <w:rPr>
          <w:sz w:val="28"/>
        </w:rPr>
        <w:t>договоры</w:t>
      </w:r>
      <w:r w:rsidRPr="008B1BC4">
        <w:rPr>
          <w:sz w:val="28"/>
        </w:rPr>
        <w:t>, у которых «</w:t>
      </w:r>
      <w:r>
        <w:rPr>
          <w:sz w:val="28"/>
        </w:rPr>
        <w:t>валюта</w:t>
      </w:r>
      <w:r w:rsidRPr="008B1BC4">
        <w:rPr>
          <w:sz w:val="28"/>
        </w:rPr>
        <w:t xml:space="preserve"> </w:t>
      </w:r>
      <w:r w:rsidR="00BA2D1C">
        <w:rPr>
          <w:sz w:val="28"/>
        </w:rPr>
        <w:t xml:space="preserve">валютного </w:t>
      </w:r>
      <w:r>
        <w:rPr>
          <w:sz w:val="28"/>
        </w:rPr>
        <w:t>договора</w:t>
      </w:r>
      <w:r w:rsidRPr="008B1BC4">
        <w:rPr>
          <w:sz w:val="28"/>
        </w:rPr>
        <w:t>»</w:t>
      </w:r>
      <w:r w:rsidRPr="008B1BC4">
        <w:rPr>
          <w:i/>
          <w:sz w:val="28"/>
        </w:rPr>
        <w:t xml:space="preserve"> </w:t>
      </w:r>
      <w:r w:rsidR="006515B4">
        <w:rPr>
          <w:sz w:val="28"/>
        </w:rPr>
        <w:t>соответствует значению фильтра.</w:t>
      </w:r>
    </w:p>
    <w:p w14:paraId="1021CFF8" w14:textId="6D6605DE" w:rsidR="006952BB" w:rsidRDefault="006952BB" w:rsidP="006952BB">
      <w:pPr>
        <w:pStyle w:val="2d"/>
        <w:numPr>
          <w:ilvl w:val="0"/>
          <w:numId w:val="43"/>
        </w:numPr>
        <w:spacing w:before="60" w:after="20"/>
        <w:ind w:left="1134"/>
        <w:rPr>
          <w:sz w:val="28"/>
        </w:rPr>
      </w:pPr>
      <w:r w:rsidRPr="00281176">
        <w:rPr>
          <w:b/>
          <w:sz w:val="28"/>
        </w:rPr>
        <w:t>Сумма</w:t>
      </w:r>
      <w:r w:rsidR="003007C3">
        <w:rPr>
          <w:b/>
          <w:sz w:val="28"/>
        </w:rPr>
        <w:t xml:space="preserve"> денежных обязательств по валютному</w:t>
      </w:r>
      <w:r w:rsidRPr="00281176">
        <w:rPr>
          <w:b/>
          <w:sz w:val="28"/>
        </w:rPr>
        <w:t xml:space="preserve"> договор</w:t>
      </w:r>
      <w:r w:rsidR="003007C3">
        <w:rPr>
          <w:b/>
          <w:sz w:val="28"/>
        </w:rPr>
        <w:t>у</w:t>
      </w:r>
      <w:r w:rsidRPr="00281176">
        <w:rPr>
          <w:sz w:val="28"/>
        </w:rPr>
        <w:t xml:space="preserve"> – если указан фильтр (условия фильтра можно задать при помощи выпадающего списка), то отображаются все</w:t>
      </w:r>
      <w:r w:rsidR="003007C3">
        <w:rPr>
          <w:sz w:val="28"/>
        </w:rPr>
        <w:t xml:space="preserve"> валютные</w:t>
      </w:r>
      <w:r w:rsidRPr="00281176">
        <w:rPr>
          <w:sz w:val="28"/>
        </w:rPr>
        <w:t xml:space="preserve"> договор</w:t>
      </w:r>
      <w:r>
        <w:rPr>
          <w:sz w:val="28"/>
        </w:rPr>
        <w:t>ы</w:t>
      </w:r>
      <w:r w:rsidRPr="00281176">
        <w:rPr>
          <w:sz w:val="28"/>
        </w:rPr>
        <w:t>, у которых сумма больше, меньше или равна указанной суммы в фильтре.</w:t>
      </w:r>
    </w:p>
    <w:p w14:paraId="55BAB206" w14:textId="77777777" w:rsidR="003007C3" w:rsidRPr="00DD0DB7" w:rsidRDefault="003007C3" w:rsidP="003007C3">
      <w:pPr>
        <w:pStyle w:val="2d"/>
        <w:numPr>
          <w:ilvl w:val="0"/>
          <w:numId w:val="43"/>
        </w:numPr>
        <w:spacing w:before="60" w:after="20"/>
        <w:ind w:left="1134"/>
        <w:rPr>
          <w:b/>
          <w:sz w:val="28"/>
        </w:rPr>
      </w:pPr>
      <w:r>
        <w:rPr>
          <w:b/>
          <w:sz w:val="28"/>
        </w:rPr>
        <w:t xml:space="preserve">Сумма не определена </w:t>
      </w:r>
      <w:r>
        <w:rPr>
          <w:sz w:val="28"/>
        </w:rPr>
        <w:t xml:space="preserve">– </w:t>
      </w:r>
      <w:r w:rsidRPr="00DD0DB7">
        <w:rPr>
          <w:sz w:val="28"/>
        </w:rPr>
        <w:t>если отметка проставлена, то отображаются все валютные дог</w:t>
      </w:r>
      <w:r>
        <w:rPr>
          <w:sz w:val="28"/>
        </w:rPr>
        <w:t>о</w:t>
      </w:r>
      <w:r w:rsidRPr="00DD0DB7">
        <w:rPr>
          <w:sz w:val="28"/>
        </w:rPr>
        <w:t>воры, у которых данная отметка включена</w:t>
      </w:r>
      <w:r>
        <w:rPr>
          <w:sz w:val="28"/>
        </w:rPr>
        <w:t>.</w:t>
      </w:r>
    </w:p>
    <w:p w14:paraId="7DFC0D3B" w14:textId="7479AB30" w:rsidR="003007C3" w:rsidRPr="00F00444" w:rsidRDefault="00F00444" w:rsidP="006515B4">
      <w:pPr>
        <w:pStyle w:val="2d"/>
        <w:numPr>
          <w:ilvl w:val="0"/>
          <w:numId w:val="0"/>
        </w:numPr>
        <w:spacing w:before="60" w:after="20" w:line="240" w:lineRule="auto"/>
        <w:ind w:left="1134"/>
        <w:rPr>
          <w:szCs w:val="24"/>
        </w:rPr>
      </w:pPr>
      <w:r w:rsidRPr="00F00444">
        <w:rPr>
          <w:b/>
          <w:szCs w:val="24"/>
        </w:rPr>
        <w:t>Примечание.</w:t>
      </w:r>
      <w:r w:rsidRPr="00F00444">
        <w:rPr>
          <w:szCs w:val="24"/>
        </w:rPr>
        <w:t xml:space="preserve"> </w:t>
      </w:r>
      <w:r w:rsidR="003007C3" w:rsidRPr="00F00444">
        <w:rPr>
          <w:szCs w:val="24"/>
        </w:rPr>
        <w:t>Если указан фильтр Сумма денежных обязательств по валютному договору, то отметка Сумма не определена блокируется для проставления и наоборот.</w:t>
      </w:r>
    </w:p>
    <w:p w14:paraId="730DD27C" w14:textId="58D2D545" w:rsidR="006952BB" w:rsidRPr="00B374EB" w:rsidRDefault="006952BB" w:rsidP="006952BB">
      <w:pPr>
        <w:pStyle w:val="af7"/>
      </w:pPr>
      <w:r w:rsidRPr="00B374EB">
        <w:t xml:space="preserve">При нажатии на кнопку «Поиск» система отобразит все </w:t>
      </w:r>
      <w:r w:rsidR="003007C3">
        <w:t xml:space="preserve">валютные </w:t>
      </w:r>
      <w:r w:rsidRPr="00B374EB">
        <w:t>договоры, удовлетворяющих условиям отбора.</w:t>
      </w:r>
    </w:p>
    <w:p w14:paraId="7450E2D8" w14:textId="77777777" w:rsidR="006952BB" w:rsidRPr="00B374EB" w:rsidRDefault="006952BB" w:rsidP="006952BB">
      <w:pPr>
        <w:pStyle w:val="af7"/>
      </w:pPr>
      <w:r w:rsidRPr="00B374EB">
        <w:t>Для сброса заданных критериев фильтра необходимо нажать на кнопку «Сбросить фильтр».</w:t>
      </w:r>
    </w:p>
    <w:p w14:paraId="5E1B65CA" w14:textId="7A40130C" w:rsidR="006952BB" w:rsidRDefault="006952BB" w:rsidP="006952BB">
      <w:pPr>
        <w:pStyle w:val="af7"/>
      </w:pPr>
      <w:r>
        <w:t xml:space="preserve">Для перехода в просмотр </w:t>
      </w:r>
      <w:r w:rsidR="00C94F52">
        <w:t xml:space="preserve">валютного </w:t>
      </w:r>
      <w:r>
        <w:t>договора и операций по нему, скачивания документов, прикрепленных к</w:t>
      </w:r>
      <w:r w:rsidR="00FB5DD2">
        <w:t xml:space="preserve"> валютному</w:t>
      </w:r>
      <w:r>
        <w:t xml:space="preserve"> договору необходимо в результирующем списке</w:t>
      </w:r>
      <w:r w:rsidR="00BA2D1C">
        <w:t xml:space="preserve"> валютных</w:t>
      </w:r>
      <w:r>
        <w:t xml:space="preserve"> договоров в столбце РН </w:t>
      </w:r>
      <w:r w:rsidR="00C94F52">
        <w:t xml:space="preserve">валютного </w:t>
      </w:r>
      <w:r>
        <w:t xml:space="preserve">договора нажать на номер </w:t>
      </w:r>
      <w:r w:rsidR="00FB5DD2">
        <w:t xml:space="preserve">валютного </w:t>
      </w:r>
      <w:r>
        <w:t>договора.</w:t>
      </w:r>
    </w:p>
    <w:p w14:paraId="5C1CD0D2" w14:textId="3C051420" w:rsidR="006952BB" w:rsidRDefault="00C94F52" w:rsidP="006952BB">
      <w:pPr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9E1E6EB" wp14:editId="52EF15C8">
            <wp:extent cx="5939790" cy="2807335"/>
            <wp:effectExtent l="19050" t="19050" r="381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73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83EB58" w14:textId="425F5F02" w:rsidR="006952BB" w:rsidRPr="006E630B" w:rsidRDefault="006952BB" w:rsidP="006952BB">
      <w:pPr>
        <w:pStyle w:val="-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67</w:t>
      </w:r>
      <w:r>
        <w:rPr>
          <w:noProof/>
        </w:rPr>
        <w:fldChar w:fldCharType="end"/>
      </w:r>
      <w:r>
        <w:t xml:space="preserve">. Список найденных </w:t>
      </w:r>
      <w:r w:rsidR="00C94F52">
        <w:t xml:space="preserve">валютных </w:t>
      </w:r>
      <w:r>
        <w:t>договоров</w:t>
      </w:r>
    </w:p>
    <w:p w14:paraId="0FF468E6" w14:textId="77777777" w:rsidR="00D9236C" w:rsidRPr="00300D0F" w:rsidRDefault="00A00CF1" w:rsidP="00D35FE7">
      <w:pPr>
        <w:pStyle w:val="20"/>
      </w:pPr>
      <w:bookmarkStart w:id="66" w:name="_Toc69315445"/>
      <w:r w:rsidRPr="00300D0F">
        <w:t>Модуль «Счета в иностранных банках»</w:t>
      </w:r>
      <w:bookmarkEnd w:id="66"/>
    </w:p>
    <w:p w14:paraId="2E68FFEB" w14:textId="0EAD7DBA" w:rsidR="006C318D" w:rsidRPr="00300D0F" w:rsidRDefault="00A00CF1" w:rsidP="00D304C2">
      <w:pPr>
        <w:spacing w:line="271" w:lineRule="auto"/>
      </w:pPr>
      <w:r w:rsidRPr="00300D0F">
        <w:rPr>
          <w:lang w:eastAsia="ru-RU"/>
        </w:rPr>
        <w:t xml:space="preserve">Модуль «Счета в иностранных банках» </w:t>
      </w:r>
      <w:r w:rsidRPr="00300D0F">
        <w:t>предназначен для предоставления сведений</w:t>
      </w:r>
      <w:r w:rsidR="00B12674">
        <w:t xml:space="preserve"> о</w:t>
      </w:r>
      <w:r w:rsidRPr="00300D0F">
        <w:t xml:space="preserve"> </w:t>
      </w:r>
      <w:r w:rsidR="00B12674" w:rsidRPr="00300D0F">
        <w:t xml:space="preserve">счетах </w:t>
      </w:r>
      <w:r w:rsidRPr="00300D0F">
        <w:t>в иностранных банках и включает в себя следующие функции:</w:t>
      </w:r>
    </w:p>
    <w:p w14:paraId="0D2EB556" w14:textId="430C2DAE" w:rsidR="006C318D" w:rsidRPr="00300D0F" w:rsidRDefault="00A00CF1" w:rsidP="00B12674">
      <w:pPr>
        <w:pStyle w:val="ad"/>
        <w:numPr>
          <w:ilvl w:val="0"/>
          <w:numId w:val="30"/>
        </w:numPr>
        <w:spacing w:line="271" w:lineRule="auto"/>
        <w:rPr>
          <w:sz w:val="28"/>
          <w:szCs w:val="28"/>
          <w:lang w:eastAsia="ru-RU"/>
        </w:rPr>
      </w:pPr>
      <w:r w:rsidRPr="00300D0F">
        <w:rPr>
          <w:sz w:val="28"/>
          <w:szCs w:val="28"/>
          <w:lang w:eastAsia="ru-RU"/>
        </w:rPr>
        <w:t xml:space="preserve">Заполнение формы для предоставления сведений </w:t>
      </w:r>
      <w:r w:rsidR="00B12674" w:rsidRPr="00B12674">
        <w:rPr>
          <w:sz w:val="28"/>
          <w:szCs w:val="28"/>
          <w:lang w:eastAsia="ru-RU"/>
        </w:rPr>
        <w:t>о счет</w:t>
      </w:r>
      <w:r w:rsidR="00B12674">
        <w:rPr>
          <w:sz w:val="28"/>
          <w:szCs w:val="28"/>
          <w:lang w:eastAsia="ru-RU"/>
        </w:rPr>
        <w:t>е</w:t>
      </w:r>
      <w:r w:rsidR="00B12674" w:rsidRPr="00B12674">
        <w:rPr>
          <w:sz w:val="28"/>
          <w:szCs w:val="28"/>
          <w:lang w:eastAsia="ru-RU"/>
        </w:rPr>
        <w:t xml:space="preserve"> в иностранн</w:t>
      </w:r>
      <w:r w:rsidR="00B12674">
        <w:rPr>
          <w:sz w:val="28"/>
          <w:szCs w:val="28"/>
          <w:lang w:eastAsia="ru-RU"/>
        </w:rPr>
        <w:t>ом</w:t>
      </w:r>
      <w:r w:rsidR="00B12674" w:rsidRPr="00B12674">
        <w:rPr>
          <w:sz w:val="28"/>
          <w:szCs w:val="28"/>
          <w:lang w:eastAsia="ru-RU"/>
        </w:rPr>
        <w:t xml:space="preserve"> банк</w:t>
      </w:r>
      <w:r w:rsidR="00B12674">
        <w:rPr>
          <w:sz w:val="28"/>
          <w:szCs w:val="28"/>
          <w:lang w:eastAsia="ru-RU"/>
        </w:rPr>
        <w:t>е</w:t>
      </w:r>
      <w:r w:rsidRPr="00B12674">
        <w:rPr>
          <w:sz w:val="28"/>
          <w:szCs w:val="28"/>
          <w:lang w:eastAsia="ru-RU"/>
        </w:rPr>
        <w:t>.</w:t>
      </w:r>
    </w:p>
    <w:p w14:paraId="53EF6B59" w14:textId="412889C0" w:rsidR="006C318D" w:rsidRPr="00300D0F" w:rsidRDefault="00A00CF1" w:rsidP="00B12674">
      <w:pPr>
        <w:pStyle w:val="ad"/>
        <w:numPr>
          <w:ilvl w:val="0"/>
          <w:numId w:val="30"/>
        </w:numPr>
        <w:spacing w:line="271" w:lineRule="auto"/>
        <w:rPr>
          <w:sz w:val="28"/>
          <w:szCs w:val="28"/>
          <w:lang w:eastAsia="ru-RU"/>
        </w:rPr>
      </w:pPr>
      <w:r w:rsidRPr="00300D0F">
        <w:rPr>
          <w:sz w:val="28"/>
          <w:szCs w:val="28"/>
          <w:lang w:eastAsia="ru-RU"/>
        </w:rPr>
        <w:t xml:space="preserve">Внесение изменений в сведения </w:t>
      </w:r>
      <w:r w:rsidR="00B12674" w:rsidRPr="00B12674">
        <w:rPr>
          <w:sz w:val="28"/>
          <w:szCs w:val="28"/>
          <w:lang w:eastAsia="ru-RU"/>
        </w:rPr>
        <w:t>о счет</w:t>
      </w:r>
      <w:r w:rsidR="00B12674">
        <w:rPr>
          <w:sz w:val="28"/>
          <w:szCs w:val="28"/>
          <w:lang w:eastAsia="ru-RU"/>
        </w:rPr>
        <w:t>е</w:t>
      </w:r>
      <w:r w:rsidR="00B12674" w:rsidRPr="00B12674">
        <w:rPr>
          <w:sz w:val="28"/>
          <w:szCs w:val="28"/>
          <w:lang w:eastAsia="ru-RU"/>
        </w:rPr>
        <w:t xml:space="preserve"> в иностранн</w:t>
      </w:r>
      <w:r w:rsidR="00B12674">
        <w:rPr>
          <w:sz w:val="28"/>
          <w:szCs w:val="28"/>
          <w:lang w:eastAsia="ru-RU"/>
        </w:rPr>
        <w:t>ом</w:t>
      </w:r>
      <w:r w:rsidR="00B12674" w:rsidRPr="00B12674">
        <w:rPr>
          <w:sz w:val="28"/>
          <w:szCs w:val="28"/>
          <w:lang w:eastAsia="ru-RU"/>
        </w:rPr>
        <w:t xml:space="preserve"> банк</w:t>
      </w:r>
      <w:r w:rsidR="00B12674">
        <w:rPr>
          <w:sz w:val="28"/>
          <w:szCs w:val="28"/>
          <w:lang w:eastAsia="ru-RU"/>
        </w:rPr>
        <w:t>е</w:t>
      </w:r>
      <w:r w:rsidRPr="00B12674">
        <w:rPr>
          <w:sz w:val="28"/>
          <w:szCs w:val="28"/>
          <w:lang w:eastAsia="ru-RU"/>
        </w:rPr>
        <w:t>.</w:t>
      </w:r>
    </w:p>
    <w:p w14:paraId="22F61DA2" w14:textId="0778A4A0" w:rsidR="006070F6" w:rsidRPr="00300D0F" w:rsidRDefault="00A00CF1" w:rsidP="00D06064">
      <w:pPr>
        <w:pStyle w:val="ad"/>
        <w:numPr>
          <w:ilvl w:val="0"/>
          <w:numId w:val="30"/>
        </w:numPr>
        <w:spacing w:line="271" w:lineRule="auto"/>
        <w:rPr>
          <w:sz w:val="28"/>
          <w:szCs w:val="28"/>
          <w:lang w:eastAsia="ru-RU"/>
        </w:rPr>
      </w:pPr>
      <w:r w:rsidRPr="00300D0F">
        <w:rPr>
          <w:sz w:val="28"/>
          <w:szCs w:val="28"/>
          <w:lang w:eastAsia="ru-RU"/>
        </w:rPr>
        <w:t xml:space="preserve">Внесение </w:t>
      </w:r>
      <w:r w:rsidR="00B12674">
        <w:rPr>
          <w:sz w:val="28"/>
          <w:szCs w:val="28"/>
          <w:lang w:eastAsia="ru-RU"/>
        </w:rPr>
        <w:t xml:space="preserve">валютной </w:t>
      </w:r>
      <w:r w:rsidRPr="00300D0F">
        <w:rPr>
          <w:sz w:val="28"/>
          <w:szCs w:val="28"/>
          <w:lang w:eastAsia="ru-RU"/>
        </w:rPr>
        <w:t xml:space="preserve">операции </w:t>
      </w:r>
      <w:r w:rsidR="00B12674">
        <w:rPr>
          <w:sz w:val="28"/>
          <w:szCs w:val="28"/>
          <w:lang w:eastAsia="ru-RU"/>
        </w:rPr>
        <w:t>(</w:t>
      </w:r>
      <w:r w:rsidRPr="00300D0F">
        <w:rPr>
          <w:sz w:val="28"/>
          <w:szCs w:val="28"/>
          <w:lang w:eastAsia="ru-RU"/>
        </w:rPr>
        <w:t xml:space="preserve">движении </w:t>
      </w:r>
      <w:r w:rsidR="00B12674">
        <w:rPr>
          <w:sz w:val="28"/>
          <w:szCs w:val="28"/>
          <w:lang w:eastAsia="ru-RU"/>
        </w:rPr>
        <w:t xml:space="preserve">денежных </w:t>
      </w:r>
      <w:r w:rsidRPr="00300D0F">
        <w:rPr>
          <w:sz w:val="28"/>
          <w:szCs w:val="28"/>
          <w:lang w:eastAsia="ru-RU"/>
        </w:rPr>
        <w:t>средств</w:t>
      </w:r>
      <w:r w:rsidR="00B12674">
        <w:rPr>
          <w:sz w:val="28"/>
          <w:szCs w:val="28"/>
          <w:lang w:eastAsia="ru-RU"/>
        </w:rPr>
        <w:t>)</w:t>
      </w:r>
      <w:r w:rsidRPr="00300D0F">
        <w:rPr>
          <w:sz w:val="28"/>
          <w:szCs w:val="28"/>
          <w:lang w:eastAsia="ru-RU"/>
        </w:rPr>
        <w:t xml:space="preserve"> по счету, в том числе редактирование и удаление</w:t>
      </w:r>
      <w:r w:rsidR="00B12674">
        <w:rPr>
          <w:sz w:val="28"/>
          <w:szCs w:val="28"/>
          <w:lang w:eastAsia="ru-RU"/>
        </w:rPr>
        <w:t xml:space="preserve"> валютной</w:t>
      </w:r>
      <w:r w:rsidRPr="00300D0F">
        <w:rPr>
          <w:sz w:val="28"/>
          <w:szCs w:val="28"/>
          <w:lang w:eastAsia="ru-RU"/>
        </w:rPr>
        <w:t xml:space="preserve"> операции.</w:t>
      </w:r>
    </w:p>
    <w:p w14:paraId="56DBA3B2" w14:textId="77777777" w:rsidR="006C318D" w:rsidRPr="00300D0F" w:rsidRDefault="00A00CF1" w:rsidP="00D06064">
      <w:pPr>
        <w:pStyle w:val="ad"/>
        <w:numPr>
          <w:ilvl w:val="0"/>
          <w:numId w:val="30"/>
        </w:numPr>
        <w:spacing w:line="271" w:lineRule="auto"/>
        <w:rPr>
          <w:sz w:val="28"/>
          <w:szCs w:val="28"/>
          <w:lang w:eastAsia="ru-RU"/>
        </w:rPr>
      </w:pPr>
      <w:r w:rsidRPr="00300D0F">
        <w:rPr>
          <w:sz w:val="28"/>
          <w:szCs w:val="28"/>
          <w:lang w:eastAsia="ru-RU"/>
        </w:rPr>
        <w:t>Закрытие счета в иностранном банке.</w:t>
      </w:r>
    </w:p>
    <w:p w14:paraId="4323C752" w14:textId="4D3B54E7" w:rsidR="006070F6" w:rsidRPr="00300D0F" w:rsidRDefault="00A00CF1" w:rsidP="00D06064">
      <w:pPr>
        <w:pStyle w:val="ad"/>
        <w:numPr>
          <w:ilvl w:val="0"/>
          <w:numId w:val="30"/>
        </w:numPr>
        <w:spacing w:line="271" w:lineRule="auto"/>
        <w:rPr>
          <w:sz w:val="28"/>
          <w:szCs w:val="28"/>
          <w:lang w:eastAsia="ru-RU"/>
        </w:rPr>
      </w:pPr>
      <w:r w:rsidRPr="00300D0F">
        <w:rPr>
          <w:sz w:val="28"/>
          <w:szCs w:val="28"/>
          <w:lang w:eastAsia="ru-RU"/>
        </w:rPr>
        <w:t>Сортировка и фильтрация списка счетов</w:t>
      </w:r>
      <w:r w:rsidR="00B12674">
        <w:rPr>
          <w:sz w:val="28"/>
          <w:szCs w:val="28"/>
          <w:lang w:eastAsia="ru-RU"/>
        </w:rPr>
        <w:t xml:space="preserve"> в иностранных банках</w:t>
      </w:r>
      <w:r w:rsidRPr="00300D0F">
        <w:rPr>
          <w:sz w:val="28"/>
          <w:szCs w:val="28"/>
          <w:lang w:eastAsia="ru-RU"/>
        </w:rPr>
        <w:t>.</w:t>
      </w:r>
    </w:p>
    <w:p w14:paraId="4EA25E98" w14:textId="236A1DDC" w:rsidR="006C318D" w:rsidRPr="00300D0F" w:rsidRDefault="00A00CF1" w:rsidP="00D06064">
      <w:pPr>
        <w:pStyle w:val="ad"/>
        <w:numPr>
          <w:ilvl w:val="0"/>
          <w:numId w:val="30"/>
        </w:numPr>
        <w:spacing w:line="271" w:lineRule="auto"/>
        <w:rPr>
          <w:sz w:val="28"/>
          <w:szCs w:val="28"/>
          <w:lang w:eastAsia="ru-RU"/>
        </w:rPr>
      </w:pPr>
      <w:r w:rsidRPr="00300D0F">
        <w:rPr>
          <w:sz w:val="28"/>
          <w:szCs w:val="28"/>
          <w:lang w:eastAsia="ru-RU"/>
        </w:rPr>
        <w:t xml:space="preserve">Сортировка списка </w:t>
      </w:r>
      <w:r w:rsidR="00B12674">
        <w:rPr>
          <w:sz w:val="28"/>
          <w:szCs w:val="28"/>
          <w:lang w:eastAsia="ru-RU"/>
        </w:rPr>
        <w:t>валютных операций (</w:t>
      </w:r>
      <w:r w:rsidRPr="00300D0F">
        <w:rPr>
          <w:sz w:val="28"/>
          <w:szCs w:val="28"/>
          <w:lang w:eastAsia="ru-RU"/>
        </w:rPr>
        <w:t xml:space="preserve">движении </w:t>
      </w:r>
      <w:r w:rsidR="00B12674">
        <w:rPr>
          <w:sz w:val="28"/>
          <w:szCs w:val="28"/>
          <w:lang w:eastAsia="ru-RU"/>
        </w:rPr>
        <w:t xml:space="preserve">денежных </w:t>
      </w:r>
      <w:r w:rsidRPr="00300D0F">
        <w:rPr>
          <w:sz w:val="28"/>
          <w:szCs w:val="28"/>
          <w:lang w:eastAsia="ru-RU"/>
        </w:rPr>
        <w:t>средств</w:t>
      </w:r>
      <w:r w:rsidR="00B12674">
        <w:rPr>
          <w:sz w:val="28"/>
          <w:szCs w:val="28"/>
          <w:lang w:eastAsia="ru-RU"/>
        </w:rPr>
        <w:t>)</w:t>
      </w:r>
      <w:r w:rsidRPr="00300D0F">
        <w:rPr>
          <w:sz w:val="28"/>
          <w:szCs w:val="28"/>
          <w:lang w:eastAsia="ru-RU"/>
        </w:rPr>
        <w:t xml:space="preserve"> по счету.</w:t>
      </w:r>
    </w:p>
    <w:p w14:paraId="4613C3D6" w14:textId="625453E6" w:rsidR="006070F6" w:rsidRPr="00300D0F" w:rsidRDefault="00A00CF1" w:rsidP="00D06064">
      <w:pPr>
        <w:pStyle w:val="ad"/>
        <w:numPr>
          <w:ilvl w:val="0"/>
          <w:numId w:val="30"/>
        </w:numPr>
        <w:spacing w:line="271" w:lineRule="auto"/>
        <w:rPr>
          <w:sz w:val="28"/>
          <w:szCs w:val="28"/>
          <w:lang w:eastAsia="ru-RU"/>
        </w:rPr>
      </w:pPr>
      <w:r w:rsidRPr="00300D0F">
        <w:rPr>
          <w:sz w:val="28"/>
          <w:szCs w:val="28"/>
          <w:lang w:eastAsia="ru-RU"/>
        </w:rPr>
        <w:t>Скачивание документов, прикрепленных к счету</w:t>
      </w:r>
      <w:r w:rsidR="00B12674">
        <w:rPr>
          <w:sz w:val="28"/>
          <w:szCs w:val="28"/>
          <w:lang w:eastAsia="ru-RU"/>
        </w:rPr>
        <w:t xml:space="preserve"> в иностранном банке</w:t>
      </w:r>
      <w:r w:rsidRPr="00300D0F">
        <w:rPr>
          <w:sz w:val="28"/>
          <w:szCs w:val="28"/>
          <w:lang w:eastAsia="ru-RU"/>
        </w:rPr>
        <w:t>.</w:t>
      </w:r>
    </w:p>
    <w:p w14:paraId="7F4CC1AE" w14:textId="77777777" w:rsidR="006070F6" w:rsidRPr="00300D0F" w:rsidRDefault="00A00CF1" w:rsidP="00D304C2">
      <w:pPr>
        <w:pStyle w:val="3"/>
        <w:spacing w:after="160" w:line="271" w:lineRule="auto"/>
        <w:ind w:firstLine="426"/>
        <w:jc w:val="left"/>
        <w:rPr>
          <w:rFonts w:eastAsia="Times New Roman"/>
          <w:lang w:eastAsia="ru-RU"/>
        </w:rPr>
      </w:pPr>
      <w:bookmarkStart w:id="67" w:name="_Toc69315446"/>
      <w:r w:rsidRPr="00300D0F">
        <w:rPr>
          <w:rFonts w:eastAsia="Times New Roman"/>
          <w:lang w:eastAsia="ru-RU"/>
        </w:rPr>
        <w:t xml:space="preserve">Предоставление сведений </w:t>
      </w:r>
      <w:r w:rsidRPr="00300D0F">
        <w:rPr>
          <w:szCs w:val="28"/>
          <w:lang w:eastAsia="ru-RU"/>
        </w:rPr>
        <w:t>об открытых в иностранных банках счетах</w:t>
      </w:r>
      <w:bookmarkEnd w:id="67"/>
    </w:p>
    <w:p w14:paraId="3EAF215A" w14:textId="491594A0" w:rsidR="006070F6" w:rsidRPr="00300D0F" w:rsidRDefault="00A00CF1" w:rsidP="00D304C2">
      <w:pPr>
        <w:pStyle w:val="af7"/>
        <w:spacing w:line="271" w:lineRule="auto"/>
      </w:pPr>
      <w:r w:rsidRPr="00300D0F">
        <w:t>Для предоставления сведений об открытом в иностранном банке счете необходимо в Главном меню активировать пункт «Ввод данных о счете</w:t>
      </w:r>
      <w:r w:rsidR="00FB5B75">
        <w:t xml:space="preserve"> в иностранном банке</w:t>
      </w:r>
      <w:r w:rsidRPr="00300D0F">
        <w:t>».</w:t>
      </w:r>
    </w:p>
    <w:p w14:paraId="5F9F5E53" w14:textId="77777777" w:rsidR="006070F6" w:rsidRPr="00300D0F" w:rsidRDefault="00A00CF1" w:rsidP="00D304C2">
      <w:pPr>
        <w:pStyle w:val="af7"/>
        <w:spacing w:line="271" w:lineRule="auto"/>
      </w:pPr>
      <w:r w:rsidRPr="00300D0F">
        <w:t xml:space="preserve">В результате откроется форма предоставления сведений об открытии счета в иностранном банке. </w:t>
      </w:r>
    </w:p>
    <w:p w14:paraId="7FF26DD1" w14:textId="77777777" w:rsidR="006070F6" w:rsidRPr="00300D0F" w:rsidRDefault="00A00CF1" w:rsidP="00D304C2">
      <w:pPr>
        <w:pStyle w:val="af7"/>
        <w:spacing w:line="271" w:lineRule="auto"/>
      </w:pPr>
      <w:r w:rsidRPr="00300D0F">
        <w:t xml:space="preserve">Обязательные для заполнения поля отмечены символом </w:t>
      </w:r>
      <w:r w:rsidRPr="00FB5B75">
        <w:rPr>
          <w:color w:val="FF0000"/>
        </w:rPr>
        <w:t>*</w:t>
      </w:r>
      <w:r w:rsidRPr="00300D0F">
        <w:t>.</w:t>
      </w:r>
    </w:p>
    <w:p w14:paraId="126BD8B3" w14:textId="77777777" w:rsidR="006070F6" w:rsidRPr="00300D0F" w:rsidRDefault="00A00CF1" w:rsidP="00D304C2">
      <w:pPr>
        <w:pStyle w:val="af7"/>
        <w:spacing w:line="271" w:lineRule="auto"/>
      </w:pPr>
      <w:r w:rsidRPr="00300D0F">
        <w:t xml:space="preserve">Рядом с полем отображается </w:t>
      </w:r>
      <w:proofErr w:type="gramStart"/>
      <w:r w:rsidRPr="00300D0F">
        <w:t xml:space="preserve">иконка </w:t>
      </w:r>
      <w:r w:rsidR="00F645EC" w:rsidRPr="00300D0F">
        <w:rPr>
          <w:noProof/>
        </w:rPr>
        <w:drawing>
          <wp:inline distT="0" distB="0" distL="0" distR="0" wp14:anchorId="41DF964F" wp14:editId="39961CEE">
            <wp:extent cx="180975" cy="20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D0F">
        <w:t>,</w:t>
      </w:r>
      <w:proofErr w:type="gramEnd"/>
      <w:r w:rsidRPr="00300D0F">
        <w:t xml:space="preserve"> при наведении на которую система выдает подсказку о правилах заполнения данного поля.</w:t>
      </w:r>
    </w:p>
    <w:p w14:paraId="4E65028C" w14:textId="77777777" w:rsidR="00236F42" w:rsidRPr="00300D0F" w:rsidRDefault="00A00CF1" w:rsidP="00D304C2">
      <w:pPr>
        <w:pStyle w:val="af7"/>
        <w:spacing w:line="271" w:lineRule="auto"/>
      </w:pPr>
      <w:r w:rsidRPr="00300D0F">
        <w:t>Форма предоставления сведений об открытом в иностранном банке счете состоит из двух блоков:</w:t>
      </w:r>
    </w:p>
    <w:p w14:paraId="141FA58E" w14:textId="3530E57D" w:rsidR="00236F42" w:rsidRPr="00300D0F" w:rsidRDefault="00A00CF1" w:rsidP="00D304C2">
      <w:pPr>
        <w:pStyle w:val="af7"/>
        <w:spacing w:line="271" w:lineRule="auto"/>
        <w:rPr>
          <w:b/>
        </w:rPr>
      </w:pPr>
      <w:r w:rsidRPr="00300D0F">
        <w:rPr>
          <w:b/>
        </w:rPr>
        <w:t xml:space="preserve">1. Реквизиты </w:t>
      </w:r>
      <w:r w:rsidR="00FB5B75">
        <w:rPr>
          <w:b/>
        </w:rPr>
        <w:t>иностранного банка</w:t>
      </w:r>
    </w:p>
    <w:p w14:paraId="1D1EF342" w14:textId="4C3719FB" w:rsidR="00236F42" w:rsidRPr="00300D0F" w:rsidRDefault="00FB5B75" w:rsidP="00D304C2">
      <w:pPr>
        <w:pStyle w:val="af7"/>
        <w:spacing w:line="271" w:lineRule="auto"/>
        <w:ind w:firstLine="0"/>
        <w:jc w:val="center"/>
      </w:pPr>
      <w:r>
        <w:rPr>
          <w:noProof/>
        </w:rPr>
        <w:drawing>
          <wp:inline distT="0" distB="0" distL="0" distR="0" wp14:anchorId="78EC86ED" wp14:editId="50E319AB">
            <wp:extent cx="5229225" cy="1647825"/>
            <wp:effectExtent l="19050" t="19050" r="952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647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66E712" w14:textId="0F8E3912" w:rsidR="00236F42" w:rsidRPr="00300D0F" w:rsidRDefault="00A00CF1" w:rsidP="00D304C2">
      <w:pPr>
        <w:pStyle w:val="-2"/>
        <w:spacing w:line="271" w:lineRule="auto"/>
        <w:rPr>
          <w:noProof/>
        </w:rPr>
      </w:pPr>
      <w:r w:rsidRPr="00300D0F">
        <w:rPr>
          <w:noProof/>
        </w:rPr>
        <w:t xml:space="preserve">Рисунок </w:t>
      </w:r>
      <w:r w:rsidRPr="00300D0F">
        <w:rPr>
          <w:noProof/>
        </w:rPr>
        <w:fldChar w:fldCharType="begin"/>
      </w:r>
      <w:r w:rsidRPr="00300D0F">
        <w:rPr>
          <w:noProof/>
        </w:rPr>
        <w:instrText xml:space="preserve"> SEQ Рисунок \* ARABIC </w:instrText>
      </w:r>
      <w:r w:rsidRPr="00300D0F">
        <w:rPr>
          <w:noProof/>
        </w:rPr>
        <w:fldChar w:fldCharType="separate"/>
      </w:r>
      <w:r w:rsidR="001A20BD">
        <w:rPr>
          <w:noProof/>
        </w:rPr>
        <w:t>68</w:t>
      </w:r>
      <w:r w:rsidRPr="00300D0F">
        <w:rPr>
          <w:noProof/>
        </w:rPr>
        <w:fldChar w:fldCharType="end"/>
      </w:r>
      <w:r w:rsidRPr="00300D0F">
        <w:rPr>
          <w:noProof/>
        </w:rPr>
        <w:t xml:space="preserve">. Блок «Рекизиты </w:t>
      </w:r>
      <w:r w:rsidR="00FB5B75">
        <w:rPr>
          <w:noProof/>
        </w:rPr>
        <w:t>иностранного банка</w:t>
      </w:r>
      <w:r w:rsidRPr="00300D0F">
        <w:rPr>
          <w:noProof/>
        </w:rPr>
        <w:t>»</w:t>
      </w:r>
    </w:p>
    <w:p w14:paraId="51BB6AF0" w14:textId="2037F3C1" w:rsidR="00236F42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>В данном разделе заполняется информация о</w:t>
      </w:r>
      <w:r w:rsidR="00FB5B75">
        <w:rPr>
          <w:noProof/>
        </w:rPr>
        <w:t>б</w:t>
      </w:r>
      <w:r w:rsidRPr="00300D0F">
        <w:rPr>
          <w:noProof/>
        </w:rPr>
        <w:t xml:space="preserve"> </w:t>
      </w:r>
      <w:r w:rsidR="00FB5B75">
        <w:rPr>
          <w:noProof/>
        </w:rPr>
        <w:t>иностранном банке</w:t>
      </w:r>
      <w:r w:rsidRPr="00300D0F">
        <w:rPr>
          <w:noProof/>
        </w:rPr>
        <w:t>, в котором открыт счет.</w:t>
      </w:r>
    </w:p>
    <w:p w14:paraId="1E026B61" w14:textId="406E0305" w:rsidR="00236F42" w:rsidRPr="00300D0F" w:rsidRDefault="00A00CF1" w:rsidP="00D304C2">
      <w:pPr>
        <w:pStyle w:val="af7"/>
        <w:spacing w:line="271" w:lineRule="auto"/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«БИК</w:t>
      </w:r>
      <w:r w:rsidR="00FB5B75">
        <w:rPr>
          <w:i/>
          <w:noProof/>
        </w:rPr>
        <w:t>/</w:t>
      </w:r>
      <w:r w:rsidR="00FB5B75">
        <w:rPr>
          <w:i/>
          <w:noProof/>
          <w:lang w:val="en-US"/>
        </w:rPr>
        <w:t>SWIFT</w:t>
      </w:r>
      <w:r w:rsidR="00FB5B75">
        <w:rPr>
          <w:i/>
          <w:noProof/>
        </w:rPr>
        <w:t xml:space="preserve"> код иностранного</w:t>
      </w:r>
      <w:r w:rsidRPr="00300D0F">
        <w:rPr>
          <w:i/>
          <w:noProof/>
        </w:rPr>
        <w:t xml:space="preserve"> банка</w:t>
      </w:r>
      <w:r w:rsidRPr="00300D0F">
        <w:rPr>
          <w:noProof/>
        </w:rPr>
        <w:t xml:space="preserve">» </w:t>
      </w:r>
      <w:r w:rsidRPr="00300D0F">
        <w:t>указывается банковский идентификационный код</w:t>
      </w:r>
      <w:r w:rsidR="00FB5B75">
        <w:t>/</w:t>
      </w:r>
      <w:r w:rsidR="00FB5B75">
        <w:rPr>
          <w:lang w:val="en-US"/>
        </w:rPr>
        <w:t>SWIFT</w:t>
      </w:r>
      <w:r w:rsidR="00FB5B75" w:rsidRPr="00FB5B75">
        <w:t xml:space="preserve"> </w:t>
      </w:r>
      <w:r w:rsidR="00FB5B75">
        <w:t>код</w:t>
      </w:r>
      <w:r w:rsidRPr="00300D0F">
        <w:t xml:space="preserve"> </w:t>
      </w:r>
      <w:r w:rsidR="00FB5B75">
        <w:t xml:space="preserve">иностранного </w:t>
      </w:r>
      <w:r w:rsidRPr="00300D0F">
        <w:t>банка.</w:t>
      </w:r>
    </w:p>
    <w:p w14:paraId="5DDE3B2F" w14:textId="6AAD496D" w:rsidR="00236F42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 xml:space="preserve">«Страна </w:t>
      </w:r>
      <w:r w:rsidR="00FB5B75">
        <w:rPr>
          <w:i/>
          <w:noProof/>
        </w:rPr>
        <w:t>иностранного банка</w:t>
      </w:r>
      <w:r w:rsidRPr="00300D0F">
        <w:rPr>
          <w:i/>
          <w:noProof/>
        </w:rPr>
        <w:t>»</w:t>
      </w:r>
      <w:r w:rsidRPr="00300D0F">
        <w:rPr>
          <w:noProof/>
        </w:rPr>
        <w:t xml:space="preserve"> указывается код </w:t>
      </w:r>
      <w:r w:rsidR="00FB5B75">
        <w:rPr>
          <w:noProof/>
        </w:rPr>
        <w:t>и наименование страны</w:t>
      </w:r>
      <w:r w:rsidRPr="00300D0F">
        <w:rPr>
          <w:noProof/>
        </w:rPr>
        <w:t>, который выбирается из общегосударственного классификатора Республики Беларусь ОКРБ 017-99 «Страны мира».</w:t>
      </w:r>
    </w:p>
    <w:p w14:paraId="319156D6" w14:textId="15CAA181" w:rsidR="00236F42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>В строке «</w:t>
      </w:r>
      <w:r w:rsidRPr="00300D0F">
        <w:rPr>
          <w:i/>
          <w:noProof/>
        </w:rPr>
        <w:t xml:space="preserve">Наименование </w:t>
      </w:r>
      <w:r w:rsidR="00FB5B75">
        <w:rPr>
          <w:i/>
          <w:noProof/>
        </w:rPr>
        <w:t>иностранного банка</w:t>
      </w:r>
      <w:r w:rsidRPr="00300D0F">
        <w:rPr>
          <w:i/>
          <w:noProof/>
        </w:rPr>
        <w:t>.</w:t>
      </w:r>
      <w:r w:rsidRPr="00300D0F">
        <w:rPr>
          <w:noProof/>
        </w:rPr>
        <w:t>» указывается наименование</w:t>
      </w:r>
      <w:r w:rsidR="00FB5B75">
        <w:rPr>
          <w:noProof/>
        </w:rPr>
        <w:t xml:space="preserve"> иносранного</w:t>
      </w:r>
      <w:r w:rsidRPr="00300D0F">
        <w:rPr>
          <w:noProof/>
        </w:rPr>
        <w:t xml:space="preserve"> банка, в котором открыт счет.</w:t>
      </w:r>
    </w:p>
    <w:p w14:paraId="2FBD24A3" w14:textId="77777777" w:rsidR="006070F6" w:rsidRPr="00300D0F" w:rsidRDefault="00A00CF1" w:rsidP="00D304C2">
      <w:pPr>
        <w:pStyle w:val="af7"/>
        <w:spacing w:line="271" w:lineRule="auto"/>
        <w:rPr>
          <w:b/>
        </w:rPr>
      </w:pPr>
      <w:r w:rsidRPr="00300D0F">
        <w:rPr>
          <w:b/>
        </w:rPr>
        <w:t>2. Сведения о счете</w:t>
      </w:r>
    </w:p>
    <w:p w14:paraId="06335357" w14:textId="107F4F08" w:rsidR="0086417F" w:rsidRPr="00300D0F" w:rsidRDefault="00FB5B75" w:rsidP="00FB5B75">
      <w:pPr>
        <w:pStyle w:val="af7"/>
        <w:spacing w:line="271" w:lineRule="auto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7F0799FA" wp14:editId="5F560BE0">
            <wp:extent cx="5210175" cy="2466975"/>
            <wp:effectExtent l="19050" t="1905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466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10E713" w14:textId="77777777" w:rsidR="0016763D" w:rsidRPr="00300D0F" w:rsidRDefault="00A00CF1" w:rsidP="00D304C2">
      <w:pPr>
        <w:pStyle w:val="-2"/>
        <w:spacing w:line="271" w:lineRule="auto"/>
        <w:rPr>
          <w:noProof/>
        </w:rPr>
      </w:pPr>
      <w:r w:rsidRPr="00300D0F">
        <w:rPr>
          <w:noProof/>
        </w:rPr>
        <w:t xml:space="preserve">Рисунок </w:t>
      </w:r>
      <w:r w:rsidRPr="00300D0F">
        <w:rPr>
          <w:noProof/>
        </w:rPr>
        <w:fldChar w:fldCharType="begin"/>
      </w:r>
      <w:r w:rsidRPr="00300D0F">
        <w:rPr>
          <w:noProof/>
        </w:rPr>
        <w:instrText xml:space="preserve"> SEQ Рисунок \* ARABIC </w:instrText>
      </w:r>
      <w:r w:rsidRPr="00300D0F">
        <w:rPr>
          <w:noProof/>
        </w:rPr>
        <w:fldChar w:fldCharType="separate"/>
      </w:r>
      <w:r w:rsidR="001A20BD">
        <w:rPr>
          <w:noProof/>
        </w:rPr>
        <w:t>69</w:t>
      </w:r>
      <w:r w:rsidRPr="00300D0F">
        <w:rPr>
          <w:noProof/>
        </w:rPr>
        <w:fldChar w:fldCharType="end"/>
      </w:r>
      <w:r w:rsidRPr="00300D0F">
        <w:rPr>
          <w:noProof/>
        </w:rPr>
        <w:t>. Блок «Сведения о счете»</w:t>
      </w:r>
    </w:p>
    <w:p w14:paraId="757DC620" w14:textId="77777777" w:rsidR="0016763D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>В данном разделе заполняется информация о счете, открытом в иностранном банке.</w:t>
      </w:r>
    </w:p>
    <w:p w14:paraId="7526AE23" w14:textId="4A8F2693" w:rsidR="0016763D" w:rsidRPr="00300D0F" w:rsidRDefault="00A00CF1" w:rsidP="00D304C2">
      <w:pPr>
        <w:pStyle w:val="af7"/>
        <w:spacing w:line="271" w:lineRule="auto"/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«Номер лицевого счета</w:t>
      </w:r>
      <w:r w:rsidRPr="00300D0F">
        <w:rPr>
          <w:noProof/>
        </w:rPr>
        <w:t xml:space="preserve">» </w:t>
      </w:r>
      <w:r w:rsidRPr="00300D0F">
        <w:t xml:space="preserve">указывается номер лицевого счета, открытого в </w:t>
      </w:r>
      <w:r w:rsidR="00FB5B75">
        <w:t>иностранном банке</w:t>
      </w:r>
      <w:r w:rsidRPr="00300D0F">
        <w:rPr>
          <w:noProof/>
        </w:rPr>
        <w:t>.</w:t>
      </w:r>
    </w:p>
    <w:p w14:paraId="67F35FEF" w14:textId="22913BFA" w:rsidR="00B958F3" w:rsidRPr="00300D0F" w:rsidRDefault="00A00CF1" w:rsidP="00D304C2">
      <w:pPr>
        <w:pStyle w:val="af7"/>
        <w:spacing w:line="271" w:lineRule="auto"/>
      </w:pPr>
      <w:r w:rsidRPr="00300D0F">
        <w:t xml:space="preserve">В строке </w:t>
      </w:r>
      <w:r w:rsidRPr="00300D0F">
        <w:rPr>
          <w:i/>
        </w:rPr>
        <w:t>«Дата открытия счета»</w:t>
      </w:r>
      <w:r w:rsidRPr="00300D0F">
        <w:t xml:space="preserve"> указывается дата открытия счета в </w:t>
      </w:r>
      <w:r w:rsidR="00FB5B75">
        <w:t>иностранном банке</w:t>
      </w:r>
      <w:r w:rsidRPr="00300D0F">
        <w:t>. Должна быть не больше текущей системной даты.</w:t>
      </w:r>
    </w:p>
    <w:p w14:paraId="7EB45153" w14:textId="0B271F09" w:rsidR="0016763D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</w:t>
      </w:r>
      <w:r w:rsidRPr="00300D0F">
        <w:rPr>
          <w:i/>
        </w:rPr>
        <w:t>Дата закрытия счета</w:t>
      </w:r>
      <w:r w:rsidRPr="00300D0F">
        <w:rPr>
          <w:i/>
          <w:noProof/>
        </w:rPr>
        <w:t>»</w:t>
      </w:r>
      <w:r w:rsidRPr="00300D0F">
        <w:rPr>
          <w:noProof/>
        </w:rPr>
        <w:t xml:space="preserve"> указывается дата закрытия счета в </w:t>
      </w:r>
      <w:r w:rsidR="00FB5B75">
        <w:rPr>
          <w:noProof/>
        </w:rPr>
        <w:t>иностранном банке</w:t>
      </w:r>
      <w:r w:rsidRPr="00300D0F">
        <w:rPr>
          <w:noProof/>
        </w:rPr>
        <w:t>.</w:t>
      </w:r>
      <w:r w:rsidRPr="00300D0F">
        <w:t xml:space="preserve"> </w:t>
      </w:r>
      <w:r w:rsidRPr="00300D0F">
        <w:rPr>
          <w:noProof/>
        </w:rPr>
        <w:t>Должна быть больше «Даты открытия счета».</w:t>
      </w:r>
    </w:p>
    <w:p w14:paraId="66A0E6DE" w14:textId="24985406" w:rsidR="0016763D" w:rsidRPr="00300D0F" w:rsidRDefault="00A00CF1" w:rsidP="00D304C2">
      <w:pPr>
        <w:pStyle w:val="af7"/>
        <w:spacing w:line="271" w:lineRule="auto"/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«Валюта счета</w:t>
      </w:r>
      <w:r w:rsidRPr="00300D0F">
        <w:rPr>
          <w:noProof/>
        </w:rPr>
        <w:t xml:space="preserve">» указывается валюта, в которой открыт счет в </w:t>
      </w:r>
      <w:r w:rsidR="00FB5B75">
        <w:rPr>
          <w:noProof/>
        </w:rPr>
        <w:t>иностранном банке</w:t>
      </w:r>
      <w:r w:rsidRPr="00300D0F">
        <w:rPr>
          <w:noProof/>
        </w:rPr>
        <w:t>. Выбирается из общегосударственного классификатора Республики Беларусь ОКРБ 016-99 «Валюты».</w:t>
      </w:r>
    </w:p>
    <w:p w14:paraId="45C5CD75" w14:textId="0431DEEF" w:rsidR="002444A0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 Для прикрепления документов к счету необходимо нажать кнопку «</w:t>
      </w:r>
      <w:r w:rsidR="00FB5B75">
        <w:rPr>
          <w:noProof/>
        </w:rPr>
        <w:t>Добваить документ»</w:t>
      </w:r>
      <w:r w:rsidRPr="00300D0F">
        <w:rPr>
          <w:noProof/>
        </w:rPr>
        <w:t xml:space="preserve">. </w:t>
      </w:r>
      <w:r w:rsidRPr="00300D0F">
        <w:rPr>
          <w:rFonts w:eastAsiaTheme="minorHAnsi" w:cstheme="minorBidi"/>
          <w:szCs w:val="22"/>
        </w:rPr>
        <w:t xml:space="preserve">Допустимо прикреплять до 5 документов в формате </w:t>
      </w:r>
      <w:proofErr w:type="spellStart"/>
      <w:r w:rsidRPr="00300D0F">
        <w:rPr>
          <w:rFonts w:eastAsiaTheme="minorHAnsi" w:cstheme="minorBidi"/>
          <w:szCs w:val="22"/>
        </w:rPr>
        <w:t>pdf</w:t>
      </w:r>
      <w:proofErr w:type="spellEnd"/>
      <w:r w:rsidRPr="00300D0F">
        <w:rPr>
          <w:rFonts w:eastAsiaTheme="minorHAnsi" w:cstheme="minorBidi"/>
          <w:szCs w:val="22"/>
        </w:rPr>
        <w:t xml:space="preserve">, </w:t>
      </w:r>
      <w:proofErr w:type="spellStart"/>
      <w:r w:rsidRPr="00300D0F">
        <w:rPr>
          <w:rFonts w:eastAsiaTheme="minorHAnsi" w:cstheme="minorBidi"/>
          <w:szCs w:val="22"/>
        </w:rPr>
        <w:t>tiff</w:t>
      </w:r>
      <w:proofErr w:type="spellEnd"/>
      <w:r w:rsidRPr="00300D0F">
        <w:rPr>
          <w:rFonts w:eastAsiaTheme="minorHAnsi" w:cstheme="minorBidi"/>
          <w:szCs w:val="22"/>
        </w:rPr>
        <w:t xml:space="preserve">, </w:t>
      </w:r>
      <w:proofErr w:type="spellStart"/>
      <w:r w:rsidRPr="00300D0F">
        <w:rPr>
          <w:rFonts w:eastAsiaTheme="minorHAnsi" w:cstheme="minorBidi"/>
          <w:szCs w:val="22"/>
        </w:rPr>
        <w:t>jpg</w:t>
      </w:r>
      <w:proofErr w:type="spellEnd"/>
      <w:r w:rsidRPr="00300D0F">
        <w:rPr>
          <w:rFonts w:eastAsiaTheme="minorHAnsi" w:cstheme="minorBidi"/>
          <w:szCs w:val="22"/>
        </w:rPr>
        <w:t xml:space="preserve"> размером не более 5 Мб.</w:t>
      </w:r>
    </w:p>
    <w:p w14:paraId="5067D02E" w14:textId="77777777" w:rsidR="003B1559" w:rsidRPr="00300D0F" w:rsidRDefault="00A00CF1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 w:rsidRPr="00300D0F">
        <w:rPr>
          <w:noProof/>
          <w:sz w:val="28"/>
          <w:szCs w:val="28"/>
        </w:rPr>
        <w:t>В случае если некоторые поля формы предоставления сведений об открытии счета в иностранном банке заполнены некорректно, система выдаст соответствующее сообщение об ошибке.</w:t>
      </w:r>
    </w:p>
    <w:p w14:paraId="39AA43E9" w14:textId="77777777" w:rsidR="003B1559" w:rsidRPr="00300D0F" w:rsidRDefault="00A00CF1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  <w:rPr>
          <w:noProof/>
          <w:sz w:val="28"/>
          <w:szCs w:val="28"/>
        </w:rPr>
      </w:pPr>
      <w:r w:rsidRPr="00300D0F">
        <w:rPr>
          <w:noProof/>
          <w:sz w:val="28"/>
          <w:szCs w:val="28"/>
        </w:rPr>
        <w:t>В случае если форма о предоставлении сведений об открытии счета в иностранном банке заполнена корректно система сохранит данные о счете.</w:t>
      </w:r>
    </w:p>
    <w:p w14:paraId="53FC1B42" w14:textId="77777777" w:rsidR="002758C9" w:rsidRPr="00300D0F" w:rsidRDefault="00A00CF1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68" w:name="_Toc69315447"/>
      <w:r w:rsidRPr="00300D0F">
        <w:rPr>
          <w:rFonts w:eastAsia="Times New Roman"/>
          <w:lang w:eastAsia="ru-RU"/>
        </w:rPr>
        <w:t>Просмотр списка счетов в иностранных банках</w:t>
      </w:r>
      <w:bookmarkEnd w:id="68"/>
    </w:p>
    <w:p w14:paraId="09AE961C" w14:textId="77777777" w:rsidR="002758C9" w:rsidRPr="00300D0F" w:rsidRDefault="00A00CF1" w:rsidP="00D304C2">
      <w:pPr>
        <w:spacing w:line="271" w:lineRule="auto"/>
      </w:pPr>
      <w:r w:rsidRPr="00300D0F">
        <w:t>Вновь созданная запись об открытии счета в иностранном банке сохранена в системе и отображается списке счетов.</w:t>
      </w:r>
    </w:p>
    <w:p w14:paraId="09C16F91" w14:textId="65B568F2" w:rsidR="00D0671D" w:rsidRPr="00300D0F" w:rsidRDefault="00FB5B75" w:rsidP="00D304C2">
      <w:pPr>
        <w:pStyle w:val="-2"/>
        <w:spacing w:after="60" w:line="271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7B87FACE" wp14:editId="505E116D">
            <wp:extent cx="5939790" cy="1336040"/>
            <wp:effectExtent l="19050" t="19050" r="381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6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00CF1" w:rsidRPr="00300D0F">
        <w:rPr>
          <w:noProof/>
        </w:rPr>
        <w:t xml:space="preserve">Рисунок </w:t>
      </w:r>
      <w:r w:rsidR="00A00CF1" w:rsidRPr="00300D0F">
        <w:rPr>
          <w:noProof/>
        </w:rPr>
        <w:fldChar w:fldCharType="begin"/>
      </w:r>
      <w:r w:rsidR="00A00CF1" w:rsidRPr="00300D0F">
        <w:rPr>
          <w:noProof/>
        </w:rPr>
        <w:instrText xml:space="preserve"> SEQ Рисунок \* ARABIC </w:instrText>
      </w:r>
      <w:r w:rsidR="00A00CF1" w:rsidRPr="00300D0F">
        <w:rPr>
          <w:noProof/>
        </w:rPr>
        <w:fldChar w:fldCharType="separate"/>
      </w:r>
      <w:r w:rsidR="001A20BD">
        <w:rPr>
          <w:noProof/>
        </w:rPr>
        <w:t>70</w:t>
      </w:r>
      <w:r w:rsidR="00A00CF1" w:rsidRPr="00300D0F">
        <w:rPr>
          <w:noProof/>
        </w:rPr>
        <w:fldChar w:fldCharType="end"/>
      </w:r>
      <w:r w:rsidR="00A00CF1" w:rsidRPr="00300D0F">
        <w:rPr>
          <w:noProof/>
        </w:rPr>
        <w:t>. Список счетов</w:t>
      </w:r>
    </w:p>
    <w:p w14:paraId="5CE1B46A" w14:textId="77777777" w:rsidR="00D0671D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>Список доступен для сортировки и фильтрации. Столбец «Номер счета» является ссылочным полем, при нажатии на номер конктреного счета происходит переход в форму просмотра счета.</w:t>
      </w:r>
    </w:p>
    <w:p w14:paraId="59D31CD3" w14:textId="5F88A847" w:rsidR="00D0671D" w:rsidRPr="00A57B2B" w:rsidRDefault="00A00CF1" w:rsidP="00D304C2">
      <w:pPr>
        <w:pStyle w:val="af7"/>
        <w:spacing w:line="271" w:lineRule="auto"/>
        <w:ind w:firstLine="0"/>
        <w:rPr>
          <w:noProof/>
        </w:rPr>
      </w:pPr>
      <w:r w:rsidRPr="00300D0F">
        <w:rPr>
          <w:noProof/>
        </w:rPr>
        <w:t xml:space="preserve"> </w:t>
      </w:r>
      <w:r w:rsidR="00A57B2B">
        <w:rPr>
          <w:noProof/>
        </w:rPr>
        <w:drawing>
          <wp:inline distT="0" distB="0" distL="0" distR="0" wp14:anchorId="18ACA33B" wp14:editId="3CC58003">
            <wp:extent cx="5510151" cy="4669550"/>
            <wp:effectExtent l="19050" t="1905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21519" cy="46791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5AE16" w14:textId="4CA7C265" w:rsidR="00D0671D" w:rsidRPr="00A57B2B" w:rsidRDefault="00A00CF1" w:rsidP="00D304C2">
      <w:pPr>
        <w:pStyle w:val="-2"/>
        <w:spacing w:line="271" w:lineRule="auto"/>
        <w:rPr>
          <w:noProof/>
          <w:color w:val="auto"/>
        </w:rPr>
      </w:pPr>
      <w:r w:rsidRPr="00A57B2B">
        <w:rPr>
          <w:noProof/>
          <w:color w:val="auto"/>
        </w:rPr>
        <w:t xml:space="preserve">Рисунок </w:t>
      </w:r>
      <w:r w:rsidRPr="00A57B2B">
        <w:rPr>
          <w:noProof/>
          <w:color w:val="auto"/>
        </w:rPr>
        <w:fldChar w:fldCharType="begin"/>
      </w:r>
      <w:r w:rsidRPr="00A57B2B">
        <w:rPr>
          <w:noProof/>
          <w:color w:val="auto"/>
        </w:rPr>
        <w:instrText xml:space="preserve"> SEQ Рисунок \* ARABIC </w:instrText>
      </w:r>
      <w:r w:rsidRPr="00A57B2B">
        <w:rPr>
          <w:noProof/>
          <w:color w:val="auto"/>
        </w:rPr>
        <w:fldChar w:fldCharType="separate"/>
      </w:r>
      <w:r w:rsidR="001A20BD">
        <w:rPr>
          <w:noProof/>
          <w:color w:val="auto"/>
        </w:rPr>
        <w:t>71</w:t>
      </w:r>
      <w:r w:rsidRPr="00A57B2B">
        <w:rPr>
          <w:noProof/>
          <w:color w:val="auto"/>
        </w:rPr>
        <w:fldChar w:fldCharType="end"/>
      </w:r>
      <w:r w:rsidRPr="00A57B2B">
        <w:rPr>
          <w:noProof/>
          <w:color w:val="auto"/>
        </w:rPr>
        <w:t xml:space="preserve">. Просмотр </w:t>
      </w:r>
      <w:r w:rsidR="00A57B2B" w:rsidRPr="00A57B2B">
        <w:rPr>
          <w:noProof/>
          <w:color w:val="auto"/>
        </w:rPr>
        <w:t>сведений о счете в иностранном банке</w:t>
      </w:r>
    </w:p>
    <w:p w14:paraId="5BF436E4" w14:textId="41ECE5F3" w:rsidR="0016763D" w:rsidRPr="00300D0F" w:rsidRDefault="00A00CF1" w:rsidP="00D304C2">
      <w:pPr>
        <w:pStyle w:val="af7"/>
        <w:spacing w:line="271" w:lineRule="auto"/>
        <w:ind w:firstLine="709"/>
        <w:rPr>
          <w:noProof/>
        </w:rPr>
      </w:pPr>
      <w:r w:rsidRPr="00300D0F">
        <w:rPr>
          <w:noProof/>
        </w:rPr>
        <w:t xml:space="preserve">Для скачивания документа по счету необходимо нажать на прикрепленный к счету документ: </w:t>
      </w:r>
      <w:r w:rsidR="00A57B2B">
        <w:rPr>
          <w:noProof/>
        </w:rPr>
        <w:drawing>
          <wp:inline distT="0" distB="0" distL="0" distR="0" wp14:anchorId="4F70C4CB" wp14:editId="343A76D0">
            <wp:extent cx="1304925" cy="657225"/>
            <wp:effectExtent l="0" t="0" r="9525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B2B">
        <w:rPr>
          <w:noProof/>
        </w:rPr>
        <w:t>.</w:t>
      </w:r>
    </w:p>
    <w:p w14:paraId="42EAABCF" w14:textId="77777777" w:rsidR="00D0671D" w:rsidRPr="00300D0F" w:rsidRDefault="00D0671D" w:rsidP="00D304C2">
      <w:pPr>
        <w:pStyle w:val="af7"/>
        <w:spacing w:line="271" w:lineRule="auto"/>
        <w:ind w:firstLine="709"/>
        <w:rPr>
          <w:noProof/>
        </w:rPr>
      </w:pPr>
    </w:p>
    <w:p w14:paraId="3FCDFC04" w14:textId="77777777" w:rsidR="004543CF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>Для внесения изменений в форму предоставления сведений об открытии счета в иностранном банке необходимо нажать на кнопку «Внести изменения». В результате откроется форма в режиме редактирования, аналогичная форме предоставления сведений об открытии счета в иностранном банке.</w:t>
      </w:r>
    </w:p>
    <w:p w14:paraId="5C49FACC" w14:textId="6BF50155" w:rsidR="00B57112" w:rsidRPr="00300D0F" w:rsidRDefault="00A00CF1" w:rsidP="00D304C2">
      <w:pPr>
        <w:pStyle w:val="3"/>
        <w:spacing w:line="271" w:lineRule="auto"/>
        <w:rPr>
          <w:rFonts w:eastAsia="Times New Roman"/>
          <w:lang w:eastAsia="ru-RU"/>
        </w:rPr>
      </w:pPr>
      <w:bookmarkStart w:id="69" w:name="_Toc69315448"/>
      <w:r w:rsidRPr="00300D0F">
        <w:rPr>
          <w:rFonts w:eastAsia="Times New Roman"/>
          <w:lang w:eastAsia="ru-RU"/>
        </w:rPr>
        <w:t xml:space="preserve">Просмотр </w:t>
      </w:r>
      <w:r w:rsidR="00A57B2B">
        <w:rPr>
          <w:rFonts w:eastAsia="Times New Roman"/>
          <w:lang w:eastAsia="ru-RU"/>
        </w:rPr>
        <w:t>списка валютных операций (движения денежных средств по счету)</w:t>
      </w:r>
      <w:bookmarkEnd w:id="69"/>
    </w:p>
    <w:p w14:paraId="1D2739AE" w14:textId="5A4B51A8" w:rsidR="00B57112" w:rsidRPr="00300D0F" w:rsidRDefault="00A57B2B" w:rsidP="00D304C2">
      <w:pPr>
        <w:pStyle w:val="af7"/>
        <w:spacing w:line="271" w:lineRule="auto"/>
      </w:pPr>
      <w:r>
        <w:t>Для перехода к списку валютных операций</w:t>
      </w:r>
      <w:r w:rsidR="00A00CF1" w:rsidRPr="00300D0F">
        <w:t xml:space="preserve"> по счету</w:t>
      </w:r>
      <w:r>
        <w:t xml:space="preserve"> в иностранном банке</w:t>
      </w:r>
      <w:r w:rsidR="00A00CF1" w:rsidRPr="00300D0F">
        <w:t xml:space="preserve"> необходимо в форме просмотра счета нажать кнопку «Перейти к платежам». В результате откроется страница со списком </w:t>
      </w:r>
      <w:r>
        <w:t>валютных операций</w:t>
      </w:r>
      <w:r w:rsidR="00A00CF1" w:rsidRPr="00300D0F">
        <w:t>.</w:t>
      </w:r>
    </w:p>
    <w:p w14:paraId="04DC8C53" w14:textId="4FE13030" w:rsidR="00B57112" w:rsidRPr="00300D0F" w:rsidRDefault="00A57B2B" w:rsidP="00D304C2">
      <w:pPr>
        <w:pStyle w:val="af7"/>
        <w:spacing w:line="271" w:lineRule="auto"/>
        <w:ind w:firstLine="0"/>
        <w:jc w:val="center"/>
      </w:pPr>
      <w:r>
        <w:rPr>
          <w:noProof/>
        </w:rPr>
        <w:drawing>
          <wp:inline distT="0" distB="0" distL="0" distR="0" wp14:anchorId="0D027FED" wp14:editId="6613B4DE">
            <wp:extent cx="5939790" cy="1924685"/>
            <wp:effectExtent l="19050" t="19050" r="381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4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0003E7" w14:textId="7D6F0520" w:rsidR="004B6D2B" w:rsidRPr="00300D0F" w:rsidRDefault="00A00CF1" w:rsidP="00D304C2">
      <w:pPr>
        <w:pStyle w:val="-2"/>
        <w:spacing w:after="240" w:line="271" w:lineRule="auto"/>
        <w:rPr>
          <w:noProof/>
        </w:rPr>
      </w:pPr>
      <w:r w:rsidRPr="00300D0F">
        <w:rPr>
          <w:noProof/>
        </w:rPr>
        <w:t xml:space="preserve">Рисунок </w:t>
      </w:r>
      <w:r w:rsidRPr="00300D0F">
        <w:rPr>
          <w:noProof/>
        </w:rPr>
        <w:fldChar w:fldCharType="begin"/>
      </w:r>
      <w:r w:rsidRPr="00300D0F">
        <w:rPr>
          <w:noProof/>
        </w:rPr>
        <w:instrText xml:space="preserve"> SEQ Рисунок \* ARABIC </w:instrText>
      </w:r>
      <w:r w:rsidRPr="00300D0F">
        <w:rPr>
          <w:noProof/>
        </w:rPr>
        <w:fldChar w:fldCharType="separate"/>
      </w:r>
      <w:r w:rsidR="001A20BD">
        <w:rPr>
          <w:noProof/>
        </w:rPr>
        <w:t>72</w:t>
      </w:r>
      <w:r w:rsidRPr="00300D0F">
        <w:rPr>
          <w:noProof/>
        </w:rPr>
        <w:fldChar w:fldCharType="end"/>
      </w:r>
      <w:r w:rsidRPr="00300D0F">
        <w:rPr>
          <w:noProof/>
        </w:rPr>
        <w:t xml:space="preserve">. Список </w:t>
      </w:r>
      <w:r w:rsidR="00A57B2B">
        <w:rPr>
          <w:noProof/>
        </w:rPr>
        <w:t>валютных операций (движения денежных средств)</w:t>
      </w:r>
      <w:r w:rsidRPr="00300D0F">
        <w:rPr>
          <w:noProof/>
        </w:rPr>
        <w:t xml:space="preserve"> по счету</w:t>
      </w:r>
    </w:p>
    <w:p w14:paraId="47A26DCA" w14:textId="77777777" w:rsidR="004B6D2B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Напротив каждой записи с операцей отображается иконка </w:t>
      </w:r>
      <w:r w:rsidR="00F645EC" w:rsidRPr="00300D0F">
        <w:rPr>
          <w:noProof/>
        </w:rPr>
        <w:drawing>
          <wp:inline distT="0" distB="0" distL="0" distR="0" wp14:anchorId="0CC62B66" wp14:editId="297B9550">
            <wp:extent cx="409575" cy="285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D0F">
        <w:rPr>
          <w:noProof/>
        </w:rPr>
        <w:t>- удаление записи.</w:t>
      </w:r>
    </w:p>
    <w:p w14:paraId="3D5AB30D" w14:textId="2724A020" w:rsidR="004B6D2B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Для добавления новой операции о движении </w:t>
      </w:r>
      <w:r w:rsidR="00A57B2B">
        <w:rPr>
          <w:noProof/>
        </w:rPr>
        <w:t xml:space="preserve">денежных </w:t>
      </w:r>
      <w:r w:rsidRPr="00300D0F">
        <w:rPr>
          <w:noProof/>
        </w:rPr>
        <w:t>средств по счету необходимо нажать на кнопку «Добавить», в результате откроется страница для добавления операции, которая состоит из двух блоков:</w:t>
      </w:r>
    </w:p>
    <w:p w14:paraId="33ACD392" w14:textId="77777777" w:rsidR="00D373EC" w:rsidRPr="00300D0F" w:rsidRDefault="00A00CF1" w:rsidP="00D06064">
      <w:pPr>
        <w:pStyle w:val="af7"/>
        <w:numPr>
          <w:ilvl w:val="0"/>
          <w:numId w:val="31"/>
        </w:numPr>
        <w:spacing w:line="271" w:lineRule="auto"/>
        <w:rPr>
          <w:b/>
          <w:noProof/>
        </w:rPr>
      </w:pPr>
      <w:r w:rsidRPr="00300D0F">
        <w:rPr>
          <w:b/>
          <w:noProof/>
        </w:rPr>
        <w:t>Реквизиты банка контрагента</w:t>
      </w:r>
    </w:p>
    <w:p w14:paraId="083D4C4D" w14:textId="5A5CD2E8" w:rsidR="004B6D2B" w:rsidRPr="00300D0F" w:rsidRDefault="00A57B2B" w:rsidP="00D304C2">
      <w:pPr>
        <w:pStyle w:val="af7"/>
        <w:spacing w:line="271" w:lineRule="auto"/>
        <w:ind w:firstLine="0"/>
        <w:rPr>
          <w:noProof/>
        </w:rPr>
      </w:pPr>
      <w:r>
        <w:rPr>
          <w:noProof/>
        </w:rPr>
        <w:drawing>
          <wp:inline distT="0" distB="0" distL="0" distR="0" wp14:anchorId="3613F289" wp14:editId="01E58865">
            <wp:extent cx="5753100" cy="3876675"/>
            <wp:effectExtent l="19050" t="1905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A4EBA8" w14:textId="40BD4FBF" w:rsidR="004B6D2B" w:rsidRPr="00300D0F" w:rsidRDefault="00A00CF1" w:rsidP="00D304C2">
      <w:pPr>
        <w:pStyle w:val="-2"/>
        <w:spacing w:after="240" w:line="271" w:lineRule="auto"/>
        <w:rPr>
          <w:noProof/>
        </w:rPr>
      </w:pPr>
      <w:r w:rsidRPr="00300D0F">
        <w:rPr>
          <w:noProof/>
        </w:rPr>
        <w:t xml:space="preserve">Рисунок </w:t>
      </w:r>
      <w:r w:rsidRPr="00300D0F">
        <w:rPr>
          <w:noProof/>
        </w:rPr>
        <w:fldChar w:fldCharType="begin"/>
      </w:r>
      <w:r w:rsidRPr="00300D0F">
        <w:rPr>
          <w:noProof/>
        </w:rPr>
        <w:instrText xml:space="preserve"> SEQ Рисунок \* ARABIC </w:instrText>
      </w:r>
      <w:r w:rsidRPr="00300D0F">
        <w:rPr>
          <w:noProof/>
        </w:rPr>
        <w:fldChar w:fldCharType="separate"/>
      </w:r>
      <w:r w:rsidR="001A20BD">
        <w:rPr>
          <w:noProof/>
        </w:rPr>
        <w:t>73</w:t>
      </w:r>
      <w:r w:rsidRPr="00300D0F">
        <w:rPr>
          <w:noProof/>
        </w:rPr>
        <w:fldChar w:fldCharType="end"/>
      </w:r>
      <w:r w:rsidRPr="00300D0F">
        <w:rPr>
          <w:noProof/>
        </w:rPr>
        <w:t xml:space="preserve">. </w:t>
      </w:r>
      <w:r w:rsidR="00A57B2B">
        <w:rPr>
          <w:noProof/>
        </w:rPr>
        <w:t>Сведения о валютной операции</w:t>
      </w:r>
      <w:r w:rsidRPr="00300D0F">
        <w:rPr>
          <w:noProof/>
        </w:rPr>
        <w:t xml:space="preserve"> (реквизиты банка-контрагента)</w:t>
      </w:r>
    </w:p>
    <w:p w14:paraId="7BF16305" w14:textId="24476C52" w:rsidR="00BC1DEA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«БИК</w:t>
      </w:r>
      <w:r w:rsidR="00A57B2B">
        <w:rPr>
          <w:i/>
          <w:noProof/>
        </w:rPr>
        <w:t>/</w:t>
      </w:r>
      <w:r w:rsidR="00A57B2B">
        <w:rPr>
          <w:i/>
          <w:noProof/>
          <w:lang w:val="en-US"/>
        </w:rPr>
        <w:t>SWIFT</w:t>
      </w:r>
      <w:r w:rsidR="00A57B2B" w:rsidRPr="00A57B2B">
        <w:rPr>
          <w:i/>
          <w:noProof/>
        </w:rPr>
        <w:t xml:space="preserve"> </w:t>
      </w:r>
      <w:r w:rsidR="00A57B2B">
        <w:rPr>
          <w:i/>
          <w:noProof/>
        </w:rPr>
        <w:t>код</w:t>
      </w:r>
      <w:r w:rsidRPr="00300D0F">
        <w:rPr>
          <w:i/>
          <w:noProof/>
        </w:rPr>
        <w:t xml:space="preserve"> банка контрагнета»</w:t>
      </w:r>
      <w:r w:rsidRPr="00300D0F">
        <w:rPr>
          <w:noProof/>
        </w:rPr>
        <w:t xml:space="preserve"> указывается банковский идентификационный код</w:t>
      </w:r>
      <w:r w:rsidR="00A57B2B">
        <w:rPr>
          <w:noProof/>
        </w:rPr>
        <w:t>/SWIFT код</w:t>
      </w:r>
      <w:r w:rsidRPr="00300D0F">
        <w:rPr>
          <w:noProof/>
        </w:rPr>
        <w:t xml:space="preserve"> банка контрагента.</w:t>
      </w:r>
    </w:p>
    <w:p w14:paraId="7670B298" w14:textId="77777777" w:rsidR="00AE1AAF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«Страна банка контрагента»</w:t>
      </w:r>
      <w:r w:rsidRPr="00300D0F">
        <w:rPr>
          <w:noProof/>
        </w:rPr>
        <w:t xml:space="preserve"> указывается код страны банка контрагента, который выбирается из общегосударственного классификатора Республики Беларусь ОКРБ 017-99 «Страны мира».</w:t>
      </w:r>
    </w:p>
    <w:p w14:paraId="5C80741E" w14:textId="77777777" w:rsidR="00AE1AAF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«Наименование банка контрагента»</w:t>
      </w:r>
      <w:r w:rsidRPr="00300D0F">
        <w:rPr>
          <w:noProof/>
        </w:rPr>
        <w:t xml:space="preserve"> указывается наименование банка контрагента.</w:t>
      </w:r>
    </w:p>
    <w:p w14:paraId="46F38953" w14:textId="77777777" w:rsidR="00AE1AAF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 xml:space="preserve">«Номер лицевого счета в банке контрагента» </w:t>
      </w:r>
      <w:r w:rsidRPr="00300D0F">
        <w:rPr>
          <w:noProof/>
        </w:rPr>
        <w:t>номер лицевого счета в банке контрагента.</w:t>
      </w:r>
    </w:p>
    <w:p w14:paraId="07E81A9C" w14:textId="77777777" w:rsidR="00043723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«Информация о контрагенте»</w:t>
      </w:r>
      <w:r w:rsidRPr="00300D0F">
        <w:rPr>
          <w:noProof/>
        </w:rPr>
        <w:t xml:space="preserve"> указывается наименование контрагента для юридических лиц, индивидуальных предпринимателей, для физических лиц – фамилия, имя, отчество (если таковое имеется).</w:t>
      </w:r>
    </w:p>
    <w:p w14:paraId="6E5183E6" w14:textId="77777777" w:rsidR="00043723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«Страна регистрации контрагента»</w:t>
      </w:r>
      <w:r w:rsidRPr="00300D0F">
        <w:rPr>
          <w:noProof/>
        </w:rPr>
        <w:t xml:space="preserve"> указывается код страны, в которой зарегистрирован контрагент, выбирается из общегосударственного классификатора Республики Беларусь ОКРБ 017-99 «Страны мира».</w:t>
      </w:r>
    </w:p>
    <w:p w14:paraId="6C2FA4D4" w14:textId="77777777" w:rsidR="00DF3A20" w:rsidRPr="00300D0F" w:rsidRDefault="00DF3A20" w:rsidP="00D304C2">
      <w:pPr>
        <w:pStyle w:val="af7"/>
        <w:spacing w:line="271" w:lineRule="auto"/>
        <w:rPr>
          <w:noProof/>
        </w:rPr>
      </w:pPr>
    </w:p>
    <w:p w14:paraId="7AD34462" w14:textId="77777777" w:rsidR="00D373EC" w:rsidRPr="00300D0F" w:rsidRDefault="00A00CF1" w:rsidP="00D06064">
      <w:pPr>
        <w:pStyle w:val="af7"/>
        <w:numPr>
          <w:ilvl w:val="0"/>
          <w:numId w:val="31"/>
        </w:numPr>
        <w:spacing w:line="271" w:lineRule="auto"/>
        <w:rPr>
          <w:b/>
          <w:noProof/>
        </w:rPr>
      </w:pPr>
      <w:r w:rsidRPr="00300D0F">
        <w:rPr>
          <w:b/>
          <w:noProof/>
        </w:rPr>
        <w:t>Сведения о платеже</w:t>
      </w:r>
    </w:p>
    <w:p w14:paraId="15F36F0C" w14:textId="7854514A" w:rsidR="00D13A97" w:rsidRDefault="00A57B2B" w:rsidP="00A57B2B">
      <w:pPr>
        <w:pStyle w:val="af7"/>
        <w:spacing w:line="271" w:lineRule="auto"/>
        <w:ind w:firstLine="0"/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55BF776C" wp14:editId="13ACD0E9">
            <wp:extent cx="5419725" cy="3857625"/>
            <wp:effectExtent l="19050" t="19050" r="9525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57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C5F643" w14:textId="3D855270" w:rsidR="00727C66" w:rsidRPr="00300D0F" w:rsidRDefault="00727C66" w:rsidP="00727C66">
      <w:pPr>
        <w:pStyle w:val="-2"/>
        <w:spacing w:after="240" w:line="271" w:lineRule="auto"/>
        <w:rPr>
          <w:noProof/>
        </w:rPr>
      </w:pPr>
      <w:r w:rsidRPr="00300D0F">
        <w:rPr>
          <w:noProof/>
        </w:rPr>
        <w:t xml:space="preserve">Рисунок </w:t>
      </w:r>
      <w:r w:rsidRPr="00300D0F">
        <w:rPr>
          <w:noProof/>
        </w:rPr>
        <w:fldChar w:fldCharType="begin"/>
      </w:r>
      <w:r w:rsidRPr="00300D0F">
        <w:rPr>
          <w:noProof/>
        </w:rPr>
        <w:instrText xml:space="preserve"> SEQ Рисунок \* ARABIC </w:instrText>
      </w:r>
      <w:r w:rsidRPr="00300D0F">
        <w:rPr>
          <w:noProof/>
        </w:rPr>
        <w:fldChar w:fldCharType="separate"/>
      </w:r>
      <w:r w:rsidR="001A20BD">
        <w:rPr>
          <w:noProof/>
        </w:rPr>
        <w:t>74</w:t>
      </w:r>
      <w:r w:rsidRPr="00300D0F">
        <w:rPr>
          <w:noProof/>
        </w:rPr>
        <w:fldChar w:fldCharType="end"/>
      </w:r>
      <w:r w:rsidRPr="00300D0F">
        <w:rPr>
          <w:noProof/>
        </w:rPr>
        <w:t xml:space="preserve">. Внесение </w:t>
      </w:r>
      <w:r>
        <w:rPr>
          <w:noProof/>
        </w:rPr>
        <w:t>сведений о валютной операции</w:t>
      </w:r>
      <w:r w:rsidRPr="00300D0F">
        <w:rPr>
          <w:noProof/>
        </w:rPr>
        <w:t xml:space="preserve"> </w:t>
      </w:r>
    </w:p>
    <w:p w14:paraId="26063FAF" w14:textId="77777777" w:rsidR="00727C66" w:rsidRPr="00300D0F" w:rsidRDefault="00727C66" w:rsidP="00A57B2B">
      <w:pPr>
        <w:pStyle w:val="af7"/>
        <w:spacing w:line="271" w:lineRule="auto"/>
        <w:ind w:firstLine="0"/>
        <w:jc w:val="center"/>
        <w:rPr>
          <w:b/>
          <w:noProof/>
        </w:rPr>
      </w:pPr>
    </w:p>
    <w:p w14:paraId="36F7D42F" w14:textId="6716E816" w:rsidR="0038234D" w:rsidRPr="00300D0F" w:rsidRDefault="00A57B2B" w:rsidP="00D304C2">
      <w:pPr>
        <w:pStyle w:val="af7"/>
        <w:spacing w:line="271" w:lineRule="auto"/>
        <w:ind w:firstLine="0"/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74D27CAA" wp14:editId="47B1CEAC">
            <wp:extent cx="5286375" cy="3095625"/>
            <wp:effectExtent l="19050" t="1905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95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93EB16" w14:textId="42D66753" w:rsidR="0038234D" w:rsidRPr="00300D0F" w:rsidRDefault="00A00CF1" w:rsidP="00D304C2">
      <w:pPr>
        <w:pStyle w:val="-2"/>
        <w:spacing w:after="240" w:line="271" w:lineRule="auto"/>
        <w:rPr>
          <w:noProof/>
        </w:rPr>
      </w:pPr>
      <w:r w:rsidRPr="00300D0F">
        <w:rPr>
          <w:noProof/>
        </w:rPr>
        <w:t xml:space="preserve">Рисунок </w:t>
      </w:r>
      <w:r w:rsidRPr="00300D0F">
        <w:rPr>
          <w:noProof/>
        </w:rPr>
        <w:fldChar w:fldCharType="begin"/>
      </w:r>
      <w:r w:rsidRPr="00300D0F">
        <w:rPr>
          <w:noProof/>
        </w:rPr>
        <w:instrText xml:space="preserve"> SEQ Рисунок \* ARABIC </w:instrText>
      </w:r>
      <w:r w:rsidRPr="00300D0F">
        <w:rPr>
          <w:noProof/>
        </w:rPr>
        <w:fldChar w:fldCharType="separate"/>
      </w:r>
      <w:r w:rsidR="001A20BD">
        <w:rPr>
          <w:noProof/>
        </w:rPr>
        <w:t>75</w:t>
      </w:r>
      <w:r w:rsidRPr="00300D0F">
        <w:rPr>
          <w:noProof/>
        </w:rPr>
        <w:fldChar w:fldCharType="end"/>
      </w:r>
      <w:r w:rsidRPr="00300D0F">
        <w:rPr>
          <w:noProof/>
        </w:rPr>
        <w:t xml:space="preserve">. Внесение </w:t>
      </w:r>
      <w:r w:rsidR="00A57B2B">
        <w:rPr>
          <w:noProof/>
        </w:rPr>
        <w:t xml:space="preserve">сведений </w:t>
      </w:r>
      <w:r w:rsidR="00727C66">
        <w:rPr>
          <w:noProof/>
        </w:rPr>
        <w:t xml:space="preserve">о </w:t>
      </w:r>
      <w:r w:rsidR="00A57B2B">
        <w:rPr>
          <w:noProof/>
        </w:rPr>
        <w:t>движении денежных средств</w:t>
      </w:r>
    </w:p>
    <w:p w14:paraId="31AE86EE" w14:textId="773F6DA3" w:rsidR="00BC1DEA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 xml:space="preserve">«Дата платежного документа/ </w:t>
      </w:r>
      <w:r w:rsidR="00A57B2B">
        <w:rPr>
          <w:i/>
          <w:noProof/>
        </w:rPr>
        <w:t>Операции</w:t>
      </w:r>
      <w:r w:rsidRPr="00300D0F">
        <w:rPr>
          <w:i/>
          <w:noProof/>
        </w:rPr>
        <w:t>и за период</w:t>
      </w:r>
      <w:r w:rsidRPr="00300D0F">
        <w:rPr>
          <w:noProof/>
        </w:rPr>
        <w:t xml:space="preserve">» </w:t>
      </w:r>
      <w:r w:rsidRPr="00300D0F">
        <w:t>указывается дата совершения операции по счету или период, за который было движение по счету (зависит от того включен</w:t>
      </w:r>
      <w:r w:rsidR="00727C66">
        <w:t>а или выключена</w:t>
      </w:r>
      <w:r w:rsidRPr="00300D0F">
        <w:t xml:space="preserve"> </w:t>
      </w:r>
      <w:r w:rsidR="00727C66">
        <w:t xml:space="preserve">отметка </w:t>
      </w:r>
      <w:r w:rsidRPr="00300D0F">
        <w:t>«Сводная информации»)</w:t>
      </w:r>
      <w:r w:rsidRPr="00300D0F">
        <w:rPr>
          <w:noProof/>
        </w:rPr>
        <w:t>.</w:t>
      </w:r>
    </w:p>
    <w:p w14:paraId="0F7B2D6F" w14:textId="48BFF653" w:rsidR="00A516EB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«Номер платежного документа</w:t>
      </w:r>
      <w:r w:rsidRPr="00300D0F">
        <w:rPr>
          <w:noProof/>
        </w:rPr>
        <w:t xml:space="preserve">» </w:t>
      </w:r>
      <w:r w:rsidRPr="00300D0F">
        <w:t>указывается номер документ</w:t>
      </w:r>
      <w:r w:rsidR="00727C66">
        <w:t>а</w:t>
      </w:r>
      <w:r w:rsidRPr="00300D0F">
        <w:t>, по которому совершен</w:t>
      </w:r>
      <w:r w:rsidR="00727C66">
        <w:t>а</w:t>
      </w:r>
      <w:r w:rsidRPr="00300D0F">
        <w:t xml:space="preserve"> </w:t>
      </w:r>
      <w:r w:rsidR="00727C66">
        <w:t>валютная операция</w:t>
      </w:r>
      <w:r w:rsidRPr="00300D0F">
        <w:rPr>
          <w:noProof/>
        </w:rPr>
        <w:t>.</w:t>
      </w:r>
    </w:p>
    <w:p w14:paraId="038AAE0E" w14:textId="1DA5B817" w:rsidR="00A516EB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>«Признак зачисления</w:t>
      </w:r>
      <w:r w:rsidR="00727C66">
        <w:rPr>
          <w:i/>
          <w:noProof/>
        </w:rPr>
        <w:t>/списания</w:t>
      </w:r>
      <w:r w:rsidRPr="00300D0F">
        <w:rPr>
          <w:noProof/>
        </w:rPr>
        <w:t xml:space="preserve">» указывается признак зачисления </w:t>
      </w:r>
      <w:r w:rsidR="00B17A02">
        <w:rPr>
          <w:noProof/>
        </w:rPr>
        <w:t>денежных средств на счет резидента или признак списания денежных средств со счета резидента</w:t>
      </w:r>
      <w:r w:rsidRPr="00300D0F">
        <w:rPr>
          <w:noProof/>
        </w:rPr>
        <w:t>.</w:t>
      </w:r>
    </w:p>
    <w:p w14:paraId="7A44016F" w14:textId="180105DB" w:rsidR="000E0513" w:rsidRPr="00B17A02" w:rsidRDefault="00A00CF1" w:rsidP="00D304C2">
      <w:pPr>
        <w:pStyle w:val="af7"/>
        <w:spacing w:line="271" w:lineRule="auto"/>
        <w:rPr>
          <w:noProof/>
        </w:rPr>
      </w:pPr>
      <w:r w:rsidRPr="00B17A02">
        <w:rPr>
          <w:noProof/>
        </w:rPr>
        <w:t xml:space="preserve">В строке </w:t>
      </w:r>
      <w:r w:rsidRPr="00B17A02">
        <w:rPr>
          <w:i/>
          <w:noProof/>
        </w:rPr>
        <w:t>«</w:t>
      </w:r>
      <w:r w:rsidR="00B17A02" w:rsidRPr="00B17A02">
        <w:rPr>
          <w:i/>
          <w:noProof/>
        </w:rPr>
        <w:t>Суммма зачисленных денежных средств</w:t>
      </w:r>
      <w:r w:rsidRPr="00B17A02">
        <w:rPr>
          <w:noProof/>
        </w:rPr>
        <w:t xml:space="preserve">» указывается </w:t>
      </w:r>
      <w:r w:rsidR="00B17A02" w:rsidRPr="00B17A02">
        <w:rPr>
          <w:noProof/>
        </w:rPr>
        <w:t xml:space="preserve">соответствующая сумма </w:t>
      </w:r>
      <w:r w:rsidR="00B17A02" w:rsidRPr="00B17A02">
        <w:t>(строка отображается, если включена отметка «Сводная информации»)</w:t>
      </w:r>
      <w:r w:rsidRPr="00B17A02">
        <w:rPr>
          <w:noProof/>
        </w:rPr>
        <w:t>.</w:t>
      </w:r>
    </w:p>
    <w:p w14:paraId="3A105362" w14:textId="49DC73F3" w:rsidR="00B17A02" w:rsidRPr="00B17A02" w:rsidRDefault="00B17A02" w:rsidP="00B17A02">
      <w:pPr>
        <w:pStyle w:val="af7"/>
        <w:spacing w:line="271" w:lineRule="auto"/>
        <w:rPr>
          <w:noProof/>
        </w:rPr>
      </w:pPr>
      <w:r w:rsidRPr="00B17A02">
        <w:rPr>
          <w:noProof/>
        </w:rPr>
        <w:t xml:space="preserve">В строке </w:t>
      </w:r>
      <w:r w:rsidRPr="00B17A02">
        <w:rPr>
          <w:i/>
          <w:noProof/>
        </w:rPr>
        <w:t>«Суммма списанных денежных средств</w:t>
      </w:r>
      <w:r w:rsidRPr="00B17A02">
        <w:rPr>
          <w:noProof/>
        </w:rPr>
        <w:t xml:space="preserve">» указывается соответствующая сумма </w:t>
      </w:r>
      <w:r w:rsidRPr="00B17A02">
        <w:t>(строка отображается, если включена отметка «Сводная информации»)</w:t>
      </w:r>
      <w:r w:rsidRPr="00B17A02">
        <w:rPr>
          <w:noProof/>
        </w:rPr>
        <w:t>.</w:t>
      </w:r>
    </w:p>
    <w:p w14:paraId="1DF801ED" w14:textId="5DB0D31C" w:rsidR="00185AB9" w:rsidRPr="00300D0F" w:rsidRDefault="00A00CF1" w:rsidP="00D304C2">
      <w:pPr>
        <w:pStyle w:val="af7"/>
        <w:spacing w:line="271" w:lineRule="auto"/>
        <w:rPr>
          <w:noProof/>
        </w:rPr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 xml:space="preserve">«Сумма </w:t>
      </w:r>
      <w:r w:rsidR="00727C66">
        <w:rPr>
          <w:i/>
          <w:noProof/>
        </w:rPr>
        <w:t>валютной операции</w:t>
      </w:r>
      <w:r w:rsidRPr="00300D0F">
        <w:rPr>
          <w:noProof/>
        </w:rPr>
        <w:t xml:space="preserve">» </w:t>
      </w:r>
      <w:r w:rsidRPr="00300D0F">
        <w:t xml:space="preserve">указывается </w:t>
      </w:r>
      <w:r w:rsidR="00727C66">
        <w:rPr>
          <w:noProof/>
        </w:rPr>
        <w:t>соответствующая сумма</w:t>
      </w:r>
      <w:r w:rsidRPr="00300D0F">
        <w:rPr>
          <w:noProof/>
        </w:rPr>
        <w:t xml:space="preserve"> (число, максимум 2 знака в дробной части).</w:t>
      </w:r>
    </w:p>
    <w:p w14:paraId="4E6EABA7" w14:textId="4BED4F68" w:rsidR="00BC00AE" w:rsidRPr="00300D0F" w:rsidRDefault="00A00CF1" w:rsidP="00D304C2">
      <w:pPr>
        <w:pStyle w:val="af7"/>
        <w:spacing w:line="271" w:lineRule="auto"/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 xml:space="preserve">«Валюта </w:t>
      </w:r>
      <w:r w:rsidR="00727C66">
        <w:rPr>
          <w:i/>
          <w:noProof/>
        </w:rPr>
        <w:t>валютной операции</w:t>
      </w:r>
      <w:r w:rsidRPr="00300D0F">
        <w:rPr>
          <w:i/>
          <w:noProof/>
        </w:rPr>
        <w:t>»</w:t>
      </w:r>
      <w:r w:rsidRPr="00300D0F">
        <w:rPr>
          <w:noProof/>
        </w:rPr>
        <w:t xml:space="preserve"> указывается валюта совершения операции, которая выбирается из общегосударственного классификатора Республики Беларусь ОКРБ 016-99 «Валюты».</w:t>
      </w:r>
    </w:p>
    <w:p w14:paraId="06BBF53F" w14:textId="2C413D50" w:rsidR="00D0671D" w:rsidRPr="00300D0F" w:rsidRDefault="00A00CF1" w:rsidP="00D304C2">
      <w:pPr>
        <w:pStyle w:val="af7"/>
        <w:spacing w:line="271" w:lineRule="auto"/>
      </w:pPr>
      <w:r w:rsidRPr="00300D0F">
        <w:rPr>
          <w:noProof/>
        </w:rPr>
        <w:t xml:space="preserve">В строке </w:t>
      </w:r>
      <w:r w:rsidRPr="00300D0F">
        <w:rPr>
          <w:i/>
          <w:noProof/>
        </w:rPr>
        <w:t xml:space="preserve">«Назначение </w:t>
      </w:r>
      <w:r w:rsidR="00727C66">
        <w:rPr>
          <w:i/>
          <w:noProof/>
        </w:rPr>
        <w:t>валютной оперции</w:t>
      </w:r>
      <w:r w:rsidRPr="00300D0F">
        <w:rPr>
          <w:noProof/>
        </w:rPr>
        <w:t xml:space="preserve">» </w:t>
      </w:r>
      <w:r w:rsidRPr="00300D0F">
        <w:t xml:space="preserve">указывается </w:t>
      </w:r>
      <w:r w:rsidR="00727C66">
        <w:t>соответствующая информация</w:t>
      </w:r>
      <w:r w:rsidRPr="00300D0F">
        <w:t>.</w:t>
      </w:r>
    </w:p>
    <w:p w14:paraId="73BC219D" w14:textId="77777777" w:rsidR="00DA1830" w:rsidRPr="00300D0F" w:rsidRDefault="00A00CF1" w:rsidP="00D304C2">
      <w:pPr>
        <w:pStyle w:val="affc"/>
        <w:shd w:val="clear" w:color="auto" w:fill="FFFFFF"/>
        <w:spacing w:before="0" w:beforeAutospacing="0" w:after="0" w:afterAutospacing="0" w:line="271" w:lineRule="auto"/>
        <w:ind w:firstLine="709"/>
        <w:jc w:val="both"/>
      </w:pPr>
      <w:r w:rsidRPr="00300D0F">
        <w:rPr>
          <w:noProof/>
          <w:sz w:val="28"/>
          <w:szCs w:val="28"/>
        </w:rPr>
        <w:t xml:space="preserve">Для прикрепления документов к операции, необходимо нажать кнопку «Прикрепить документ. </w:t>
      </w:r>
      <w:r w:rsidRPr="00300D0F">
        <w:rPr>
          <w:rFonts w:eastAsiaTheme="minorHAnsi" w:cstheme="minorBidi"/>
          <w:sz w:val="28"/>
          <w:szCs w:val="22"/>
        </w:rPr>
        <w:t xml:space="preserve">Допустимо прикреплять до 5 документов в формате </w:t>
      </w:r>
      <w:proofErr w:type="spellStart"/>
      <w:r w:rsidRPr="00300D0F">
        <w:rPr>
          <w:rFonts w:eastAsiaTheme="minorHAnsi" w:cstheme="minorBidi"/>
          <w:sz w:val="28"/>
          <w:szCs w:val="22"/>
        </w:rPr>
        <w:t>pdf</w:t>
      </w:r>
      <w:proofErr w:type="spellEnd"/>
      <w:r w:rsidRPr="00300D0F">
        <w:rPr>
          <w:rFonts w:eastAsiaTheme="minorHAnsi" w:cstheme="minorBidi"/>
          <w:sz w:val="28"/>
          <w:szCs w:val="22"/>
        </w:rPr>
        <w:t xml:space="preserve">, </w:t>
      </w:r>
      <w:proofErr w:type="spellStart"/>
      <w:r w:rsidRPr="00300D0F">
        <w:rPr>
          <w:rFonts w:eastAsiaTheme="minorHAnsi" w:cstheme="minorBidi"/>
          <w:sz w:val="28"/>
          <w:szCs w:val="22"/>
        </w:rPr>
        <w:t>tiff</w:t>
      </w:r>
      <w:proofErr w:type="spellEnd"/>
      <w:r w:rsidRPr="00300D0F">
        <w:rPr>
          <w:rFonts w:eastAsiaTheme="minorHAnsi" w:cstheme="minorBidi"/>
          <w:sz w:val="28"/>
          <w:szCs w:val="22"/>
        </w:rPr>
        <w:t xml:space="preserve">, </w:t>
      </w:r>
      <w:proofErr w:type="spellStart"/>
      <w:r w:rsidRPr="00300D0F">
        <w:rPr>
          <w:rFonts w:eastAsiaTheme="minorHAnsi" w:cstheme="minorBidi"/>
          <w:sz w:val="28"/>
          <w:szCs w:val="22"/>
        </w:rPr>
        <w:t>jpg</w:t>
      </w:r>
      <w:proofErr w:type="spellEnd"/>
      <w:r w:rsidRPr="00300D0F">
        <w:rPr>
          <w:rFonts w:eastAsiaTheme="minorHAnsi" w:cstheme="minorBidi"/>
          <w:sz w:val="28"/>
          <w:szCs w:val="22"/>
        </w:rPr>
        <w:t xml:space="preserve"> размером не более 5 Мб.</w:t>
      </w:r>
    </w:p>
    <w:p w14:paraId="136278ED" w14:textId="77777777" w:rsidR="00CF1399" w:rsidRPr="00CF1399" w:rsidRDefault="00AF78E4" w:rsidP="00D35FE7">
      <w:pPr>
        <w:pStyle w:val="20"/>
      </w:pPr>
      <w:r w:rsidRPr="00300D0F">
        <w:br w:type="page"/>
      </w:r>
      <w:r w:rsidR="00735B33" w:rsidRPr="00076148">
        <w:t xml:space="preserve"> </w:t>
      </w:r>
      <w:bookmarkStart w:id="70" w:name="_Toc69315449"/>
      <w:r w:rsidR="00D9236C" w:rsidRPr="0040599C">
        <w:t>Модуль «</w:t>
      </w:r>
      <w:r w:rsidR="002E243B" w:rsidRPr="0040599C">
        <w:t>Уведомления</w:t>
      </w:r>
      <w:r w:rsidR="00D9236C" w:rsidRPr="0040599C">
        <w:t>»</w:t>
      </w:r>
      <w:bookmarkEnd w:id="70"/>
    </w:p>
    <w:p w14:paraId="43C5DD5C" w14:textId="1A3937F1" w:rsidR="00B111B5" w:rsidRDefault="001A5896" w:rsidP="00D304C2">
      <w:pPr>
        <w:spacing w:line="271" w:lineRule="auto"/>
      </w:pPr>
      <w:r>
        <w:t>Модуль</w:t>
      </w:r>
      <w:r w:rsidR="00B111B5">
        <w:t xml:space="preserve"> «</w:t>
      </w:r>
      <w:r w:rsidR="0040599C">
        <w:t>Уведомления</w:t>
      </w:r>
      <w:r w:rsidR="00B111B5">
        <w:t>» обеспечивает выполнение задач, связанных с оповещением пользовател</w:t>
      </w:r>
      <w:r w:rsidR="000D12A3">
        <w:t>ей</w:t>
      </w:r>
      <w:r w:rsidR="00B111B5">
        <w:t xml:space="preserve"> </w:t>
      </w:r>
      <w:r>
        <w:t>резидента</w:t>
      </w:r>
      <w:r w:rsidR="00B111B5">
        <w:t xml:space="preserve"> об изменениях и событиях, происходящих </w:t>
      </w:r>
      <w:r>
        <w:t>в системе</w:t>
      </w:r>
      <w:r w:rsidR="00B111B5">
        <w:t xml:space="preserve">, так и в изменении регламента и/или правил </w:t>
      </w:r>
      <w:r w:rsidR="003E3463">
        <w:t xml:space="preserve">ввода данных о </w:t>
      </w:r>
      <w:r w:rsidR="00145C1E">
        <w:t xml:space="preserve">валютных </w:t>
      </w:r>
      <w:r w:rsidR="003E3463">
        <w:t>договора</w:t>
      </w:r>
      <w:r w:rsidR="003E3463" w:rsidRPr="00497073">
        <w:t>х</w:t>
      </w:r>
      <w:r w:rsidR="003E3463">
        <w:t xml:space="preserve"> на </w:t>
      </w:r>
      <w:r w:rsidR="00497073">
        <w:t>в</w:t>
      </w:r>
      <w:r w:rsidR="001A7D8A" w:rsidRPr="001A7D8A">
        <w:t>еб</w:t>
      </w:r>
      <w:r w:rsidR="00145C1E" w:rsidRPr="00300D0F">
        <w:t>-</w:t>
      </w:r>
      <w:r w:rsidR="00B111B5">
        <w:t>портал</w:t>
      </w:r>
      <w:r w:rsidR="003E3463">
        <w:t>е</w:t>
      </w:r>
      <w:r w:rsidR="00B111B5">
        <w:t>.</w:t>
      </w:r>
    </w:p>
    <w:p w14:paraId="18C9F448" w14:textId="77777777" w:rsidR="00B111B5" w:rsidRPr="00B427BE" w:rsidRDefault="00B111B5" w:rsidP="00D304C2">
      <w:pPr>
        <w:spacing w:line="271" w:lineRule="auto"/>
      </w:pPr>
      <w:r w:rsidRPr="00B427BE">
        <w:t xml:space="preserve">Для </w:t>
      </w:r>
      <w:r>
        <w:t xml:space="preserve">уведомления (оповещения) </w:t>
      </w:r>
      <w:r w:rsidRPr="00B427BE">
        <w:t xml:space="preserve">пользователей портала в </w:t>
      </w:r>
      <w:r>
        <w:t>си</w:t>
      </w:r>
      <w:r w:rsidRPr="00B427BE">
        <w:t>с</w:t>
      </w:r>
      <w:r>
        <w:t>т</w:t>
      </w:r>
      <w:r w:rsidRPr="00B427BE">
        <w:t>еме</w:t>
      </w:r>
      <w:r>
        <w:t>,</w:t>
      </w:r>
      <w:r w:rsidRPr="00B427BE">
        <w:t xml:space="preserve"> предусмотрены </w:t>
      </w:r>
      <w:r w:rsidR="00184047">
        <w:t>три</w:t>
      </w:r>
      <w:r>
        <w:t xml:space="preserve"> типа уведомлений:</w:t>
      </w:r>
    </w:p>
    <w:p w14:paraId="16AD2A2D" w14:textId="77777777" w:rsidR="00B111B5" w:rsidRPr="006C05C0" w:rsidRDefault="001A5896" w:rsidP="00D304C2">
      <w:pPr>
        <w:pStyle w:val="a6"/>
        <w:spacing w:line="271" w:lineRule="auto"/>
      </w:pPr>
      <w:r>
        <w:t>Системные уведомления</w:t>
      </w:r>
      <w:r w:rsidR="00B111B5" w:rsidRPr="006C05C0">
        <w:t>,</w:t>
      </w:r>
    </w:p>
    <w:p w14:paraId="0C37C6C9" w14:textId="77777777" w:rsidR="00184047" w:rsidRDefault="00184047" w:rsidP="00D304C2">
      <w:pPr>
        <w:pStyle w:val="a6"/>
        <w:spacing w:line="271" w:lineRule="auto"/>
      </w:pPr>
      <w:r>
        <w:t>Общие уведомления,</w:t>
      </w:r>
    </w:p>
    <w:p w14:paraId="52D1B69B" w14:textId="77777777" w:rsidR="00B111B5" w:rsidRPr="006C05C0" w:rsidRDefault="00184047" w:rsidP="00D304C2">
      <w:pPr>
        <w:pStyle w:val="a6"/>
        <w:spacing w:line="271" w:lineRule="auto"/>
      </w:pPr>
      <w:r>
        <w:t xml:space="preserve">Уведомления по </w:t>
      </w:r>
      <w:r w:rsidR="000E730B">
        <w:t xml:space="preserve">валютным </w:t>
      </w:r>
      <w:r>
        <w:t>договорам</w:t>
      </w:r>
      <w:r w:rsidR="00B111B5" w:rsidRPr="006C05C0">
        <w:t>.</w:t>
      </w:r>
    </w:p>
    <w:p w14:paraId="52572AE1" w14:textId="2023E761" w:rsidR="00894BA5" w:rsidRPr="00894BA5" w:rsidRDefault="001A5896" w:rsidP="00D304C2">
      <w:pPr>
        <w:spacing w:line="271" w:lineRule="auto"/>
      </w:pPr>
      <w:r>
        <w:rPr>
          <w:b/>
        </w:rPr>
        <w:t>Системные уведомления</w:t>
      </w:r>
      <w:r w:rsidR="00B111B5">
        <w:rPr>
          <w:b/>
        </w:rPr>
        <w:t xml:space="preserve">, </w:t>
      </w:r>
      <w:r w:rsidR="00B111B5" w:rsidRPr="00100777">
        <w:t>инициатором отправки которых является система, уведомляют</w:t>
      </w:r>
      <w:r w:rsidR="00146202">
        <w:t xml:space="preserve"> </w:t>
      </w:r>
      <w:r w:rsidR="00B111B5" w:rsidRPr="00463646">
        <w:t>пользовател</w:t>
      </w:r>
      <w:r w:rsidR="00B111B5">
        <w:t>я</w:t>
      </w:r>
      <w:r w:rsidR="00B111B5" w:rsidRPr="00463646">
        <w:t xml:space="preserve"> о </w:t>
      </w:r>
      <w:r w:rsidR="00B111B5">
        <w:t xml:space="preserve">событиях по конкретному </w:t>
      </w:r>
      <w:r w:rsidR="000E730B">
        <w:t xml:space="preserve">валютному </w:t>
      </w:r>
      <w:r>
        <w:t>договору</w:t>
      </w:r>
      <w:r w:rsidR="00146202">
        <w:t xml:space="preserve">. </w:t>
      </w:r>
      <w:r w:rsidR="00B111B5" w:rsidRPr="00E73C2F">
        <w:t xml:space="preserve">При </w:t>
      </w:r>
      <w:r w:rsidR="00B111B5">
        <w:t xml:space="preserve">наступлении события, система рассылает </w:t>
      </w:r>
      <w:r w:rsidR="00B111B5" w:rsidRPr="00E73C2F">
        <w:t xml:space="preserve">уведомления </w:t>
      </w:r>
      <w:r w:rsidR="00B111B5">
        <w:t xml:space="preserve">в личный </w:t>
      </w:r>
      <w:r w:rsidR="00367174">
        <w:t>кабинет</w:t>
      </w:r>
      <w:r w:rsidR="00682EEC">
        <w:t xml:space="preserve"> резидента</w:t>
      </w:r>
      <w:r w:rsidR="00367174">
        <w:t xml:space="preserve">. </w:t>
      </w:r>
      <w:r w:rsidR="00B111B5">
        <w:t>У пользователя</w:t>
      </w:r>
      <w:r w:rsidR="00B111B5" w:rsidRPr="00B427BE">
        <w:t xml:space="preserve"> </w:t>
      </w:r>
      <w:r w:rsidR="00367174">
        <w:t xml:space="preserve">резидента </w:t>
      </w:r>
      <w:r w:rsidR="00B111B5" w:rsidRPr="00B427BE">
        <w:t>имеется возможность подписаться или отказаться от</w:t>
      </w:r>
      <w:r w:rsidR="00B111B5">
        <w:t xml:space="preserve"> получения </w:t>
      </w:r>
      <w:r w:rsidR="00B111B5" w:rsidRPr="00B427BE">
        <w:t>уведомлений</w:t>
      </w:r>
      <w:r w:rsidR="00B111B5">
        <w:t xml:space="preserve"> по системным событиям</w:t>
      </w:r>
      <w:r>
        <w:t xml:space="preserve"> на </w:t>
      </w:r>
      <w:r>
        <w:rPr>
          <w:lang w:val="en-US"/>
        </w:rPr>
        <w:t>e</w:t>
      </w:r>
      <w:r w:rsidRPr="001A5896">
        <w:t>-</w:t>
      </w:r>
      <w:r>
        <w:rPr>
          <w:lang w:val="en-US"/>
        </w:rPr>
        <w:t>mail</w:t>
      </w:r>
      <w:r w:rsidR="00367174">
        <w:t xml:space="preserve"> в</w:t>
      </w:r>
      <w:r w:rsidR="003E3463">
        <w:t xml:space="preserve"> настройках профиля</w:t>
      </w:r>
      <w:r w:rsidR="00367174">
        <w:t xml:space="preserve"> пользователя</w:t>
      </w:r>
      <w:r w:rsidR="003E3463">
        <w:t xml:space="preserve"> (в правом верхнем углу при наведении курсора на ФИО авторизованного пользователя пункт «Настройки»</w:t>
      </w:r>
      <w:r w:rsidR="00894BA5">
        <w:t>).</w:t>
      </w:r>
    </w:p>
    <w:p w14:paraId="7514DA05" w14:textId="77777777" w:rsidR="00B111B5" w:rsidRDefault="003E3463" w:rsidP="00D304C2">
      <w:pPr>
        <w:spacing w:line="271" w:lineRule="auto"/>
        <w:jc w:val="center"/>
      </w:pPr>
      <w:r>
        <w:rPr>
          <w:noProof/>
          <w:lang w:eastAsia="ru-RU"/>
        </w:rPr>
        <w:drawing>
          <wp:inline distT="0" distB="0" distL="0" distR="0" wp14:anchorId="1BFDD6F2" wp14:editId="742BD3CF">
            <wp:extent cx="2371725" cy="144780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47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FCDB51" w14:textId="77777777" w:rsidR="00367174" w:rsidRDefault="00367174" w:rsidP="00D304C2">
      <w:pPr>
        <w:spacing w:line="271" w:lineRule="auto"/>
      </w:pPr>
      <w:r>
        <w:t>Список событий, по которым формируются уведомления включает:</w:t>
      </w:r>
    </w:p>
    <w:p w14:paraId="6E7682AC" w14:textId="43F3C327" w:rsidR="00367174" w:rsidRDefault="00367174" w:rsidP="00D304C2">
      <w:pPr>
        <w:pStyle w:val="11"/>
        <w:numPr>
          <w:ilvl w:val="0"/>
          <w:numId w:val="27"/>
        </w:numPr>
        <w:spacing w:line="271" w:lineRule="auto"/>
      </w:pPr>
      <w:r>
        <w:t xml:space="preserve">Уведомление 1 – </w:t>
      </w:r>
      <w:r w:rsidR="000E730B">
        <w:t>Валютный д</w:t>
      </w:r>
      <w:r>
        <w:t xml:space="preserve">оговор зарегистрирован. </w:t>
      </w:r>
    </w:p>
    <w:p w14:paraId="537FEEEE" w14:textId="77777777" w:rsidR="00367174" w:rsidRDefault="00367174" w:rsidP="00D304C2">
      <w:pPr>
        <w:pStyle w:val="11"/>
        <w:numPr>
          <w:ilvl w:val="0"/>
          <w:numId w:val="27"/>
        </w:numPr>
        <w:spacing w:line="271" w:lineRule="auto"/>
      </w:pPr>
      <w:r>
        <w:t xml:space="preserve">Уведомление 2 – Истекает срок действия </w:t>
      </w:r>
      <w:r w:rsidR="000E730B">
        <w:t xml:space="preserve">валютного </w:t>
      </w:r>
      <w:r>
        <w:t xml:space="preserve">договора. </w:t>
      </w:r>
    </w:p>
    <w:p w14:paraId="6DFDF068" w14:textId="77777777" w:rsidR="00367174" w:rsidRDefault="00184047" w:rsidP="00D304C2">
      <w:pPr>
        <w:spacing w:line="271" w:lineRule="auto"/>
      </w:pPr>
      <w:r>
        <w:rPr>
          <w:b/>
        </w:rPr>
        <w:t>Общие уведомления</w:t>
      </w:r>
      <w:r w:rsidR="00B111B5">
        <w:t xml:space="preserve"> </w:t>
      </w:r>
      <w:r>
        <w:t>носят информационный характер</w:t>
      </w:r>
      <w:r w:rsidR="00B111B5" w:rsidRPr="00463646">
        <w:t xml:space="preserve">. </w:t>
      </w:r>
    </w:p>
    <w:p w14:paraId="41FCBEB7" w14:textId="77777777" w:rsidR="00151538" w:rsidRDefault="00184047" w:rsidP="00D304C2">
      <w:pPr>
        <w:spacing w:line="271" w:lineRule="auto"/>
      </w:pPr>
      <w:r>
        <w:rPr>
          <w:b/>
        </w:rPr>
        <w:t xml:space="preserve">Уведомления по </w:t>
      </w:r>
      <w:r w:rsidR="000E730B">
        <w:rPr>
          <w:b/>
        </w:rPr>
        <w:t xml:space="preserve">валютным </w:t>
      </w:r>
      <w:r>
        <w:rPr>
          <w:b/>
        </w:rPr>
        <w:t>договорам</w:t>
      </w:r>
      <w:r>
        <w:t xml:space="preserve"> могут содержать просьбу предоставить недостающую информацию по </w:t>
      </w:r>
      <w:r w:rsidR="000E730B">
        <w:t xml:space="preserve">валютному </w:t>
      </w:r>
      <w:r>
        <w:t>договору</w:t>
      </w:r>
      <w:r w:rsidRPr="00463646">
        <w:t xml:space="preserve">. </w:t>
      </w:r>
    </w:p>
    <w:p w14:paraId="182D52EA" w14:textId="77777777" w:rsidR="00151538" w:rsidRDefault="00894BA5" w:rsidP="00D304C2">
      <w:pPr>
        <w:spacing w:line="271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0699A7E" wp14:editId="7E58BBFF">
            <wp:extent cx="5939790" cy="2761615"/>
            <wp:effectExtent l="19050" t="19050" r="22860" b="196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1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D2AC15" w14:textId="77777777" w:rsidR="00151538" w:rsidRDefault="00894BA5" w:rsidP="00D304C2">
      <w:pPr>
        <w:pStyle w:val="-2"/>
        <w:tabs>
          <w:tab w:val="left" w:pos="1509"/>
          <w:tab w:val="center" w:pos="4677"/>
        </w:tabs>
        <w:spacing w:after="240" w:line="271" w:lineRule="auto"/>
        <w:jc w:val="left"/>
      </w:pPr>
      <w:r>
        <w:rPr>
          <w:noProof/>
        </w:rPr>
        <w:tab/>
      </w:r>
      <w:r>
        <w:rPr>
          <w:noProof/>
        </w:rPr>
        <w:tab/>
      </w:r>
      <w:r w:rsidR="00151538" w:rsidRPr="00076148">
        <w:rPr>
          <w:noProof/>
        </w:rPr>
        <w:t xml:space="preserve">Рисунок </w:t>
      </w:r>
      <w:r w:rsidR="00A00CF1" w:rsidRPr="00076148">
        <w:rPr>
          <w:noProof/>
        </w:rPr>
        <w:fldChar w:fldCharType="begin"/>
      </w:r>
      <w:r w:rsidR="00151538" w:rsidRPr="00076148">
        <w:rPr>
          <w:noProof/>
        </w:rPr>
        <w:instrText xml:space="preserve"> SEQ Рисунок \* ARABIC </w:instrText>
      </w:r>
      <w:r w:rsidR="00A00CF1" w:rsidRPr="00076148">
        <w:rPr>
          <w:noProof/>
        </w:rPr>
        <w:fldChar w:fldCharType="separate"/>
      </w:r>
      <w:r w:rsidR="001A20BD">
        <w:rPr>
          <w:noProof/>
        </w:rPr>
        <w:t>76</w:t>
      </w:r>
      <w:r w:rsidR="00A00CF1" w:rsidRPr="00076148">
        <w:rPr>
          <w:noProof/>
        </w:rPr>
        <w:fldChar w:fldCharType="end"/>
      </w:r>
      <w:r w:rsidR="00151538" w:rsidRPr="00076148">
        <w:rPr>
          <w:noProof/>
        </w:rPr>
        <w:t xml:space="preserve">. </w:t>
      </w:r>
      <w:r w:rsidR="00151538">
        <w:rPr>
          <w:noProof/>
        </w:rPr>
        <w:t>Управление настройками уведомлений</w:t>
      </w:r>
    </w:p>
    <w:p w14:paraId="362069A3" w14:textId="77777777" w:rsidR="00B111B5" w:rsidRDefault="00B111B5" w:rsidP="00D304C2">
      <w:pPr>
        <w:pStyle w:val="3"/>
        <w:spacing w:line="271" w:lineRule="auto"/>
      </w:pPr>
      <w:bookmarkStart w:id="71" w:name="_Toc69315450"/>
      <w:r>
        <w:t xml:space="preserve">Просмотр </w:t>
      </w:r>
      <w:r w:rsidR="001A5896">
        <w:t>системных уведомлений</w:t>
      </w:r>
      <w:bookmarkEnd w:id="71"/>
    </w:p>
    <w:p w14:paraId="14815B0C" w14:textId="77777777" w:rsidR="00151538" w:rsidRDefault="001C08B9" w:rsidP="00D304C2">
      <w:pPr>
        <w:pStyle w:val="af7"/>
        <w:spacing w:line="271" w:lineRule="auto"/>
      </w:pPr>
      <w:r>
        <w:t>П</w:t>
      </w:r>
      <w:r w:rsidR="00B111B5" w:rsidRPr="009A1022">
        <w:t xml:space="preserve">росмотр </w:t>
      </w:r>
      <w:r w:rsidR="001A5896">
        <w:t>системных уведомлений</w:t>
      </w:r>
      <w:r>
        <w:t xml:space="preserve"> возможен через пункт меню «Уведомления </w:t>
      </w:r>
      <w:proofErr w:type="gramStart"/>
      <w:r>
        <w:t xml:space="preserve">- </w:t>
      </w:r>
      <w:r w:rsidRPr="00BF13BB">
        <w:t>&gt;</w:t>
      </w:r>
      <w:proofErr w:type="gramEnd"/>
      <w:r w:rsidRPr="00BF13BB">
        <w:t xml:space="preserve"> </w:t>
      </w:r>
      <w:r>
        <w:t xml:space="preserve">Системные» , а также путем нажатия </w:t>
      </w:r>
      <w:r w:rsidR="00151538">
        <w:t xml:space="preserve">в правом верхнем углу на значок </w:t>
      </w:r>
      <w:r w:rsidR="00151538">
        <w:rPr>
          <w:noProof/>
        </w:rPr>
        <w:drawing>
          <wp:inline distT="0" distB="0" distL="0" distR="0" wp14:anchorId="2D3118E1" wp14:editId="4F94314D">
            <wp:extent cx="438150" cy="3619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538">
        <w:t>,</w:t>
      </w:r>
      <w:r w:rsidR="00D11265">
        <w:t xml:space="preserve"> </w:t>
      </w:r>
      <w:r w:rsidR="008B1A99">
        <w:t xml:space="preserve">результате откроется окно со списком новых уведомлений </w:t>
      </w:r>
      <w:r w:rsidR="00D11265">
        <w:t>(вкладка Системные уведомления)</w:t>
      </w:r>
      <w:r w:rsidR="00151538">
        <w:t>.</w:t>
      </w:r>
      <w:r w:rsidR="0040599C" w:rsidRPr="0040599C">
        <w:t xml:space="preserve"> </w:t>
      </w:r>
      <w:r w:rsidR="0040599C">
        <w:t>Рядом со значком отображается количество новых уведомлений.</w:t>
      </w:r>
    </w:p>
    <w:p w14:paraId="418EA41D" w14:textId="77777777" w:rsidR="00151538" w:rsidRDefault="00151538" w:rsidP="00D304C2">
      <w:pPr>
        <w:pStyle w:val="af7"/>
        <w:spacing w:line="271" w:lineRule="auto"/>
      </w:pPr>
      <w:r>
        <w:t>Для перехода к целому списку системных уведомлений необходимо нажать на кнопку «</w:t>
      </w:r>
      <w:r w:rsidR="0040599C">
        <w:t xml:space="preserve">Перейти ко </w:t>
      </w:r>
      <w:r>
        <w:t>все</w:t>
      </w:r>
      <w:r w:rsidR="0040599C">
        <w:t>м</w:t>
      </w:r>
      <w:r>
        <w:t>».</w:t>
      </w:r>
    </w:p>
    <w:p w14:paraId="183AD4B0" w14:textId="77777777" w:rsidR="0040599C" w:rsidRDefault="0040599C" w:rsidP="00D304C2">
      <w:pPr>
        <w:pStyle w:val="af7"/>
        <w:spacing w:line="271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3342E58" wp14:editId="03E29182">
            <wp:extent cx="5236346" cy="4419600"/>
            <wp:effectExtent l="19050" t="19050" r="21590" b="190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017" cy="4434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FE29D9" w14:textId="77777777" w:rsidR="00151538" w:rsidRDefault="00151538" w:rsidP="00D304C2">
      <w:pPr>
        <w:pStyle w:val="-2"/>
        <w:spacing w:after="240" w:line="271" w:lineRule="auto"/>
      </w:pPr>
      <w:r w:rsidRPr="00076148">
        <w:rPr>
          <w:noProof/>
        </w:rPr>
        <w:t xml:space="preserve">Рисунок </w:t>
      </w:r>
      <w:r w:rsidR="00A00CF1" w:rsidRPr="00076148">
        <w:rPr>
          <w:noProof/>
        </w:rPr>
        <w:fldChar w:fldCharType="begin"/>
      </w:r>
      <w:r w:rsidRPr="00076148">
        <w:rPr>
          <w:noProof/>
        </w:rPr>
        <w:instrText xml:space="preserve"> SEQ Рисунок \* ARABIC </w:instrText>
      </w:r>
      <w:r w:rsidR="00A00CF1" w:rsidRPr="00076148">
        <w:rPr>
          <w:noProof/>
        </w:rPr>
        <w:fldChar w:fldCharType="separate"/>
      </w:r>
      <w:r w:rsidR="001A20BD">
        <w:rPr>
          <w:noProof/>
        </w:rPr>
        <w:t>77</w:t>
      </w:r>
      <w:r w:rsidR="00A00CF1" w:rsidRPr="00076148">
        <w:rPr>
          <w:noProof/>
        </w:rPr>
        <w:fldChar w:fldCharType="end"/>
      </w:r>
      <w:r w:rsidRPr="00076148">
        <w:rPr>
          <w:noProof/>
        </w:rPr>
        <w:t xml:space="preserve">. </w:t>
      </w:r>
      <w:r>
        <w:rPr>
          <w:noProof/>
        </w:rPr>
        <w:t>Системные уведомления</w:t>
      </w:r>
    </w:p>
    <w:p w14:paraId="68982F5D" w14:textId="77777777" w:rsidR="00BF13BB" w:rsidRDefault="00BF13BB" w:rsidP="00D304C2">
      <w:pPr>
        <w:pStyle w:val="af7"/>
        <w:spacing w:line="271" w:lineRule="auto"/>
      </w:pPr>
      <w:r>
        <w:t>Новые (не</w:t>
      </w:r>
      <w:r w:rsidRPr="00270310">
        <w:t xml:space="preserve"> просмотренные</w:t>
      </w:r>
      <w:r w:rsidR="009A1022">
        <w:t>)</w:t>
      </w:r>
      <w:r w:rsidR="009A1022" w:rsidRPr="00270310">
        <w:t xml:space="preserve"> уведомления выделены жирным шрифтом</w:t>
      </w:r>
      <w:r w:rsidR="009A1022">
        <w:t xml:space="preserve">. </w:t>
      </w:r>
    </w:p>
    <w:p w14:paraId="315DF234" w14:textId="77777777" w:rsidR="00B40AD8" w:rsidRDefault="0040599C" w:rsidP="00D304C2">
      <w:pPr>
        <w:pStyle w:val="-2"/>
        <w:spacing w:line="271" w:lineRule="auto"/>
      </w:pPr>
      <w:r>
        <w:rPr>
          <w:noProof/>
          <w:lang w:eastAsia="ru-RU"/>
        </w:rPr>
        <w:drawing>
          <wp:inline distT="0" distB="0" distL="0" distR="0" wp14:anchorId="25F4C9CC" wp14:editId="3AEE6FF7">
            <wp:extent cx="5284068" cy="3698962"/>
            <wp:effectExtent l="19050" t="19050" r="12065" b="158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199" cy="37165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21928C" w14:textId="77777777" w:rsidR="00B111B5" w:rsidRDefault="00B40AD8" w:rsidP="00D304C2">
      <w:pPr>
        <w:pStyle w:val="-2"/>
        <w:spacing w:line="271" w:lineRule="auto"/>
        <w:rPr>
          <w:noProof/>
        </w:rPr>
      </w:pPr>
      <w:r w:rsidRPr="00B40AD8">
        <w:rPr>
          <w:noProof/>
        </w:rPr>
        <w:t xml:space="preserve">Рисунок </w:t>
      </w:r>
      <w:r w:rsidR="00A00CF1" w:rsidRPr="00B40AD8">
        <w:rPr>
          <w:noProof/>
        </w:rPr>
        <w:fldChar w:fldCharType="begin"/>
      </w:r>
      <w:r w:rsidRPr="00B40AD8">
        <w:rPr>
          <w:noProof/>
        </w:rPr>
        <w:instrText xml:space="preserve"> SEQ Рисунок \* ARABIC </w:instrText>
      </w:r>
      <w:r w:rsidR="00A00CF1" w:rsidRPr="00B40AD8">
        <w:rPr>
          <w:noProof/>
        </w:rPr>
        <w:fldChar w:fldCharType="separate"/>
      </w:r>
      <w:r w:rsidR="001A20BD">
        <w:rPr>
          <w:noProof/>
        </w:rPr>
        <w:t>78</w:t>
      </w:r>
      <w:r w:rsidR="00A00CF1" w:rsidRPr="00B40AD8">
        <w:rPr>
          <w:noProof/>
        </w:rPr>
        <w:fldChar w:fldCharType="end"/>
      </w:r>
      <w:r w:rsidRPr="00B40AD8">
        <w:rPr>
          <w:noProof/>
        </w:rPr>
        <w:t xml:space="preserve">. Список </w:t>
      </w:r>
      <w:r w:rsidR="001A5896">
        <w:rPr>
          <w:noProof/>
        </w:rPr>
        <w:t>системных уведомлений</w:t>
      </w:r>
    </w:p>
    <w:p w14:paraId="2F000703" w14:textId="77777777" w:rsidR="00B111B5" w:rsidRPr="002F0B25" w:rsidRDefault="00B111B5" w:rsidP="00D304C2">
      <w:pPr>
        <w:pStyle w:val="3"/>
        <w:spacing w:line="271" w:lineRule="auto"/>
      </w:pPr>
      <w:bookmarkStart w:id="72" w:name="_Toc69315451"/>
      <w:r w:rsidRPr="002F0B25">
        <w:t xml:space="preserve">Просмотр </w:t>
      </w:r>
      <w:r w:rsidR="00184047" w:rsidRPr="002F0B25">
        <w:t>общих уведомлений</w:t>
      </w:r>
      <w:bookmarkEnd w:id="72"/>
    </w:p>
    <w:p w14:paraId="2F19C533" w14:textId="77777777" w:rsidR="00D11265" w:rsidRDefault="00D11265" w:rsidP="00D304C2">
      <w:pPr>
        <w:pStyle w:val="af7"/>
        <w:spacing w:line="271" w:lineRule="auto"/>
      </w:pPr>
      <w:r>
        <w:t>П</w:t>
      </w:r>
      <w:r w:rsidRPr="009A1022">
        <w:t xml:space="preserve">росмотр </w:t>
      </w:r>
      <w:r>
        <w:t xml:space="preserve">общих уведомлений возможен через пункт меню «Уведомления </w:t>
      </w:r>
      <w:proofErr w:type="gramStart"/>
      <w:r>
        <w:t xml:space="preserve">- </w:t>
      </w:r>
      <w:r w:rsidRPr="00BF13BB">
        <w:t>&gt;</w:t>
      </w:r>
      <w:proofErr w:type="gramEnd"/>
      <w:r w:rsidRPr="00BF13BB">
        <w:t xml:space="preserve"> </w:t>
      </w:r>
      <w:r>
        <w:t xml:space="preserve">Общие» , а также путем нажатия в правом верхнем углу на значок </w:t>
      </w:r>
      <w:r>
        <w:rPr>
          <w:noProof/>
        </w:rPr>
        <w:drawing>
          <wp:inline distT="0" distB="0" distL="0" distR="0" wp14:anchorId="684A31A7" wp14:editId="015FD0CD">
            <wp:extent cx="438150" cy="3619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в результате откроется </w:t>
      </w:r>
      <w:r w:rsidR="008B1A99">
        <w:t>окно со списком новых</w:t>
      </w:r>
      <w:r>
        <w:t xml:space="preserve"> уведомлений (вкладка Общие уведомления).</w:t>
      </w:r>
      <w:r w:rsidRPr="0040599C">
        <w:t xml:space="preserve"> </w:t>
      </w:r>
      <w:r>
        <w:t>Рядом со значком отображается количество новых уведомлений.</w:t>
      </w:r>
    </w:p>
    <w:p w14:paraId="0AAEF778" w14:textId="77777777" w:rsidR="00605B02" w:rsidRDefault="00605B02" w:rsidP="00D304C2">
      <w:pPr>
        <w:pStyle w:val="af7"/>
        <w:spacing w:line="271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3DA08FC" wp14:editId="6E979472">
            <wp:extent cx="4516928" cy="2400300"/>
            <wp:effectExtent l="19050" t="19050" r="17145" b="190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0" cstate="print"/>
                    <a:srcRect b="14106"/>
                    <a:stretch/>
                  </pic:blipFill>
                  <pic:spPr bwMode="auto">
                    <a:xfrm>
                      <a:off x="0" y="0"/>
                      <a:ext cx="4526576" cy="24054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86413" w14:textId="77777777" w:rsidR="00605B02" w:rsidRDefault="00605B02" w:rsidP="00D304C2">
      <w:pPr>
        <w:pStyle w:val="-2"/>
        <w:spacing w:after="240" w:line="271" w:lineRule="auto"/>
      </w:pPr>
      <w:r w:rsidRPr="00076148">
        <w:rPr>
          <w:noProof/>
        </w:rPr>
        <w:t xml:space="preserve">Рисунок </w:t>
      </w:r>
      <w:r w:rsidR="00A00CF1" w:rsidRPr="00076148">
        <w:rPr>
          <w:noProof/>
        </w:rPr>
        <w:fldChar w:fldCharType="begin"/>
      </w:r>
      <w:r w:rsidRPr="00076148">
        <w:rPr>
          <w:noProof/>
        </w:rPr>
        <w:instrText xml:space="preserve"> SEQ Рисунок \* ARABIC </w:instrText>
      </w:r>
      <w:r w:rsidR="00A00CF1" w:rsidRPr="00076148">
        <w:rPr>
          <w:noProof/>
        </w:rPr>
        <w:fldChar w:fldCharType="separate"/>
      </w:r>
      <w:r w:rsidR="001A20BD">
        <w:rPr>
          <w:noProof/>
        </w:rPr>
        <w:t>79</w:t>
      </w:r>
      <w:r w:rsidR="00A00CF1" w:rsidRPr="00076148">
        <w:rPr>
          <w:noProof/>
        </w:rPr>
        <w:fldChar w:fldCharType="end"/>
      </w:r>
      <w:r w:rsidRPr="00076148">
        <w:rPr>
          <w:noProof/>
        </w:rPr>
        <w:t xml:space="preserve">. </w:t>
      </w:r>
      <w:r>
        <w:rPr>
          <w:noProof/>
        </w:rPr>
        <w:t>Общие уведомления</w:t>
      </w:r>
    </w:p>
    <w:p w14:paraId="5B04108E" w14:textId="77777777" w:rsidR="00605B02" w:rsidRDefault="00605B02" w:rsidP="00D304C2">
      <w:pPr>
        <w:pStyle w:val="af7"/>
        <w:spacing w:line="271" w:lineRule="auto"/>
        <w:rPr>
          <w:noProof/>
        </w:rPr>
      </w:pPr>
      <w:r>
        <w:t>Для перехода к целому списку общих уведомлений необходимо нажать на кнопку «Перейти ко всем». В результате откроется список сообщений, новые (непрочитанные сообщения) выделены жирным шрифтом.</w:t>
      </w:r>
      <w:r w:rsidRPr="002F0B25">
        <w:rPr>
          <w:noProof/>
        </w:rPr>
        <w:t xml:space="preserve"> </w:t>
      </w:r>
    </w:p>
    <w:p w14:paraId="45FC07E7" w14:textId="77777777" w:rsidR="00605B02" w:rsidRDefault="00605B02" w:rsidP="00D304C2">
      <w:pPr>
        <w:pStyle w:val="af7"/>
        <w:spacing w:line="271" w:lineRule="auto"/>
        <w:ind w:firstLine="0"/>
        <w:jc w:val="center"/>
        <w:rPr>
          <w:noProof/>
        </w:rPr>
      </w:pPr>
    </w:p>
    <w:p w14:paraId="70C80D78" w14:textId="77777777" w:rsidR="00D11265" w:rsidRDefault="00D11265" w:rsidP="00D304C2">
      <w:pPr>
        <w:pStyle w:val="af7"/>
        <w:spacing w:line="271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826CA1B" wp14:editId="13244ED8">
            <wp:extent cx="5893240" cy="2009775"/>
            <wp:effectExtent l="19050" t="19050" r="12700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767" cy="20164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B9ABA8" w14:textId="77777777" w:rsidR="00B111B5" w:rsidRDefault="00B40AD8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80</w:t>
      </w:r>
      <w:r w:rsidR="00A00CF1">
        <w:rPr>
          <w:noProof/>
        </w:rPr>
        <w:fldChar w:fldCharType="end"/>
      </w:r>
      <w:r>
        <w:rPr>
          <w:noProof/>
        </w:rPr>
        <w:t>. Список</w:t>
      </w:r>
      <w:r w:rsidRPr="001F228D">
        <w:rPr>
          <w:noProof/>
        </w:rPr>
        <w:t xml:space="preserve"> </w:t>
      </w:r>
      <w:r w:rsidR="00687F5D">
        <w:rPr>
          <w:noProof/>
        </w:rPr>
        <w:t xml:space="preserve">общих </w:t>
      </w:r>
      <w:r w:rsidR="00605B02">
        <w:rPr>
          <w:noProof/>
        </w:rPr>
        <w:t>уведомлений</w:t>
      </w:r>
      <w:r w:rsidR="00BF13BB">
        <w:rPr>
          <w:noProof/>
        </w:rPr>
        <w:t xml:space="preserve"> от НБРБ</w:t>
      </w:r>
    </w:p>
    <w:p w14:paraId="7EFB17A1" w14:textId="77777777" w:rsidR="00BF13BB" w:rsidRPr="00B40AD8" w:rsidRDefault="00B111B5" w:rsidP="00D304C2">
      <w:pPr>
        <w:spacing w:line="271" w:lineRule="auto"/>
      </w:pPr>
      <w:r w:rsidRPr="00B40AD8">
        <w:t>Для просмотр</w:t>
      </w:r>
      <w:r w:rsidR="00B40AD8" w:rsidRPr="00B40AD8">
        <w:t>а</w:t>
      </w:r>
      <w:r w:rsidRPr="00B40AD8">
        <w:t xml:space="preserve"> </w:t>
      </w:r>
      <w:r w:rsidR="00BF13BB">
        <w:t>сообщения</w:t>
      </w:r>
      <w:r w:rsidRPr="00B40AD8">
        <w:t xml:space="preserve"> необходимо </w:t>
      </w:r>
      <w:r w:rsidR="00BF13BB">
        <w:t>нажать на запись с сообщением</w:t>
      </w:r>
      <w:r w:rsidRPr="00B40AD8">
        <w:t>.</w:t>
      </w:r>
      <w:r w:rsidR="00B40AD8" w:rsidRPr="00B40AD8">
        <w:t xml:space="preserve"> </w:t>
      </w:r>
    </w:p>
    <w:p w14:paraId="01C68642" w14:textId="77777777" w:rsidR="00255A18" w:rsidRDefault="00687F5D" w:rsidP="00D304C2">
      <w:pPr>
        <w:pStyle w:val="-2"/>
        <w:keepNext/>
        <w:spacing w:before="240" w:line="271" w:lineRule="auto"/>
      </w:pPr>
      <w:r>
        <w:rPr>
          <w:noProof/>
          <w:lang w:eastAsia="ru-RU"/>
        </w:rPr>
        <w:drawing>
          <wp:inline distT="0" distB="0" distL="0" distR="0" wp14:anchorId="72F1708F" wp14:editId="337811B7">
            <wp:extent cx="5902325" cy="2534075"/>
            <wp:effectExtent l="19050" t="19050" r="22225" b="190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936" cy="25369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1954BD" w14:textId="77777777" w:rsidR="00B111B5" w:rsidRDefault="00255A18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81</w:t>
      </w:r>
      <w:r w:rsidR="00A00CF1">
        <w:rPr>
          <w:noProof/>
        </w:rPr>
        <w:fldChar w:fldCharType="end"/>
      </w:r>
      <w:r>
        <w:rPr>
          <w:noProof/>
        </w:rPr>
        <w:t xml:space="preserve">. </w:t>
      </w:r>
      <w:r w:rsidR="00687F5D">
        <w:rPr>
          <w:noProof/>
        </w:rPr>
        <w:t>Просмотр</w:t>
      </w:r>
      <w:r w:rsidR="00BF13BB">
        <w:rPr>
          <w:noProof/>
        </w:rPr>
        <w:t xml:space="preserve"> сообщени</w:t>
      </w:r>
      <w:r w:rsidR="00687F5D">
        <w:rPr>
          <w:noProof/>
        </w:rPr>
        <w:t xml:space="preserve">я </w:t>
      </w:r>
      <w:r w:rsidR="00BF13BB">
        <w:rPr>
          <w:noProof/>
        </w:rPr>
        <w:t>от НБРБ резидентом</w:t>
      </w:r>
    </w:p>
    <w:p w14:paraId="3ED4AA6F" w14:textId="77777777" w:rsidR="009024FA" w:rsidRPr="00BF13BB" w:rsidRDefault="009024FA" w:rsidP="00D304C2">
      <w:pPr>
        <w:pStyle w:val="af7"/>
        <w:spacing w:line="271" w:lineRule="auto"/>
        <w:jc w:val="left"/>
      </w:pPr>
      <w:r w:rsidRPr="00BF13BB">
        <w:t xml:space="preserve">При активации функции </w:t>
      </w:r>
      <w:r>
        <w:t xml:space="preserve">«Удаление» </w:t>
      </w:r>
      <w:r w:rsidRPr="00BF13BB">
        <w:t>выда</w:t>
      </w:r>
      <w:r>
        <w:t xml:space="preserve">ется </w:t>
      </w:r>
      <w:r w:rsidRPr="00BF13BB">
        <w:t>сообщение</w:t>
      </w:r>
      <w:r>
        <w:t xml:space="preserve">: </w:t>
      </w:r>
      <w:r>
        <w:rPr>
          <w:noProof/>
        </w:rPr>
        <w:drawing>
          <wp:inline distT="0" distB="0" distL="0" distR="0" wp14:anchorId="204C6563" wp14:editId="2DDA3A84">
            <wp:extent cx="2838450" cy="585024"/>
            <wp:effectExtent l="19050" t="19050" r="19050" b="2476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77" cy="604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9B31A6" w14:textId="77777777" w:rsidR="009024FA" w:rsidRDefault="009024FA" w:rsidP="00D304C2">
      <w:pPr>
        <w:pStyle w:val="af7"/>
        <w:spacing w:line="271" w:lineRule="auto"/>
      </w:pPr>
      <w:r w:rsidRPr="00BF13BB">
        <w:t> </w:t>
      </w:r>
      <w:r>
        <w:t xml:space="preserve">При нажатии на «ОК» – сообщение </w:t>
      </w:r>
      <w:r w:rsidRPr="00BF13BB">
        <w:t>удаляе</w:t>
      </w:r>
      <w:r>
        <w:t xml:space="preserve">тся из списка, при нажатии на «Отмена» – </w:t>
      </w:r>
      <w:r w:rsidRPr="00BF13BB">
        <w:t>удаление не производи</w:t>
      </w:r>
      <w:r>
        <w:t>тся</w:t>
      </w:r>
      <w:r w:rsidRPr="00BF13BB">
        <w:t>.</w:t>
      </w:r>
    </w:p>
    <w:p w14:paraId="7FCC9886" w14:textId="66CA7DB2" w:rsidR="00184047" w:rsidRPr="000B4021" w:rsidRDefault="00184047" w:rsidP="00D304C2">
      <w:pPr>
        <w:pStyle w:val="3"/>
        <w:spacing w:line="271" w:lineRule="auto"/>
      </w:pPr>
      <w:bookmarkStart w:id="73" w:name="_Toc69315452"/>
      <w:r w:rsidRPr="000B4021">
        <w:t xml:space="preserve">Просмотр и обработка уведомлений по </w:t>
      </w:r>
      <w:r w:rsidR="000E730B">
        <w:t xml:space="preserve">валютным </w:t>
      </w:r>
      <w:r w:rsidRPr="000B4021">
        <w:t>договорам</w:t>
      </w:r>
      <w:bookmarkEnd w:id="73"/>
      <w:r w:rsidR="002B2E38">
        <w:t xml:space="preserve"> </w:t>
      </w:r>
    </w:p>
    <w:p w14:paraId="67044A2F" w14:textId="0145162C" w:rsidR="000B4021" w:rsidRDefault="000B4021" w:rsidP="00D304C2">
      <w:pPr>
        <w:spacing w:line="271" w:lineRule="auto"/>
      </w:pPr>
      <w:r>
        <w:t xml:space="preserve">Для просмотра сообщений от сотрудника НБРБ по </w:t>
      </w:r>
      <w:r w:rsidR="000E730B">
        <w:t xml:space="preserve">валютным </w:t>
      </w:r>
      <w:r>
        <w:t>договорам</w:t>
      </w:r>
      <w:r w:rsidR="002B2E38">
        <w:t xml:space="preserve"> пользователю резидента</w:t>
      </w:r>
      <w:r>
        <w:t xml:space="preserve"> необходимо перейти в пункт меню «Уведомления </w:t>
      </w:r>
      <w:proofErr w:type="gramStart"/>
      <w:r>
        <w:t xml:space="preserve">- </w:t>
      </w:r>
      <w:r w:rsidRPr="00BF13BB">
        <w:t>&gt;</w:t>
      </w:r>
      <w:proofErr w:type="gramEnd"/>
      <w:r w:rsidRPr="00BF13BB">
        <w:t xml:space="preserve"> </w:t>
      </w:r>
      <w:r>
        <w:t xml:space="preserve">По </w:t>
      </w:r>
      <w:r w:rsidR="000E730B">
        <w:t xml:space="preserve">валютным </w:t>
      </w:r>
      <w:r>
        <w:t>договорам». В результате откроется список сообщений.</w:t>
      </w:r>
    </w:p>
    <w:p w14:paraId="2A9ED081" w14:textId="787B301B" w:rsidR="000B4021" w:rsidRDefault="000811AA" w:rsidP="00D304C2">
      <w:pPr>
        <w:spacing w:line="271" w:lineRule="auto"/>
        <w:ind w:firstLine="0"/>
      </w:pPr>
      <w:r>
        <w:rPr>
          <w:noProof/>
          <w:lang w:eastAsia="ru-RU"/>
        </w:rPr>
        <w:drawing>
          <wp:inline distT="0" distB="0" distL="0" distR="0" wp14:anchorId="28F1824E" wp14:editId="7DB5F13A">
            <wp:extent cx="5939790" cy="1675130"/>
            <wp:effectExtent l="19050" t="19050" r="3810" b="127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5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B1C021" w14:textId="7D6DD2F9" w:rsidR="000B4021" w:rsidRDefault="000B4021" w:rsidP="00D304C2">
      <w:pPr>
        <w:pStyle w:val="-2"/>
        <w:spacing w:after="240" w:line="271" w:lineRule="auto"/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82</w:t>
      </w:r>
      <w:r w:rsidR="00A00CF1">
        <w:rPr>
          <w:noProof/>
        </w:rPr>
        <w:fldChar w:fldCharType="end"/>
      </w:r>
      <w:r>
        <w:rPr>
          <w:noProof/>
        </w:rPr>
        <w:t>. Просмотр списка сообщений по</w:t>
      </w:r>
      <w:r w:rsidR="006952BB">
        <w:rPr>
          <w:noProof/>
        </w:rPr>
        <w:t xml:space="preserve"> валютным </w:t>
      </w:r>
      <w:r>
        <w:rPr>
          <w:noProof/>
        </w:rPr>
        <w:t>договорам</w:t>
      </w:r>
    </w:p>
    <w:p w14:paraId="23246E9B" w14:textId="77777777" w:rsidR="00C721FD" w:rsidRDefault="00C721FD" w:rsidP="00D304C2">
      <w:pPr>
        <w:spacing w:line="271" w:lineRule="auto"/>
      </w:pPr>
      <w:r>
        <w:t xml:space="preserve">Сообщения по </w:t>
      </w:r>
      <w:r w:rsidR="00145C1E">
        <w:t xml:space="preserve">валютным </w:t>
      </w:r>
      <w:r>
        <w:t>договорам имеют следующие статусы:</w:t>
      </w:r>
    </w:p>
    <w:p w14:paraId="47B40820" w14:textId="77777777" w:rsidR="00C721FD" w:rsidRDefault="00C721FD" w:rsidP="00D304C2">
      <w:pPr>
        <w:spacing w:line="271" w:lineRule="auto"/>
      </w:pPr>
      <w:r>
        <w:t xml:space="preserve">- </w:t>
      </w:r>
      <w:r w:rsidRPr="00C721FD">
        <w:rPr>
          <w:b/>
        </w:rPr>
        <w:t>новое (не обработано)</w:t>
      </w:r>
      <w:r>
        <w:t xml:space="preserve"> – сообщение не прочитано резидентом;</w:t>
      </w:r>
    </w:p>
    <w:p w14:paraId="60A888F7" w14:textId="77777777" w:rsidR="00C721FD" w:rsidRDefault="00C721FD" w:rsidP="00D304C2">
      <w:pPr>
        <w:spacing w:line="271" w:lineRule="auto"/>
      </w:pPr>
      <w:r>
        <w:t xml:space="preserve">- </w:t>
      </w:r>
      <w:r w:rsidRPr="00C721FD">
        <w:rPr>
          <w:b/>
        </w:rPr>
        <w:t>отправлен ответ</w:t>
      </w:r>
      <w:r>
        <w:t xml:space="preserve"> – имеется ответ от резидента на сообщение;</w:t>
      </w:r>
    </w:p>
    <w:p w14:paraId="3C9B67AA" w14:textId="77777777" w:rsidR="00C721FD" w:rsidRDefault="00C721FD" w:rsidP="00D304C2">
      <w:pPr>
        <w:spacing w:line="271" w:lineRule="auto"/>
        <w:ind w:left="709" w:firstLine="0"/>
      </w:pPr>
      <w:r>
        <w:t xml:space="preserve">- </w:t>
      </w:r>
      <w:r w:rsidRPr="00C721FD">
        <w:rPr>
          <w:b/>
        </w:rPr>
        <w:t>добавлен вопрос</w:t>
      </w:r>
      <w:r>
        <w:t xml:space="preserve"> – сообщение содержит уточнения от сотрудника НБРБ;</w:t>
      </w:r>
    </w:p>
    <w:p w14:paraId="30E4A8DE" w14:textId="77777777" w:rsidR="00C721FD" w:rsidRDefault="00C721FD" w:rsidP="00D304C2">
      <w:pPr>
        <w:spacing w:line="271" w:lineRule="auto"/>
        <w:ind w:left="709" w:firstLine="0"/>
      </w:pPr>
      <w:r>
        <w:t xml:space="preserve">- </w:t>
      </w:r>
      <w:r w:rsidRPr="00C721FD">
        <w:rPr>
          <w:b/>
        </w:rPr>
        <w:t>снято с контроля</w:t>
      </w:r>
      <w:r>
        <w:t xml:space="preserve"> – переписка окончена, отправка сообщений </w:t>
      </w:r>
      <w:r w:rsidR="009B76D1">
        <w:t xml:space="preserve">в рамках данного уведомления </w:t>
      </w:r>
      <w:r>
        <w:t>не доступна.</w:t>
      </w:r>
    </w:p>
    <w:p w14:paraId="4F2F2AC2" w14:textId="77777777" w:rsidR="00687F5D" w:rsidRDefault="00687F5D" w:rsidP="00D304C2">
      <w:pPr>
        <w:spacing w:line="271" w:lineRule="auto"/>
      </w:pPr>
      <w:r w:rsidRPr="00B40AD8">
        <w:t xml:space="preserve">Для просмотра </w:t>
      </w:r>
      <w:r>
        <w:t>сообщения</w:t>
      </w:r>
      <w:r w:rsidRPr="00B40AD8">
        <w:t xml:space="preserve"> необходимо </w:t>
      </w:r>
      <w:r>
        <w:t>нажать на запись с сообщением</w:t>
      </w:r>
      <w:r w:rsidRPr="00B40AD8">
        <w:t>. Откроется форма просмотра</w:t>
      </w:r>
      <w:r>
        <w:t xml:space="preserve"> сообщения и предоставления ответа на него</w:t>
      </w:r>
      <w:r w:rsidRPr="00B40AD8">
        <w:t>.</w:t>
      </w:r>
    </w:p>
    <w:p w14:paraId="5F8833B5" w14:textId="77777777" w:rsidR="00687F5D" w:rsidRPr="00B40AD8" w:rsidRDefault="00687F5D" w:rsidP="00D304C2">
      <w:pPr>
        <w:spacing w:line="271" w:lineRule="auto"/>
      </w:pPr>
      <w:r>
        <w:t>Также имеется возможность прикрепить документ к сообщению.</w:t>
      </w:r>
    </w:p>
    <w:p w14:paraId="0734A1CA" w14:textId="5B1E6CFE" w:rsidR="00687F5D" w:rsidRDefault="006952BB" w:rsidP="00D304C2">
      <w:pPr>
        <w:pStyle w:val="-2"/>
        <w:keepNext/>
        <w:spacing w:before="240" w:line="271" w:lineRule="auto"/>
      </w:pPr>
      <w:r>
        <w:rPr>
          <w:noProof/>
          <w:lang w:eastAsia="ru-RU"/>
        </w:rPr>
        <w:drawing>
          <wp:inline distT="0" distB="0" distL="0" distR="0" wp14:anchorId="394837F2" wp14:editId="4CB1048F">
            <wp:extent cx="5939790" cy="5264150"/>
            <wp:effectExtent l="19050" t="19050" r="381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64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92F7F9A" w14:textId="556B37C0" w:rsidR="00687F5D" w:rsidRPr="00255A18" w:rsidRDefault="00687F5D" w:rsidP="00D304C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 w:rsidR="00A00CF1"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 w:rsidR="00A00CF1">
        <w:rPr>
          <w:noProof/>
        </w:rPr>
        <w:fldChar w:fldCharType="separate"/>
      </w:r>
      <w:r w:rsidR="001A20BD">
        <w:rPr>
          <w:noProof/>
        </w:rPr>
        <w:t>83</w:t>
      </w:r>
      <w:r w:rsidR="00A00CF1">
        <w:rPr>
          <w:noProof/>
        </w:rPr>
        <w:fldChar w:fldCharType="end"/>
      </w:r>
      <w:r>
        <w:rPr>
          <w:noProof/>
        </w:rPr>
        <w:t xml:space="preserve">. Формирование ответа на сообщение от </w:t>
      </w:r>
      <w:r w:rsidR="006952BB">
        <w:rPr>
          <w:noProof/>
        </w:rPr>
        <w:t xml:space="preserve">сотрудника </w:t>
      </w:r>
      <w:r>
        <w:rPr>
          <w:noProof/>
        </w:rPr>
        <w:t>НБ</w:t>
      </w:r>
      <w:r w:rsidR="000F5571">
        <w:rPr>
          <w:noProof/>
        </w:rPr>
        <w:t xml:space="preserve"> </w:t>
      </w:r>
      <w:r>
        <w:rPr>
          <w:noProof/>
        </w:rPr>
        <w:t>РБ резидентом</w:t>
      </w:r>
    </w:p>
    <w:p w14:paraId="7E3EF9C7" w14:textId="08418A81" w:rsidR="00D3580C" w:rsidRDefault="00D3580C" w:rsidP="00D304C2">
      <w:pPr>
        <w:spacing w:line="271" w:lineRule="auto"/>
      </w:pPr>
      <w:r w:rsidRPr="003A3E06">
        <w:t xml:space="preserve">После отправки </w:t>
      </w:r>
      <w:r>
        <w:t xml:space="preserve">сообщения по </w:t>
      </w:r>
      <w:r w:rsidR="00754728">
        <w:t xml:space="preserve">валютному </w:t>
      </w:r>
      <w:r>
        <w:t>договору сотруднику НБ</w:t>
      </w:r>
      <w:r w:rsidR="000F5571">
        <w:t xml:space="preserve"> </w:t>
      </w:r>
      <w:r>
        <w:t xml:space="preserve">РБ </w:t>
      </w:r>
      <w:r w:rsidRPr="003A3E06">
        <w:t xml:space="preserve">оно </w:t>
      </w:r>
      <w:r>
        <w:t>будет доступно для просмотра в личном кабинете.</w:t>
      </w:r>
    </w:p>
    <w:p w14:paraId="580ADDC3" w14:textId="5A3C894D" w:rsidR="00FB5DD2" w:rsidRPr="000B4021" w:rsidRDefault="00FB5DD2" w:rsidP="00FB5DD2">
      <w:pPr>
        <w:pStyle w:val="3"/>
        <w:spacing w:line="271" w:lineRule="auto"/>
      </w:pPr>
      <w:bookmarkStart w:id="74" w:name="_Toc69315453"/>
      <w:r w:rsidRPr="000B4021">
        <w:t xml:space="preserve">Просмотр и обработка уведомлений по </w:t>
      </w:r>
      <w:r>
        <w:t xml:space="preserve">валютным </w:t>
      </w:r>
      <w:r w:rsidRPr="000B4021">
        <w:t>договорам</w:t>
      </w:r>
      <w:r>
        <w:t xml:space="preserve"> резидента сотрудником банка</w:t>
      </w:r>
      <w:bookmarkEnd w:id="74"/>
    </w:p>
    <w:p w14:paraId="33EA6E0A" w14:textId="6A60109C" w:rsidR="00FB5DD2" w:rsidRDefault="00FB5DD2" w:rsidP="00FB5DD2">
      <w:pPr>
        <w:spacing w:line="271" w:lineRule="auto"/>
      </w:pPr>
      <w:r>
        <w:t>Для просмотра сообщений от сотрудника НБ РБ по валютным договорам</w:t>
      </w:r>
      <w:r w:rsidR="000F5571">
        <w:t xml:space="preserve"> за резидента</w:t>
      </w:r>
      <w:r>
        <w:t xml:space="preserve"> необходимо перейти в пункт меню «Уведомления </w:t>
      </w:r>
      <w:proofErr w:type="gramStart"/>
      <w:r>
        <w:t xml:space="preserve">- </w:t>
      </w:r>
      <w:r w:rsidRPr="00BF13BB">
        <w:t>&gt;</w:t>
      </w:r>
      <w:proofErr w:type="gramEnd"/>
      <w:r w:rsidRPr="00BF13BB">
        <w:t xml:space="preserve"> </w:t>
      </w:r>
      <w:r>
        <w:t>По валютным договорам за резидента». В результате откроется список сообщений</w:t>
      </w:r>
      <w:r w:rsidR="000F5571">
        <w:t xml:space="preserve"> по валютным договорам за резидента</w:t>
      </w:r>
      <w:r>
        <w:t>.</w:t>
      </w:r>
    </w:p>
    <w:p w14:paraId="438C3433" w14:textId="5DA81AD7" w:rsidR="00FB5DD2" w:rsidRDefault="000F5571" w:rsidP="00FB5DD2">
      <w:pPr>
        <w:spacing w:line="271" w:lineRule="auto"/>
        <w:ind w:firstLine="0"/>
      </w:pPr>
      <w:r>
        <w:rPr>
          <w:noProof/>
          <w:lang w:eastAsia="ru-RU"/>
        </w:rPr>
        <w:drawing>
          <wp:inline distT="0" distB="0" distL="0" distR="0" wp14:anchorId="151A8CCA" wp14:editId="1EA70397">
            <wp:extent cx="5939790" cy="2042795"/>
            <wp:effectExtent l="19050" t="19050" r="381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42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BB55B3" w14:textId="026A1B99" w:rsidR="00FB5DD2" w:rsidRDefault="00FB5DD2" w:rsidP="00FB5DD2">
      <w:pPr>
        <w:pStyle w:val="-2"/>
        <w:spacing w:after="240" w:line="271" w:lineRule="auto"/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84</w:t>
      </w:r>
      <w:r>
        <w:rPr>
          <w:noProof/>
        </w:rPr>
        <w:fldChar w:fldCharType="end"/>
      </w:r>
      <w:r>
        <w:rPr>
          <w:noProof/>
        </w:rPr>
        <w:t>. Просмотр списка сообщений по валютным договорам</w:t>
      </w:r>
      <w:r w:rsidR="000F5571">
        <w:rPr>
          <w:noProof/>
        </w:rPr>
        <w:t xml:space="preserve"> за резидента</w:t>
      </w:r>
    </w:p>
    <w:p w14:paraId="51D3B7AD" w14:textId="77777777" w:rsidR="00FB5DD2" w:rsidRDefault="00FB5DD2" w:rsidP="00FB5DD2">
      <w:pPr>
        <w:spacing w:line="271" w:lineRule="auto"/>
      </w:pPr>
      <w:r>
        <w:t>Сообщения по валютным договорам имеют следующие статусы:</w:t>
      </w:r>
    </w:p>
    <w:p w14:paraId="423A473B" w14:textId="78664D64" w:rsidR="00FB5DD2" w:rsidRDefault="00FB5DD2" w:rsidP="00FB5DD2">
      <w:pPr>
        <w:spacing w:line="271" w:lineRule="auto"/>
      </w:pPr>
      <w:r>
        <w:t xml:space="preserve">- </w:t>
      </w:r>
      <w:r w:rsidRPr="00C721FD">
        <w:rPr>
          <w:b/>
        </w:rPr>
        <w:t>новое (не обработано)</w:t>
      </w:r>
      <w:r>
        <w:t xml:space="preserve"> – сообщение не прочитано </w:t>
      </w:r>
      <w:r w:rsidR="000F5571">
        <w:t>сотрудником банка</w:t>
      </w:r>
      <w:r>
        <w:t>;</w:t>
      </w:r>
    </w:p>
    <w:p w14:paraId="50CB850A" w14:textId="7DCC903E" w:rsidR="00FB5DD2" w:rsidRDefault="00FB5DD2" w:rsidP="00FB5DD2">
      <w:pPr>
        <w:spacing w:line="271" w:lineRule="auto"/>
      </w:pPr>
      <w:r>
        <w:t xml:space="preserve">- </w:t>
      </w:r>
      <w:r w:rsidRPr="00C721FD">
        <w:rPr>
          <w:b/>
        </w:rPr>
        <w:t>отправлен ответ</w:t>
      </w:r>
      <w:r>
        <w:t xml:space="preserve"> – имеется ответ от </w:t>
      </w:r>
      <w:r w:rsidR="000F5571">
        <w:t>сотрудника банка</w:t>
      </w:r>
      <w:r>
        <w:t xml:space="preserve"> на сообщение;</w:t>
      </w:r>
    </w:p>
    <w:p w14:paraId="2ABBABF9" w14:textId="4D5065EB" w:rsidR="00FB5DD2" w:rsidRDefault="00FB5DD2" w:rsidP="00FB5DD2">
      <w:pPr>
        <w:spacing w:line="271" w:lineRule="auto"/>
        <w:ind w:left="709" w:firstLine="0"/>
      </w:pPr>
      <w:r>
        <w:t xml:space="preserve">- </w:t>
      </w:r>
      <w:r w:rsidRPr="00C721FD">
        <w:rPr>
          <w:b/>
        </w:rPr>
        <w:t>добавлен вопрос</w:t>
      </w:r>
      <w:r>
        <w:t xml:space="preserve"> – сообщение содержит уточнения от сотрудника НБ</w:t>
      </w:r>
      <w:r w:rsidR="000F5571">
        <w:t xml:space="preserve"> </w:t>
      </w:r>
      <w:r>
        <w:t>РБ;</w:t>
      </w:r>
    </w:p>
    <w:p w14:paraId="7CC1330A" w14:textId="77777777" w:rsidR="00FB5DD2" w:rsidRDefault="00FB5DD2" w:rsidP="00FB5DD2">
      <w:pPr>
        <w:spacing w:line="271" w:lineRule="auto"/>
        <w:ind w:left="709" w:firstLine="0"/>
      </w:pPr>
      <w:r>
        <w:t xml:space="preserve">- </w:t>
      </w:r>
      <w:r w:rsidRPr="00C721FD">
        <w:rPr>
          <w:b/>
        </w:rPr>
        <w:t>снято с контроля</w:t>
      </w:r>
      <w:r>
        <w:t xml:space="preserve"> – переписка окончена, отправка сообщений в рамках данного уведомления не доступна.</w:t>
      </w:r>
    </w:p>
    <w:p w14:paraId="1AD000B2" w14:textId="2052DEE6" w:rsidR="00FB5DD2" w:rsidRDefault="00FB5DD2" w:rsidP="00FB5DD2">
      <w:pPr>
        <w:spacing w:line="271" w:lineRule="auto"/>
      </w:pPr>
      <w:r w:rsidRPr="00B40AD8">
        <w:t xml:space="preserve">Для просмотра </w:t>
      </w:r>
      <w:r>
        <w:t>сообщения</w:t>
      </w:r>
      <w:r w:rsidRPr="00B40AD8">
        <w:t xml:space="preserve"> необходимо </w:t>
      </w:r>
      <w:r>
        <w:t xml:space="preserve">нажать на </w:t>
      </w:r>
      <w:r w:rsidR="000F5571">
        <w:t>Тему</w:t>
      </w:r>
      <w:r>
        <w:t xml:space="preserve"> сообщени</w:t>
      </w:r>
      <w:r w:rsidR="000F5571">
        <w:t>я</w:t>
      </w:r>
      <w:r w:rsidRPr="00B40AD8">
        <w:t>. Откроется форма просмотра</w:t>
      </w:r>
      <w:r>
        <w:t xml:space="preserve"> сообщения и предоставления ответа на него</w:t>
      </w:r>
      <w:r w:rsidRPr="00B40AD8">
        <w:t>.</w:t>
      </w:r>
    </w:p>
    <w:p w14:paraId="38B75C18" w14:textId="77777777" w:rsidR="00FB5DD2" w:rsidRPr="00B40AD8" w:rsidRDefault="00FB5DD2" w:rsidP="00FB5DD2">
      <w:pPr>
        <w:spacing w:line="271" w:lineRule="auto"/>
      </w:pPr>
      <w:r>
        <w:t>Также имеется возможность прикрепить документ к сообщению.</w:t>
      </w:r>
    </w:p>
    <w:p w14:paraId="6D54DDBB" w14:textId="5C28E938" w:rsidR="00FB5DD2" w:rsidRDefault="000F5571" w:rsidP="00FB5DD2">
      <w:pPr>
        <w:pStyle w:val="-2"/>
        <w:keepNext/>
        <w:spacing w:before="240" w:line="271" w:lineRule="auto"/>
      </w:pPr>
      <w:r>
        <w:rPr>
          <w:noProof/>
          <w:lang w:eastAsia="ru-RU"/>
        </w:rPr>
        <w:drawing>
          <wp:inline distT="0" distB="0" distL="0" distR="0" wp14:anchorId="40AEA96D" wp14:editId="6059B5CC">
            <wp:extent cx="5934075" cy="4219575"/>
            <wp:effectExtent l="19050" t="19050" r="952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BCB470B" w14:textId="77777777" w:rsidR="00FB5DD2" w:rsidRPr="00255A18" w:rsidRDefault="00FB5DD2" w:rsidP="00FB5DD2">
      <w:pPr>
        <w:pStyle w:val="-2"/>
        <w:spacing w:after="240" w:line="271" w:lineRule="auto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1A20BD">
        <w:rPr>
          <w:noProof/>
        </w:rPr>
        <w:t>85</w:t>
      </w:r>
      <w:r>
        <w:rPr>
          <w:noProof/>
        </w:rPr>
        <w:fldChar w:fldCharType="end"/>
      </w:r>
      <w:r>
        <w:rPr>
          <w:noProof/>
        </w:rPr>
        <w:t>. Формирование ответа на сообщение от сотрудника НБРБ резидентом</w:t>
      </w:r>
    </w:p>
    <w:p w14:paraId="7071516D" w14:textId="77777777" w:rsidR="00FB5DD2" w:rsidRDefault="00FB5DD2" w:rsidP="00FB5DD2">
      <w:pPr>
        <w:spacing w:line="271" w:lineRule="auto"/>
      </w:pPr>
      <w:r w:rsidRPr="003A3E06">
        <w:t xml:space="preserve">После отправки </w:t>
      </w:r>
      <w:r>
        <w:t xml:space="preserve">сообщения по валютному договору сотруднику НБРБ </w:t>
      </w:r>
      <w:r w:rsidRPr="003A3E06">
        <w:t xml:space="preserve">оно </w:t>
      </w:r>
      <w:r>
        <w:t>будет доступно для просмотра в личном кабинете.</w:t>
      </w:r>
    </w:p>
    <w:p w14:paraId="464DBA1C" w14:textId="77777777" w:rsidR="00FB5DD2" w:rsidRDefault="00FB5DD2" w:rsidP="00FB5DD2">
      <w:pPr>
        <w:spacing w:line="271" w:lineRule="auto"/>
      </w:pPr>
    </w:p>
    <w:p w14:paraId="2EE99339" w14:textId="77777777" w:rsidR="00FB5DD2" w:rsidRPr="00F8090D" w:rsidRDefault="00FB5DD2" w:rsidP="00FB5DD2">
      <w:pPr>
        <w:pStyle w:val="afff3"/>
        <w:spacing w:before="0" w:after="0" w:line="271" w:lineRule="auto"/>
        <w:jc w:val="center"/>
        <w:rPr>
          <w:rFonts w:eastAsia="Arial Unicode MS"/>
          <w:szCs w:val="28"/>
          <w:lang w:val="ru-RU"/>
        </w:rPr>
      </w:pPr>
      <w:r w:rsidRPr="00F8090D">
        <w:rPr>
          <w:rFonts w:eastAsia="Arial Unicode MS"/>
          <w:szCs w:val="28"/>
          <w:lang w:val="ru-RU"/>
        </w:rPr>
        <w:t>Лист согласований</w:t>
      </w:r>
    </w:p>
    <w:p w14:paraId="51C1BD62" w14:textId="77777777" w:rsidR="00FB5DD2" w:rsidRDefault="00FB5DD2" w:rsidP="00FB5DD2">
      <w:pPr>
        <w:spacing w:after="120" w:line="271" w:lineRule="auto"/>
        <w:jc w:val="center"/>
        <w:rPr>
          <w:b/>
          <w:szCs w:val="28"/>
        </w:rPr>
      </w:pPr>
    </w:p>
    <w:p w14:paraId="108B43FA" w14:textId="77777777" w:rsidR="00FB5DD2" w:rsidRDefault="00FB5DD2" w:rsidP="00FB5DD2">
      <w:pPr>
        <w:pStyle w:val="11"/>
        <w:numPr>
          <w:ilvl w:val="0"/>
          <w:numId w:val="0"/>
        </w:numPr>
        <w:spacing w:after="120" w:line="271" w:lineRule="auto"/>
        <w:ind w:left="568"/>
        <w:rPr>
          <w:b/>
        </w:rPr>
      </w:pPr>
      <w:r w:rsidRPr="00873727">
        <w:rPr>
          <w:b/>
        </w:rPr>
        <w:t>С</w:t>
      </w:r>
      <w:r>
        <w:rPr>
          <w:b/>
        </w:rPr>
        <w:t>оставили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410"/>
        <w:gridCol w:w="2126"/>
        <w:gridCol w:w="1565"/>
        <w:gridCol w:w="1134"/>
      </w:tblGrid>
      <w:tr w:rsidR="00FB5DD2" w:rsidRPr="00873727" w14:paraId="2413696D" w14:textId="77777777" w:rsidTr="00AA67E1">
        <w:tc>
          <w:tcPr>
            <w:tcW w:w="2405" w:type="dxa"/>
            <w:vAlign w:val="center"/>
          </w:tcPr>
          <w:p w14:paraId="49BB8C76" w14:textId="77777777" w:rsidR="00FB5DD2" w:rsidRPr="00873727" w:rsidRDefault="00FB5DD2" w:rsidP="00AA67E1">
            <w:pPr>
              <w:pStyle w:val="afff4"/>
              <w:spacing w:line="271" w:lineRule="auto"/>
              <w:rPr>
                <w:sz w:val="24"/>
                <w:szCs w:val="24"/>
                <w:lang w:val="ru-RU"/>
              </w:rPr>
            </w:pPr>
            <w:r w:rsidRPr="00873727">
              <w:rPr>
                <w:sz w:val="24"/>
                <w:szCs w:val="24"/>
                <w:lang w:val="ru-RU"/>
              </w:rPr>
              <w:t>Наименование организации</w:t>
            </w:r>
          </w:p>
        </w:tc>
        <w:tc>
          <w:tcPr>
            <w:tcW w:w="2410" w:type="dxa"/>
            <w:vAlign w:val="center"/>
          </w:tcPr>
          <w:p w14:paraId="3B085F03" w14:textId="77777777" w:rsidR="00FB5DD2" w:rsidRPr="00873727" w:rsidRDefault="00FB5DD2" w:rsidP="00AA67E1">
            <w:pPr>
              <w:pStyle w:val="afff4"/>
              <w:spacing w:line="271" w:lineRule="auto"/>
              <w:rPr>
                <w:sz w:val="24"/>
                <w:szCs w:val="24"/>
                <w:lang w:val="ru-RU"/>
              </w:rPr>
            </w:pPr>
            <w:r w:rsidRPr="00873727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2126" w:type="dxa"/>
            <w:vAlign w:val="center"/>
          </w:tcPr>
          <w:p w14:paraId="4B31CF41" w14:textId="77777777" w:rsidR="00FB5DD2" w:rsidRPr="00873727" w:rsidRDefault="00FB5DD2" w:rsidP="00AA67E1">
            <w:pPr>
              <w:pStyle w:val="afff4"/>
              <w:spacing w:line="271" w:lineRule="auto"/>
              <w:rPr>
                <w:sz w:val="24"/>
                <w:szCs w:val="24"/>
                <w:lang w:val="ru-RU"/>
              </w:rPr>
            </w:pPr>
            <w:r w:rsidRPr="00873727">
              <w:rPr>
                <w:sz w:val="24"/>
                <w:szCs w:val="24"/>
                <w:lang w:val="ru-RU"/>
              </w:rPr>
              <w:t>Фамилия И.О.</w:t>
            </w:r>
          </w:p>
        </w:tc>
        <w:tc>
          <w:tcPr>
            <w:tcW w:w="1565" w:type="dxa"/>
            <w:vAlign w:val="center"/>
          </w:tcPr>
          <w:p w14:paraId="50E8D04C" w14:textId="77777777" w:rsidR="00FB5DD2" w:rsidRPr="00873727" w:rsidRDefault="00FB5DD2" w:rsidP="00AA67E1">
            <w:pPr>
              <w:pStyle w:val="afff4"/>
              <w:spacing w:line="271" w:lineRule="auto"/>
              <w:rPr>
                <w:sz w:val="24"/>
                <w:szCs w:val="24"/>
                <w:lang w:val="ru-RU"/>
              </w:rPr>
            </w:pPr>
            <w:r w:rsidRPr="00873727">
              <w:rPr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1134" w:type="dxa"/>
            <w:vAlign w:val="center"/>
          </w:tcPr>
          <w:p w14:paraId="0E8BCBBA" w14:textId="77777777" w:rsidR="00FB5DD2" w:rsidRPr="00873727" w:rsidRDefault="00FB5DD2" w:rsidP="00AA67E1">
            <w:pPr>
              <w:pStyle w:val="afff4"/>
              <w:spacing w:line="271" w:lineRule="auto"/>
              <w:rPr>
                <w:sz w:val="24"/>
                <w:szCs w:val="24"/>
                <w:lang w:val="ru-RU"/>
              </w:rPr>
            </w:pPr>
            <w:r w:rsidRPr="00873727">
              <w:rPr>
                <w:sz w:val="24"/>
                <w:szCs w:val="24"/>
                <w:lang w:val="ru-RU"/>
              </w:rPr>
              <w:t>Дата</w:t>
            </w:r>
          </w:p>
        </w:tc>
      </w:tr>
      <w:tr w:rsidR="00FB5DD2" w:rsidRPr="00873727" w14:paraId="15E5FB9C" w14:textId="77777777" w:rsidTr="00AA67E1">
        <w:trPr>
          <w:trHeight w:val="851"/>
        </w:trPr>
        <w:tc>
          <w:tcPr>
            <w:tcW w:w="2405" w:type="dxa"/>
            <w:vMerge w:val="restart"/>
            <w:vAlign w:val="center"/>
          </w:tcPr>
          <w:p w14:paraId="17C03FAF" w14:textId="77777777" w:rsidR="00FB5DD2" w:rsidRPr="00873727" w:rsidRDefault="00FB5DD2" w:rsidP="00AA67E1">
            <w:pPr>
              <w:pStyle w:val="affa"/>
              <w:spacing w:line="271" w:lineRule="auto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Общество с </w:t>
            </w:r>
            <w:r w:rsidRPr="00873727">
              <w:rPr>
                <w:szCs w:val="24"/>
              </w:rPr>
              <w:t>ограниченной ответственностью «Новаком Групп»</w:t>
            </w:r>
          </w:p>
        </w:tc>
        <w:tc>
          <w:tcPr>
            <w:tcW w:w="2410" w:type="dxa"/>
            <w:vAlign w:val="center"/>
          </w:tcPr>
          <w:p w14:paraId="4557E22F" w14:textId="77777777" w:rsidR="00FB5DD2" w:rsidRPr="00873727" w:rsidRDefault="00FB5DD2" w:rsidP="00AA67E1">
            <w:pPr>
              <w:spacing w:line="271" w:lineRule="auto"/>
              <w:ind w:firstLine="0"/>
              <w:rPr>
                <w:sz w:val="24"/>
                <w:szCs w:val="24"/>
              </w:rPr>
            </w:pPr>
            <w:r w:rsidRPr="00873727">
              <w:rPr>
                <w:sz w:val="24"/>
                <w:szCs w:val="24"/>
              </w:rPr>
              <w:t>Ведущий бизнес-аналитик</w:t>
            </w:r>
          </w:p>
        </w:tc>
        <w:tc>
          <w:tcPr>
            <w:tcW w:w="2126" w:type="dxa"/>
            <w:vAlign w:val="center"/>
          </w:tcPr>
          <w:p w14:paraId="578CF519" w14:textId="77777777" w:rsidR="00FB5DD2" w:rsidRPr="00873727" w:rsidRDefault="00FB5DD2" w:rsidP="00AA67E1">
            <w:pPr>
              <w:pStyle w:val="afff4"/>
              <w:spacing w:line="271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873727">
              <w:rPr>
                <w:b w:val="0"/>
                <w:sz w:val="24"/>
                <w:szCs w:val="24"/>
                <w:lang w:val="ru-RU"/>
              </w:rPr>
              <w:t>Ластовецкая Ю.П.</w:t>
            </w:r>
          </w:p>
        </w:tc>
        <w:tc>
          <w:tcPr>
            <w:tcW w:w="1565" w:type="dxa"/>
            <w:vAlign w:val="center"/>
          </w:tcPr>
          <w:p w14:paraId="55A3999F" w14:textId="77777777" w:rsidR="00FB5DD2" w:rsidRPr="00873727" w:rsidRDefault="00FB5DD2" w:rsidP="00AA67E1">
            <w:pPr>
              <w:pStyle w:val="afff4"/>
              <w:spacing w:line="271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04944ED" w14:textId="77777777" w:rsidR="00FB5DD2" w:rsidRPr="00873727" w:rsidRDefault="00FB5DD2" w:rsidP="00AA67E1">
            <w:pPr>
              <w:pStyle w:val="afff4"/>
              <w:spacing w:line="271" w:lineRule="auto"/>
              <w:jc w:val="both"/>
              <w:rPr>
                <w:sz w:val="24"/>
                <w:szCs w:val="24"/>
              </w:rPr>
            </w:pPr>
          </w:p>
        </w:tc>
      </w:tr>
      <w:tr w:rsidR="00FB5DD2" w:rsidRPr="00873727" w14:paraId="61327FB5" w14:textId="77777777" w:rsidTr="00AA67E1">
        <w:trPr>
          <w:trHeight w:val="851"/>
        </w:trPr>
        <w:tc>
          <w:tcPr>
            <w:tcW w:w="2405" w:type="dxa"/>
            <w:vMerge/>
            <w:vAlign w:val="center"/>
          </w:tcPr>
          <w:p w14:paraId="32F25C67" w14:textId="77777777" w:rsidR="00FB5DD2" w:rsidRPr="00873727" w:rsidRDefault="00FB5DD2" w:rsidP="00AA67E1">
            <w:pPr>
              <w:pStyle w:val="affa"/>
              <w:spacing w:line="271" w:lineRule="auto"/>
              <w:jc w:val="left"/>
              <w:rPr>
                <w:szCs w:val="24"/>
              </w:rPr>
            </w:pPr>
          </w:p>
        </w:tc>
        <w:tc>
          <w:tcPr>
            <w:tcW w:w="2410" w:type="dxa"/>
          </w:tcPr>
          <w:p w14:paraId="16CF9D44" w14:textId="77777777" w:rsidR="00FB5DD2" w:rsidRPr="00873727" w:rsidRDefault="00FB5DD2" w:rsidP="00AA67E1">
            <w:pPr>
              <w:spacing w:line="271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Бизнес-аналитик</w:t>
            </w:r>
          </w:p>
        </w:tc>
        <w:tc>
          <w:tcPr>
            <w:tcW w:w="2126" w:type="dxa"/>
            <w:vAlign w:val="center"/>
          </w:tcPr>
          <w:p w14:paraId="35D0E816" w14:textId="77777777" w:rsidR="00FB5DD2" w:rsidRPr="00873727" w:rsidRDefault="00FB5DD2" w:rsidP="00AA67E1">
            <w:pPr>
              <w:pStyle w:val="afff4"/>
              <w:spacing w:line="271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873727">
              <w:rPr>
                <w:b w:val="0"/>
                <w:sz w:val="24"/>
                <w:szCs w:val="24"/>
                <w:lang w:val="ru-RU"/>
              </w:rPr>
              <w:t>Станюк Т.И.</w:t>
            </w:r>
          </w:p>
        </w:tc>
        <w:tc>
          <w:tcPr>
            <w:tcW w:w="1565" w:type="dxa"/>
            <w:vAlign w:val="center"/>
          </w:tcPr>
          <w:p w14:paraId="2A64582E" w14:textId="77777777" w:rsidR="00FB5DD2" w:rsidRPr="00873727" w:rsidRDefault="00FB5DD2" w:rsidP="00AA67E1">
            <w:pPr>
              <w:pStyle w:val="afff4"/>
              <w:spacing w:line="271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6979B6D" w14:textId="77777777" w:rsidR="00FB5DD2" w:rsidRPr="00873727" w:rsidRDefault="00FB5DD2" w:rsidP="00AA67E1">
            <w:pPr>
              <w:pStyle w:val="afff4"/>
              <w:spacing w:line="271" w:lineRule="auto"/>
              <w:jc w:val="both"/>
              <w:rPr>
                <w:sz w:val="24"/>
                <w:szCs w:val="24"/>
              </w:rPr>
            </w:pPr>
          </w:p>
        </w:tc>
      </w:tr>
    </w:tbl>
    <w:p w14:paraId="695A3E29" w14:textId="77777777" w:rsidR="00FB5DD2" w:rsidRPr="00873727" w:rsidRDefault="00FB5DD2" w:rsidP="00FB5DD2">
      <w:pPr>
        <w:pStyle w:val="11"/>
        <w:numPr>
          <w:ilvl w:val="0"/>
          <w:numId w:val="0"/>
        </w:numPr>
        <w:spacing w:line="271" w:lineRule="auto"/>
        <w:ind w:left="928"/>
        <w:rPr>
          <w:b/>
        </w:rPr>
      </w:pPr>
    </w:p>
    <w:p w14:paraId="460F8AF4" w14:textId="77777777" w:rsidR="00FB5DD2" w:rsidRDefault="00FB5DD2" w:rsidP="00FB5DD2">
      <w:pPr>
        <w:pStyle w:val="11"/>
        <w:numPr>
          <w:ilvl w:val="0"/>
          <w:numId w:val="0"/>
        </w:numPr>
        <w:spacing w:line="271" w:lineRule="auto"/>
        <w:ind w:left="567"/>
        <w:rPr>
          <w:b/>
        </w:rPr>
      </w:pPr>
      <w:r w:rsidRPr="00873727">
        <w:rPr>
          <w:b/>
        </w:rPr>
        <w:t>С</w:t>
      </w:r>
      <w:r>
        <w:rPr>
          <w:b/>
        </w:rPr>
        <w:t>огласовано</w:t>
      </w:r>
    </w:p>
    <w:tbl>
      <w:tblPr>
        <w:tblStyle w:val="aff4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2409"/>
        <w:gridCol w:w="2127"/>
        <w:gridCol w:w="1559"/>
        <w:gridCol w:w="1134"/>
      </w:tblGrid>
      <w:tr w:rsidR="00FB5DD2" w:rsidRPr="004C3CE7" w14:paraId="4C960B6D" w14:textId="77777777" w:rsidTr="00AA67E1">
        <w:tc>
          <w:tcPr>
            <w:tcW w:w="2411" w:type="dxa"/>
            <w:vAlign w:val="center"/>
          </w:tcPr>
          <w:p w14:paraId="5D52873C" w14:textId="77777777" w:rsidR="00FB5DD2" w:rsidRPr="004C3CE7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jc w:val="center"/>
              <w:rPr>
                <w:b/>
              </w:rPr>
            </w:pPr>
            <w:r w:rsidRPr="004C3CE7">
              <w:rPr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409" w:type="dxa"/>
            <w:vAlign w:val="center"/>
          </w:tcPr>
          <w:p w14:paraId="421AE569" w14:textId="77777777" w:rsidR="00FB5DD2" w:rsidRPr="004C3CE7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jc w:val="center"/>
              <w:rPr>
                <w:b/>
              </w:rPr>
            </w:pPr>
            <w:r w:rsidRPr="004C3CE7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127" w:type="dxa"/>
            <w:vAlign w:val="center"/>
          </w:tcPr>
          <w:p w14:paraId="1CDFB41B" w14:textId="77777777" w:rsidR="00FB5DD2" w:rsidRPr="004C3CE7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jc w:val="center"/>
              <w:rPr>
                <w:b/>
              </w:rPr>
            </w:pPr>
            <w:r w:rsidRPr="004C3CE7">
              <w:rPr>
                <w:b/>
                <w:sz w:val="24"/>
                <w:szCs w:val="24"/>
              </w:rPr>
              <w:t>Фамилия И.О.</w:t>
            </w:r>
          </w:p>
        </w:tc>
        <w:tc>
          <w:tcPr>
            <w:tcW w:w="1559" w:type="dxa"/>
            <w:vAlign w:val="center"/>
          </w:tcPr>
          <w:p w14:paraId="4D0D23CF" w14:textId="77777777" w:rsidR="00FB5DD2" w:rsidRPr="004C3CE7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jc w:val="center"/>
              <w:rPr>
                <w:b/>
              </w:rPr>
            </w:pPr>
            <w:r w:rsidRPr="004C3CE7">
              <w:rPr>
                <w:b/>
                <w:sz w:val="24"/>
                <w:szCs w:val="24"/>
              </w:rPr>
              <w:t>Подпись</w:t>
            </w:r>
          </w:p>
        </w:tc>
        <w:tc>
          <w:tcPr>
            <w:tcW w:w="1134" w:type="dxa"/>
            <w:vAlign w:val="center"/>
          </w:tcPr>
          <w:p w14:paraId="0C23984A" w14:textId="77777777" w:rsidR="00FB5DD2" w:rsidRPr="004C3CE7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jc w:val="center"/>
              <w:rPr>
                <w:b/>
              </w:rPr>
            </w:pPr>
            <w:r w:rsidRPr="004C3CE7">
              <w:rPr>
                <w:b/>
                <w:sz w:val="24"/>
                <w:szCs w:val="24"/>
              </w:rPr>
              <w:t>Дата</w:t>
            </w:r>
          </w:p>
        </w:tc>
      </w:tr>
      <w:tr w:rsidR="00FB5DD2" w14:paraId="51617EA6" w14:textId="77777777" w:rsidTr="00AA67E1">
        <w:tc>
          <w:tcPr>
            <w:tcW w:w="2411" w:type="dxa"/>
            <w:vMerge w:val="restart"/>
            <w:vAlign w:val="center"/>
          </w:tcPr>
          <w:p w14:paraId="33412572" w14:textId="77777777" w:rsidR="00FB5DD2" w:rsidRDefault="00FB5DD2" w:rsidP="00AA67E1">
            <w:pPr>
              <w:pStyle w:val="affa"/>
              <w:spacing w:line="271" w:lineRule="auto"/>
              <w:jc w:val="left"/>
              <w:rPr>
                <w:b/>
              </w:rPr>
            </w:pPr>
            <w:r>
              <w:rPr>
                <w:szCs w:val="24"/>
              </w:rPr>
              <w:t>Национальный банк Республики Беларусь</w:t>
            </w:r>
          </w:p>
        </w:tc>
        <w:tc>
          <w:tcPr>
            <w:tcW w:w="2409" w:type="dxa"/>
          </w:tcPr>
          <w:p w14:paraId="65465FE0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57D90FEE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3D450B75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1CD553DC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3EFED5EB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  <w:tr w:rsidR="00FB5DD2" w14:paraId="0CEFF77B" w14:textId="77777777" w:rsidTr="00AA67E1">
        <w:tc>
          <w:tcPr>
            <w:tcW w:w="2411" w:type="dxa"/>
            <w:vMerge/>
          </w:tcPr>
          <w:p w14:paraId="24447DD3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409" w:type="dxa"/>
          </w:tcPr>
          <w:p w14:paraId="729BC11F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5C4CA850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03E1EE31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0D7B7B36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55327CF0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  <w:tr w:rsidR="00FB5DD2" w14:paraId="1F319893" w14:textId="77777777" w:rsidTr="00AA67E1">
        <w:tc>
          <w:tcPr>
            <w:tcW w:w="2411" w:type="dxa"/>
            <w:vMerge/>
          </w:tcPr>
          <w:p w14:paraId="6CF5D98F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409" w:type="dxa"/>
          </w:tcPr>
          <w:p w14:paraId="2EA845C7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08899C78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22444B69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310DCE3E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79ADE4DB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  <w:tr w:rsidR="00FB5DD2" w14:paraId="37F7D117" w14:textId="77777777" w:rsidTr="00AA67E1">
        <w:tc>
          <w:tcPr>
            <w:tcW w:w="2411" w:type="dxa"/>
            <w:vMerge/>
          </w:tcPr>
          <w:p w14:paraId="4CB71259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409" w:type="dxa"/>
          </w:tcPr>
          <w:p w14:paraId="2647BD18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292E169D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68265728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21EA765F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3ACBD003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  <w:tr w:rsidR="00FB5DD2" w14:paraId="2FC60515" w14:textId="77777777" w:rsidTr="00AA67E1">
        <w:tc>
          <w:tcPr>
            <w:tcW w:w="2411" w:type="dxa"/>
            <w:vMerge/>
          </w:tcPr>
          <w:p w14:paraId="391D3C91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409" w:type="dxa"/>
          </w:tcPr>
          <w:p w14:paraId="31A95F04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49AEFC36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590E82B3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1CB8FA20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7F606314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  <w:tr w:rsidR="00FB5DD2" w14:paraId="7356A590" w14:textId="77777777" w:rsidTr="00AA67E1">
        <w:tc>
          <w:tcPr>
            <w:tcW w:w="2411" w:type="dxa"/>
            <w:vMerge/>
          </w:tcPr>
          <w:p w14:paraId="5ABDB232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409" w:type="dxa"/>
          </w:tcPr>
          <w:p w14:paraId="3A6A1184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122EB745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25397C07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2957E798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2C5C7DE6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  <w:tr w:rsidR="00FB5DD2" w14:paraId="700CDA11" w14:textId="77777777" w:rsidTr="00AA67E1">
        <w:tc>
          <w:tcPr>
            <w:tcW w:w="2411" w:type="dxa"/>
            <w:vMerge/>
          </w:tcPr>
          <w:p w14:paraId="5E1A6A50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409" w:type="dxa"/>
          </w:tcPr>
          <w:p w14:paraId="366D7992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20DDAF35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73973D92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0C220886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10ADA12C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  <w:tr w:rsidR="00FB5DD2" w14:paraId="4DA308EC" w14:textId="77777777" w:rsidTr="00AA67E1">
        <w:tc>
          <w:tcPr>
            <w:tcW w:w="2411" w:type="dxa"/>
            <w:vMerge/>
          </w:tcPr>
          <w:p w14:paraId="3816AA26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409" w:type="dxa"/>
          </w:tcPr>
          <w:p w14:paraId="588A43E7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  <w:p w14:paraId="4B5BD56D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2127" w:type="dxa"/>
          </w:tcPr>
          <w:p w14:paraId="1D178EA4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559" w:type="dxa"/>
          </w:tcPr>
          <w:p w14:paraId="2BC7ED77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  <w:tc>
          <w:tcPr>
            <w:tcW w:w="1134" w:type="dxa"/>
          </w:tcPr>
          <w:p w14:paraId="2FEDB770" w14:textId="77777777" w:rsidR="00FB5DD2" w:rsidRDefault="00FB5DD2" w:rsidP="00AA67E1">
            <w:pPr>
              <w:pStyle w:val="11"/>
              <w:numPr>
                <w:ilvl w:val="0"/>
                <w:numId w:val="0"/>
              </w:numPr>
              <w:spacing w:line="271" w:lineRule="auto"/>
              <w:rPr>
                <w:b/>
              </w:rPr>
            </w:pPr>
          </w:p>
        </w:tc>
      </w:tr>
    </w:tbl>
    <w:p w14:paraId="16D0DDC5" w14:textId="77777777" w:rsidR="00FB5DD2" w:rsidRDefault="00FB5DD2" w:rsidP="00D304C2">
      <w:pPr>
        <w:spacing w:line="271" w:lineRule="auto"/>
      </w:pPr>
    </w:p>
    <w:p w14:paraId="5969DC4B" w14:textId="77777777" w:rsidR="00FB5DD2" w:rsidRDefault="00FB5DD2" w:rsidP="00D304C2">
      <w:pPr>
        <w:spacing w:line="271" w:lineRule="auto"/>
      </w:pPr>
    </w:p>
    <w:sectPr w:rsidR="00FB5DD2" w:rsidSect="009925CF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1" w:author="Автор" w:initials="A">
    <w:p w14:paraId="5F579F58" w14:textId="28EF09B2" w:rsidR="00F450DD" w:rsidRDefault="00F450DD">
      <w:pPr>
        <w:pStyle w:val="afffb"/>
      </w:pPr>
      <w:r>
        <w:rPr>
          <w:rStyle w:val="afffa"/>
        </w:rPr>
        <w:annotationRef/>
      </w:r>
      <w:r>
        <w:t>Здесь надо дать ссылки на контакты (телефоны, почту) куда звонить/писать чуть что.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F579F5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E1A02" w14:textId="77777777" w:rsidR="00F450DD" w:rsidRDefault="00F450DD" w:rsidP="00533987">
      <w:pPr>
        <w:spacing w:line="240" w:lineRule="auto"/>
      </w:pPr>
      <w:r>
        <w:separator/>
      </w:r>
    </w:p>
    <w:p w14:paraId="459888E8" w14:textId="77777777" w:rsidR="00F450DD" w:rsidRDefault="00F450DD"/>
  </w:endnote>
  <w:endnote w:type="continuationSeparator" w:id="0">
    <w:p w14:paraId="486C68DF" w14:textId="77777777" w:rsidR="00F450DD" w:rsidRDefault="00F450DD" w:rsidP="00533987">
      <w:pPr>
        <w:spacing w:line="240" w:lineRule="auto"/>
      </w:pPr>
      <w:r>
        <w:continuationSeparator/>
      </w:r>
    </w:p>
    <w:p w14:paraId="0200007E" w14:textId="77777777" w:rsidR="00F450DD" w:rsidRDefault="00F450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CC9A3" w14:textId="77777777" w:rsidR="00F450DD" w:rsidRDefault="00F450DD" w:rsidP="005C5215">
    <w:pPr>
      <w:pStyle w:val="afc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4B87E" w14:textId="77777777" w:rsidR="00F450DD" w:rsidRPr="004B7EBA" w:rsidRDefault="00F450DD">
    <w:pPr>
      <w:pStyle w:val="afc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726274" w14:textId="77777777" w:rsidR="00F450DD" w:rsidRDefault="00F450DD" w:rsidP="00533987">
      <w:pPr>
        <w:spacing w:line="240" w:lineRule="auto"/>
      </w:pPr>
      <w:r>
        <w:separator/>
      </w:r>
    </w:p>
    <w:p w14:paraId="4737CBDD" w14:textId="77777777" w:rsidR="00F450DD" w:rsidRDefault="00F450DD"/>
  </w:footnote>
  <w:footnote w:type="continuationSeparator" w:id="0">
    <w:p w14:paraId="5FC906B5" w14:textId="77777777" w:rsidR="00F450DD" w:rsidRDefault="00F450DD" w:rsidP="00533987">
      <w:pPr>
        <w:spacing w:line="240" w:lineRule="auto"/>
      </w:pPr>
      <w:r>
        <w:continuationSeparator/>
      </w:r>
    </w:p>
    <w:p w14:paraId="3E133621" w14:textId="77777777" w:rsidR="00F450DD" w:rsidRDefault="00F450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31951" w14:textId="77777777" w:rsidR="00F450DD" w:rsidRPr="00C02D3E" w:rsidRDefault="00F450DD" w:rsidP="00C02D3E">
    <w:pPr>
      <w:pStyle w:val="afa"/>
      <w:tabs>
        <w:tab w:val="center" w:pos="5103"/>
        <w:tab w:val="right" w:pos="10206"/>
      </w:tabs>
      <w:jc w:val="center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E41D4" w14:textId="77777777" w:rsidR="00F450DD" w:rsidRDefault="00F450DD" w:rsidP="00622D36">
    <w:pPr>
      <w:pStyle w:val="afa"/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5035383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5B1DCA2D" w14:textId="6E954028" w:rsidR="00F450DD" w:rsidRPr="007D4F31" w:rsidRDefault="00F450DD" w:rsidP="007D4F31">
        <w:pPr>
          <w:pStyle w:val="afa"/>
          <w:ind w:firstLine="0"/>
          <w:jc w:val="right"/>
          <w:rPr>
            <w:rFonts w:cs="Times New Roman"/>
            <w:sz w:val="20"/>
            <w:szCs w:val="24"/>
          </w:rPr>
        </w:pPr>
        <w:sdt>
          <w:sdtPr>
            <w:rPr>
              <w:rFonts w:cs="Times New Roman"/>
              <w:sz w:val="20"/>
              <w:szCs w:val="24"/>
            </w:rPr>
            <w:id w:val="265420453"/>
            <w:docPartObj>
              <w:docPartGallery w:val="Page Numbers (Top of Page)"/>
              <w:docPartUnique/>
            </w:docPartObj>
          </w:sdtPr>
          <w:sdtContent>
            <w:r w:rsidRPr="007D4F31">
              <w:rPr>
                <w:rFonts w:cs="Times New Roman"/>
                <w:sz w:val="20"/>
                <w:szCs w:val="24"/>
              </w:rPr>
              <w:t>Руководство</w:t>
            </w:r>
            <w:r>
              <w:rPr>
                <w:rFonts w:cs="Times New Roman"/>
                <w:sz w:val="20"/>
                <w:szCs w:val="24"/>
              </w:rPr>
              <w:t xml:space="preserve"> оператора (пользователь </w:t>
            </w:r>
            <w:r w:rsidRPr="007D4F31">
              <w:rPr>
                <w:rFonts w:cs="Times New Roman"/>
                <w:sz w:val="20"/>
                <w:szCs w:val="24"/>
              </w:rPr>
              <w:t>«Резидент»</w:t>
            </w:r>
            <w:r>
              <w:rPr>
                <w:rFonts w:cs="Times New Roman"/>
                <w:sz w:val="20"/>
                <w:szCs w:val="24"/>
              </w:rPr>
              <w:t>)</w:t>
            </w:r>
          </w:sdtContent>
        </w:sdt>
        <w:r w:rsidRPr="007D4F31">
          <w:rPr>
            <w:rFonts w:cs="Times New Roman"/>
            <w:sz w:val="20"/>
            <w:szCs w:val="24"/>
          </w:rPr>
          <w:t xml:space="preserve"> </w:t>
        </w:r>
      </w:p>
      <w:p w14:paraId="20E203C8" w14:textId="341BE22C" w:rsidR="00F450DD" w:rsidRPr="007D4F31" w:rsidRDefault="00F450DD" w:rsidP="007D4F31">
        <w:pPr>
          <w:pStyle w:val="afa"/>
          <w:ind w:firstLine="0"/>
          <w:jc w:val="right"/>
          <w:rPr>
            <w:rFonts w:cs="Times New Roman"/>
            <w:sz w:val="20"/>
            <w:szCs w:val="24"/>
          </w:rPr>
        </w:pPr>
        <w:r w:rsidRPr="007D4F31">
          <w:rPr>
            <w:rFonts w:cs="Times New Roman"/>
            <w:sz w:val="20"/>
            <w:szCs w:val="24"/>
          </w:rPr>
          <w:t>ГФИЛ.00057-04 34 02</w:t>
        </w:r>
      </w:p>
      <w:p w14:paraId="19B7C48F" w14:textId="6C92C822" w:rsidR="00F450DD" w:rsidRPr="007D4F31" w:rsidRDefault="00F450DD" w:rsidP="00BB0718">
        <w:pPr>
          <w:pStyle w:val="afa"/>
          <w:spacing w:after="120"/>
          <w:ind w:firstLine="0"/>
          <w:jc w:val="center"/>
          <w:rPr>
            <w:sz w:val="22"/>
          </w:rPr>
        </w:pP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9344095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C3ABA64" w14:textId="77777777" w:rsidR="00F450DD" w:rsidRPr="007D4F31" w:rsidRDefault="00F450DD" w:rsidP="007D4F31">
        <w:pPr>
          <w:pStyle w:val="afa"/>
          <w:ind w:firstLine="0"/>
          <w:jc w:val="right"/>
          <w:rPr>
            <w:rFonts w:cs="Times New Roman"/>
            <w:sz w:val="20"/>
            <w:szCs w:val="24"/>
          </w:rPr>
        </w:pPr>
        <w:sdt>
          <w:sdtPr>
            <w:rPr>
              <w:rFonts w:cs="Times New Roman"/>
              <w:sz w:val="20"/>
              <w:szCs w:val="24"/>
            </w:rPr>
            <w:id w:val="-1588683384"/>
            <w:docPartObj>
              <w:docPartGallery w:val="Page Numbers (Top of Page)"/>
              <w:docPartUnique/>
            </w:docPartObj>
          </w:sdtPr>
          <w:sdtContent>
            <w:r w:rsidRPr="007D4F31">
              <w:rPr>
                <w:rFonts w:cs="Times New Roman"/>
                <w:sz w:val="20"/>
                <w:szCs w:val="24"/>
              </w:rPr>
              <w:t>Руководство</w:t>
            </w:r>
            <w:r>
              <w:rPr>
                <w:rFonts w:cs="Times New Roman"/>
                <w:sz w:val="20"/>
                <w:szCs w:val="24"/>
              </w:rPr>
              <w:t xml:space="preserve"> оператора (пользователь </w:t>
            </w:r>
            <w:r w:rsidRPr="007D4F31">
              <w:rPr>
                <w:rFonts w:cs="Times New Roman"/>
                <w:sz w:val="20"/>
                <w:szCs w:val="24"/>
              </w:rPr>
              <w:t>«Резидент»</w:t>
            </w:r>
            <w:r>
              <w:rPr>
                <w:rFonts w:cs="Times New Roman"/>
                <w:sz w:val="20"/>
                <w:szCs w:val="24"/>
              </w:rPr>
              <w:t>)</w:t>
            </w:r>
          </w:sdtContent>
        </w:sdt>
        <w:r w:rsidRPr="007D4F31">
          <w:rPr>
            <w:rFonts w:cs="Times New Roman"/>
            <w:sz w:val="20"/>
            <w:szCs w:val="24"/>
          </w:rPr>
          <w:t xml:space="preserve"> </w:t>
        </w:r>
      </w:p>
      <w:p w14:paraId="240D80F8" w14:textId="77777777" w:rsidR="00F450DD" w:rsidRPr="007D4F31" w:rsidRDefault="00F450DD" w:rsidP="007D4F31">
        <w:pPr>
          <w:pStyle w:val="afa"/>
          <w:ind w:firstLine="0"/>
          <w:jc w:val="right"/>
          <w:rPr>
            <w:rFonts w:cs="Times New Roman"/>
            <w:sz w:val="20"/>
            <w:szCs w:val="24"/>
          </w:rPr>
        </w:pPr>
        <w:r w:rsidRPr="007D4F31">
          <w:rPr>
            <w:rFonts w:cs="Times New Roman"/>
            <w:sz w:val="20"/>
            <w:szCs w:val="24"/>
          </w:rPr>
          <w:t>ГФИЛ.00057-04 34 02</w:t>
        </w:r>
      </w:p>
      <w:p w14:paraId="351980A3" w14:textId="56133F16" w:rsidR="00F450DD" w:rsidRPr="007D4F31" w:rsidRDefault="00F450DD" w:rsidP="00BB0718">
        <w:pPr>
          <w:pStyle w:val="afa"/>
          <w:spacing w:after="120"/>
          <w:ind w:firstLine="0"/>
          <w:jc w:val="center"/>
          <w:rPr>
            <w:sz w:val="22"/>
          </w:rPr>
        </w:pPr>
        <w:r w:rsidRPr="007D4F31">
          <w:rPr>
            <w:sz w:val="22"/>
          </w:rPr>
          <w:fldChar w:fldCharType="begin"/>
        </w:r>
        <w:r w:rsidRPr="007D4F31">
          <w:rPr>
            <w:sz w:val="22"/>
          </w:rPr>
          <w:instrText>PAGE   \* MERGEFORMAT</w:instrText>
        </w:r>
        <w:r w:rsidRPr="007D4F31">
          <w:rPr>
            <w:sz w:val="22"/>
          </w:rPr>
          <w:fldChar w:fldCharType="separate"/>
        </w:r>
        <w:r w:rsidR="00B21555">
          <w:rPr>
            <w:noProof/>
            <w:sz w:val="22"/>
          </w:rPr>
          <w:t>24</w:t>
        </w:r>
        <w:r w:rsidRPr="007D4F31">
          <w:rPr>
            <w:noProof/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14568"/>
    <w:multiLevelType w:val="hybridMultilevel"/>
    <w:tmpl w:val="84203520"/>
    <w:lvl w:ilvl="0" w:tplc="B36CB154">
      <w:start w:val="1"/>
      <w:numFmt w:val="decimal"/>
      <w:pStyle w:val="a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2B7ABF"/>
    <w:multiLevelType w:val="hybridMultilevel"/>
    <w:tmpl w:val="8C24CE0A"/>
    <w:lvl w:ilvl="0" w:tplc="FBAC9370">
      <w:start w:val="1"/>
      <w:numFmt w:val="bullet"/>
      <w:pStyle w:val="1"/>
      <w:lvlText w:val="−"/>
      <w:lvlJc w:val="left"/>
      <w:pPr>
        <w:tabs>
          <w:tab w:val="num" w:pos="2716"/>
        </w:tabs>
        <w:ind w:left="271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6F522AB"/>
    <w:multiLevelType w:val="multilevel"/>
    <w:tmpl w:val="87B21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361"/>
        </w:tabs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F1B268B"/>
    <w:multiLevelType w:val="hybridMultilevel"/>
    <w:tmpl w:val="A30C6B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5F6E50"/>
    <w:multiLevelType w:val="hybridMultilevel"/>
    <w:tmpl w:val="360265E2"/>
    <w:lvl w:ilvl="0" w:tplc="243EB37C">
      <w:start w:val="1"/>
      <w:numFmt w:val="bullet"/>
      <w:pStyle w:val="a1"/>
      <w:lvlText w:val="▪"/>
      <w:lvlJc w:val="left"/>
      <w:pPr>
        <w:tabs>
          <w:tab w:val="num" w:pos="1758"/>
        </w:tabs>
        <w:ind w:left="2098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169C1BA5"/>
    <w:multiLevelType w:val="hybridMultilevel"/>
    <w:tmpl w:val="137611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8B2ED752">
      <w:start w:val="1"/>
      <w:numFmt w:val="decimal"/>
      <w:lvlText w:val="%2)"/>
      <w:lvlJc w:val="left"/>
      <w:pPr>
        <w:ind w:left="231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2B102F"/>
    <w:multiLevelType w:val="hybridMultilevel"/>
    <w:tmpl w:val="62248E66"/>
    <w:lvl w:ilvl="0" w:tplc="6FACA8E2">
      <w:start w:val="1"/>
      <w:numFmt w:val="bullet"/>
      <w:pStyle w:val="a2"/>
      <w:lvlText w:val="▪"/>
      <w:lvlJc w:val="left"/>
      <w:pPr>
        <w:tabs>
          <w:tab w:val="num" w:pos="2076"/>
        </w:tabs>
        <w:ind w:left="2076" w:hanging="301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7">
    <w:nsid w:val="175F3BBF"/>
    <w:multiLevelType w:val="hybridMultilevel"/>
    <w:tmpl w:val="216EBFEA"/>
    <w:lvl w:ilvl="0" w:tplc="FFEE1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E74393"/>
    <w:multiLevelType w:val="multilevel"/>
    <w:tmpl w:val="25AA6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8F33F8"/>
    <w:multiLevelType w:val="hybridMultilevel"/>
    <w:tmpl w:val="DB84E22C"/>
    <w:lvl w:ilvl="0" w:tplc="2CFAD684">
      <w:start w:val="1"/>
      <w:numFmt w:val="decimal"/>
      <w:pStyle w:val="a3"/>
      <w:lvlText w:val="%1)"/>
      <w:lvlJc w:val="left"/>
      <w:pPr>
        <w:tabs>
          <w:tab w:val="num" w:pos="510"/>
        </w:tabs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8F7290"/>
    <w:multiLevelType w:val="hybridMultilevel"/>
    <w:tmpl w:val="9EA4634E"/>
    <w:lvl w:ilvl="0" w:tplc="B0DC5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D14401"/>
    <w:multiLevelType w:val="hybridMultilevel"/>
    <w:tmpl w:val="68B41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369EE"/>
    <w:multiLevelType w:val="multilevel"/>
    <w:tmpl w:val="96DE57C6"/>
    <w:styleLink w:val="a4"/>
    <w:lvl w:ilvl="0">
      <w:start w:val="1"/>
      <w:numFmt w:val="decimal"/>
      <w:pStyle w:val="a5"/>
      <w:suff w:val="space"/>
      <w:lvlText w:val="%1"/>
      <w:lvlJc w:val="left"/>
      <w:pPr>
        <w:ind w:firstLine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4"/>
        </w:tabs>
        <w:ind w:firstLine="851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851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851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851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>
    <w:nsid w:val="312934BF"/>
    <w:multiLevelType w:val="hybridMultilevel"/>
    <w:tmpl w:val="E604B2E4"/>
    <w:lvl w:ilvl="0" w:tplc="767E443A">
      <w:start w:val="1"/>
      <w:numFmt w:val="decimal"/>
      <w:pStyle w:val="10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35E69B5"/>
    <w:multiLevelType w:val="hybridMultilevel"/>
    <w:tmpl w:val="5538951A"/>
    <w:lvl w:ilvl="0" w:tplc="D24A0EA8">
      <w:start w:val="1"/>
      <w:numFmt w:val="decimal"/>
      <w:pStyle w:val="11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724607"/>
    <w:multiLevelType w:val="hybridMultilevel"/>
    <w:tmpl w:val="2468259E"/>
    <w:lvl w:ilvl="0" w:tplc="732AA554">
      <w:start w:val="1"/>
      <w:numFmt w:val="bullet"/>
      <w:lvlText w:val="−"/>
      <w:lvlJc w:val="left"/>
      <w:pPr>
        <w:ind w:left="58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5E25947"/>
    <w:multiLevelType w:val="hybridMultilevel"/>
    <w:tmpl w:val="68B41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70CDC"/>
    <w:multiLevelType w:val="hybridMultilevel"/>
    <w:tmpl w:val="32A6713A"/>
    <w:lvl w:ilvl="0" w:tplc="20CA5DCC">
      <w:start w:val="1"/>
      <w:numFmt w:val="bullet"/>
      <w:pStyle w:val="a6"/>
      <w:lvlText w:val=""/>
      <w:lvlJc w:val="left"/>
      <w:pPr>
        <w:ind w:left="1440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F2794B"/>
    <w:multiLevelType w:val="hybridMultilevel"/>
    <w:tmpl w:val="6406D2F8"/>
    <w:lvl w:ilvl="0" w:tplc="FAD44230">
      <w:start w:val="1"/>
      <w:numFmt w:val="bullet"/>
      <w:pStyle w:val="Bullets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2B4D28"/>
    <w:multiLevelType w:val="multilevel"/>
    <w:tmpl w:val="877E6BE4"/>
    <w:lvl w:ilvl="0">
      <w:start w:val="1"/>
      <w:numFmt w:val="bullet"/>
      <w:lvlText w:val=""/>
      <w:lvlJc w:val="left"/>
      <w:pPr>
        <w:ind w:left="213" w:hanging="158"/>
      </w:pPr>
      <w:rPr>
        <w:rFonts w:ascii="Symbol" w:hAnsi="Symbol" w:hint="default"/>
        <w:b w:val="0"/>
        <w:bCs w:val="0"/>
        <w:w w:val="104"/>
        <w:sz w:val="24"/>
        <w:szCs w:val="24"/>
      </w:rPr>
    </w:lvl>
    <w:lvl w:ilvl="1">
      <w:numFmt w:val="bullet"/>
      <w:lvlText w:val="•"/>
      <w:lvlJc w:val="left"/>
      <w:pPr>
        <w:ind w:left="434" w:hanging="158"/>
      </w:pPr>
    </w:lvl>
    <w:lvl w:ilvl="2">
      <w:numFmt w:val="bullet"/>
      <w:lvlText w:val="•"/>
      <w:lvlJc w:val="left"/>
      <w:pPr>
        <w:ind w:left="655" w:hanging="158"/>
      </w:pPr>
    </w:lvl>
    <w:lvl w:ilvl="3">
      <w:numFmt w:val="bullet"/>
      <w:lvlText w:val="•"/>
      <w:lvlJc w:val="left"/>
      <w:pPr>
        <w:ind w:left="877" w:hanging="158"/>
      </w:pPr>
    </w:lvl>
    <w:lvl w:ilvl="4">
      <w:numFmt w:val="bullet"/>
      <w:lvlText w:val="•"/>
      <w:lvlJc w:val="left"/>
      <w:pPr>
        <w:ind w:left="1098" w:hanging="158"/>
      </w:pPr>
    </w:lvl>
    <w:lvl w:ilvl="5">
      <w:numFmt w:val="bullet"/>
      <w:lvlText w:val="•"/>
      <w:lvlJc w:val="left"/>
      <w:pPr>
        <w:ind w:left="1320" w:hanging="158"/>
      </w:pPr>
    </w:lvl>
    <w:lvl w:ilvl="6">
      <w:numFmt w:val="bullet"/>
      <w:lvlText w:val="•"/>
      <w:lvlJc w:val="left"/>
      <w:pPr>
        <w:ind w:left="1541" w:hanging="158"/>
      </w:pPr>
    </w:lvl>
    <w:lvl w:ilvl="7">
      <w:numFmt w:val="bullet"/>
      <w:lvlText w:val="•"/>
      <w:lvlJc w:val="left"/>
      <w:pPr>
        <w:ind w:left="1762" w:hanging="158"/>
      </w:pPr>
    </w:lvl>
    <w:lvl w:ilvl="8">
      <w:numFmt w:val="bullet"/>
      <w:lvlText w:val="•"/>
      <w:lvlJc w:val="left"/>
      <w:pPr>
        <w:ind w:left="1984" w:hanging="158"/>
      </w:pPr>
    </w:lvl>
  </w:abstractNum>
  <w:abstractNum w:abstractNumId="20">
    <w:nsid w:val="48B62AFE"/>
    <w:multiLevelType w:val="hybridMultilevel"/>
    <w:tmpl w:val="EE36248A"/>
    <w:lvl w:ilvl="0" w:tplc="5F746ECA">
      <w:start w:val="1"/>
      <w:numFmt w:val="russianLower"/>
      <w:pStyle w:val="-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94A626F"/>
    <w:multiLevelType w:val="hybridMultilevel"/>
    <w:tmpl w:val="68B41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F169F"/>
    <w:multiLevelType w:val="hybridMultilevel"/>
    <w:tmpl w:val="1068A44C"/>
    <w:lvl w:ilvl="0" w:tplc="ADD075A4">
      <w:start w:val="1"/>
      <w:numFmt w:val="decimal"/>
      <w:pStyle w:val="a7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EC30BB"/>
    <w:multiLevelType w:val="hybridMultilevel"/>
    <w:tmpl w:val="68B41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DA11EC"/>
    <w:multiLevelType w:val="singleLevel"/>
    <w:tmpl w:val="9934EE86"/>
    <w:lvl w:ilvl="0">
      <w:start w:val="1"/>
      <w:numFmt w:val="decimal"/>
      <w:pStyle w:val="a8"/>
      <w:lvlText w:val="%1)"/>
      <w:lvlJc w:val="left"/>
      <w:pPr>
        <w:ind w:left="1021" w:hanging="341"/>
      </w:pPr>
      <w:rPr>
        <w:rFonts w:hint="default"/>
      </w:rPr>
    </w:lvl>
  </w:abstractNum>
  <w:abstractNum w:abstractNumId="25">
    <w:nsid w:val="548C3B81"/>
    <w:multiLevelType w:val="hybridMultilevel"/>
    <w:tmpl w:val="8FAACFEE"/>
    <w:lvl w:ilvl="0" w:tplc="7528177A">
      <w:start w:val="1"/>
      <w:numFmt w:val="bullet"/>
      <w:pStyle w:val="a9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81E4CA7"/>
    <w:multiLevelType w:val="hybridMultilevel"/>
    <w:tmpl w:val="137611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8B2ED752">
      <w:start w:val="1"/>
      <w:numFmt w:val="decimal"/>
      <w:lvlText w:val="%2)"/>
      <w:lvlJc w:val="left"/>
      <w:pPr>
        <w:ind w:left="231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942708B"/>
    <w:multiLevelType w:val="hybridMultilevel"/>
    <w:tmpl w:val="972CE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0B304D"/>
    <w:multiLevelType w:val="hybridMultilevel"/>
    <w:tmpl w:val="4EB4AB2A"/>
    <w:lvl w:ilvl="0" w:tplc="07CA0FCE">
      <w:start w:val="1"/>
      <w:numFmt w:val="bullet"/>
      <w:pStyle w:val="aa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DD862AB"/>
    <w:multiLevelType w:val="hybridMultilevel"/>
    <w:tmpl w:val="137611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8B2ED752">
      <w:start w:val="1"/>
      <w:numFmt w:val="decimal"/>
      <w:lvlText w:val="%2)"/>
      <w:lvlJc w:val="left"/>
      <w:pPr>
        <w:ind w:left="2310" w:hanging="5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F156F8A"/>
    <w:multiLevelType w:val="hybridMultilevel"/>
    <w:tmpl w:val="468E0388"/>
    <w:lvl w:ilvl="0" w:tplc="C1E4BC60">
      <w:start w:val="1"/>
      <w:numFmt w:val="bullet"/>
      <w:pStyle w:val="ab"/>
      <w:lvlText w:val=""/>
      <w:lvlJc w:val="left"/>
      <w:pPr>
        <w:tabs>
          <w:tab w:val="num" w:pos="3219"/>
        </w:tabs>
        <w:ind w:left="4920" w:firstLine="0"/>
      </w:pPr>
      <w:rPr>
        <w:rFonts w:ascii="Symbol" w:hAnsi="Symbol" w:hint="default"/>
        <w:b w:val="0"/>
        <w:i w:val="0"/>
        <w:sz w:val="24"/>
      </w:rPr>
    </w:lvl>
    <w:lvl w:ilvl="1" w:tplc="1CF4449A">
      <w:numFmt w:val="bullet"/>
      <w:lvlText w:val="-"/>
      <w:lvlJc w:val="left"/>
      <w:pPr>
        <w:tabs>
          <w:tab w:val="num" w:pos="2353"/>
        </w:tabs>
        <w:ind w:left="2353" w:hanging="705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31">
    <w:nsid w:val="606E1875"/>
    <w:multiLevelType w:val="hybridMultilevel"/>
    <w:tmpl w:val="0026FAE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2">
    <w:nsid w:val="614F62ED"/>
    <w:multiLevelType w:val="multilevel"/>
    <w:tmpl w:val="7D6E6356"/>
    <w:styleLink w:val="UC"/>
    <w:lvl w:ilvl="0">
      <w:start w:val="1"/>
      <w:numFmt w:val="decimal"/>
      <w:lvlText w:val="%1."/>
      <w:lvlJc w:val="left"/>
      <w:pPr>
        <w:ind w:left="765" w:hanging="405"/>
      </w:pPr>
      <w:rPr>
        <w:rFonts w:ascii="Times New Roman" w:hAnsi="Times New Roman" w:hint="default"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33">
    <w:nsid w:val="64803F44"/>
    <w:multiLevelType w:val="hybridMultilevel"/>
    <w:tmpl w:val="BF9654B6"/>
    <w:lvl w:ilvl="0" w:tplc="B08679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8D2C0D"/>
    <w:multiLevelType w:val="hybridMultilevel"/>
    <w:tmpl w:val="690ED3D8"/>
    <w:lvl w:ilvl="0" w:tplc="D9D2102C">
      <w:start w:val="1"/>
      <w:numFmt w:val="bullet"/>
      <w:pStyle w:val="-0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577360"/>
    <w:multiLevelType w:val="hybridMultilevel"/>
    <w:tmpl w:val="A198B264"/>
    <w:lvl w:ilvl="0" w:tplc="4D90ED2E">
      <w:start w:val="1"/>
      <w:numFmt w:val="decimal"/>
      <w:pStyle w:val="ac"/>
      <w:lvlText w:val="%1)"/>
      <w:lvlJc w:val="left"/>
      <w:pPr>
        <w:tabs>
          <w:tab w:val="num" w:pos="567"/>
        </w:tabs>
        <w:ind w:left="0" w:firstLine="284"/>
      </w:pPr>
      <w:rPr>
        <w:rFonts w:ascii="Times New Roman" w:hAnsi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E82057"/>
    <w:multiLevelType w:val="multilevel"/>
    <w:tmpl w:val="8D08004E"/>
    <w:lvl w:ilvl="0">
      <w:start w:val="1"/>
      <w:numFmt w:val="decimal"/>
      <w:pStyle w:val="2"/>
      <w:lvlText w:val="%1."/>
      <w:lvlJc w:val="left"/>
      <w:pPr>
        <w:ind w:left="765" w:hanging="405"/>
      </w:pPr>
      <w:rPr>
        <w:rFonts w:hint="default"/>
        <w:i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37">
    <w:nsid w:val="6F7B03E6"/>
    <w:multiLevelType w:val="hybridMultilevel"/>
    <w:tmpl w:val="16BC9A10"/>
    <w:lvl w:ilvl="0" w:tplc="EB780882">
      <w:start w:val="1"/>
      <w:numFmt w:val="bullet"/>
      <w:pStyle w:val="SymListBlock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8D147A"/>
    <w:multiLevelType w:val="hybridMultilevel"/>
    <w:tmpl w:val="9B3484D0"/>
    <w:lvl w:ilvl="0" w:tplc="FFFFFFFF">
      <w:start w:val="1"/>
      <w:numFmt w:val="bullet"/>
      <w:pStyle w:val="-1"/>
      <w:lvlText w:val="–"/>
      <w:lvlJc w:val="left"/>
      <w:pPr>
        <w:tabs>
          <w:tab w:val="num" w:pos="1021"/>
        </w:tabs>
        <w:ind w:firstLine="72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2277A2"/>
    <w:multiLevelType w:val="hybridMultilevel"/>
    <w:tmpl w:val="A1F49D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E1E29BA"/>
    <w:multiLevelType w:val="hybridMultilevel"/>
    <w:tmpl w:val="4A6A4B82"/>
    <w:lvl w:ilvl="0" w:tplc="2770387E">
      <w:start w:val="1"/>
      <w:numFmt w:val="decimal"/>
      <w:pStyle w:val="ad"/>
      <w:lvlText w:val="%1."/>
      <w:lvlJc w:val="left"/>
      <w:pPr>
        <w:ind w:left="1361" w:hanging="281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EF12BDE"/>
    <w:multiLevelType w:val="multilevel"/>
    <w:tmpl w:val="9822CCD8"/>
    <w:lvl w:ilvl="0">
      <w:start w:val="1"/>
      <w:numFmt w:val="decimal"/>
      <w:pStyle w:val="12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792" w:hanging="83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361"/>
        </w:tabs>
        <w:ind w:left="0" w:firstLine="51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549" w:hanging="98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41"/>
  </w:num>
  <w:num w:numId="3">
    <w:abstractNumId w:val="1"/>
  </w:num>
  <w:num w:numId="4">
    <w:abstractNumId w:val="35"/>
  </w:num>
  <w:num w:numId="5">
    <w:abstractNumId w:val="18"/>
  </w:num>
  <w:num w:numId="6">
    <w:abstractNumId w:val="17"/>
  </w:num>
  <w:num w:numId="7">
    <w:abstractNumId w:val="0"/>
  </w:num>
  <w:num w:numId="8">
    <w:abstractNumId w:val="14"/>
  </w:num>
  <w:num w:numId="9">
    <w:abstractNumId w:val="37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8"/>
  </w:num>
  <w:num w:numId="12">
    <w:abstractNumId w:val="24"/>
  </w:num>
  <w:num w:numId="13">
    <w:abstractNumId w:val="6"/>
  </w:num>
  <w:num w:numId="14">
    <w:abstractNumId w:val="34"/>
  </w:num>
  <w:num w:numId="15">
    <w:abstractNumId w:val="28"/>
  </w:num>
  <w:num w:numId="16">
    <w:abstractNumId w:val="30"/>
  </w:num>
  <w:num w:numId="17">
    <w:abstractNumId w:val="25"/>
  </w:num>
  <w:num w:numId="18">
    <w:abstractNumId w:val="9"/>
  </w:num>
  <w:num w:numId="19">
    <w:abstractNumId w:val="4"/>
  </w:num>
  <w:num w:numId="20">
    <w:abstractNumId w:val="12"/>
    <w:lvlOverride w:ilvl="0">
      <w:lvl w:ilvl="0">
        <w:start w:val="1"/>
        <w:numFmt w:val="decimal"/>
        <w:pStyle w:val="a5"/>
        <w:suff w:val="space"/>
        <w:lvlText w:val="%1"/>
        <w:lvlJc w:val="left"/>
        <w:pPr>
          <w:ind w:firstLine="851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924"/>
          </w:tabs>
          <w:ind w:firstLine="851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firstLine="851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firstLine="851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firstLine="851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cs="Times New Roman" w:hint="default"/>
        </w:rPr>
      </w:lvl>
    </w:lvlOverride>
  </w:num>
  <w:num w:numId="21">
    <w:abstractNumId w:val="12"/>
  </w:num>
  <w:num w:numId="22">
    <w:abstractNumId w:val="22"/>
  </w:num>
  <w:num w:numId="23">
    <w:abstractNumId w:val="13"/>
  </w:num>
  <w:num w:numId="24">
    <w:abstractNumId w:val="32"/>
  </w:num>
  <w:num w:numId="25">
    <w:abstractNumId w:val="40"/>
  </w:num>
  <w:num w:numId="26">
    <w:abstractNumId w:val="36"/>
  </w:num>
  <w:num w:numId="27">
    <w:abstractNumId w:val="14"/>
    <w:lvlOverride w:ilvl="0">
      <w:startOverride w:val="1"/>
    </w:lvlOverride>
  </w:num>
  <w:num w:numId="28">
    <w:abstractNumId w:val="26"/>
  </w:num>
  <w:num w:numId="29">
    <w:abstractNumId w:val="3"/>
  </w:num>
  <w:num w:numId="30">
    <w:abstractNumId w:val="5"/>
  </w:num>
  <w:num w:numId="31">
    <w:abstractNumId w:val="10"/>
  </w:num>
  <w:num w:numId="32">
    <w:abstractNumId w:val="31"/>
  </w:num>
  <w:num w:numId="33">
    <w:abstractNumId w:val="23"/>
  </w:num>
  <w:num w:numId="34">
    <w:abstractNumId w:val="11"/>
  </w:num>
  <w:num w:numId="35">
    <w:abstractNumId w:val="27"/>
  </w:num>
  <w:num w:numId="36">
    <w:abstractNumId w:val="16"/>
  </w:num>
  <w:num w:numId="37">
    <w:abstractNumId w:val="21"/>
  </w:num>
  <w:num w:numId="38">
    <w:abstractNumId w:val="39"/>
  </w:num>
  <w:num w:numId="39">
    <w:abstractNumId w:val="19"/>
  </w:num>
  <w:num w:numId="40">
    <w:abstractNumId w:val="29"/>
  </w:num>
  <w:num w:numId="41">
    <w:abstractNumId w:val="7"/>
  </w:num>
  <w:num w:numId="42">
    <w:abstractNumId w:val="33"/>
  </w:num>
  <w:num w:numId="43">
    <w:abstractNumId w:val="15"/>
  </w:num>
  <w:num w:numId="44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230A"/>
    <w:rsid w:val="00000D7F"/>
    <w:rsid w:val="00001559"/>
    <w:rsid w:val="00002212"/>
    <w:rsid w:val="00003105"/>
    <w:rsid w:val="000046B9"/>
    <w:rsid w:val="00004DAF"/>
    <w:rsid w:val="00004F2C"/>
    <w:rsid w:val="000069F5"/>
    <w:rsid w:val="00007C1C"/>
    <w:rsid w:val="00010C3A"/>
    <w:rsid w:val="00011B9B"/>
    <w:rsid w:val="00011ED3"/>
    <w:rsid w:val="000122D6"/>
    <w:rsid w:val="00012B00"/>
    <w:rsid w:val="00014342"/>
    <w:rsid w:val="00014501"/>
    <w:rsid w:val="0001593F"/>
    <w:rsid w:val="00017A35"/>
    <w:rsid w:val="00020205"/>
    <w:rsid w:val="000202D7"/>
    <w:rsid w:val="00021005"/>
    <w:rsid w:val="00022656"/>
    <w:rsid w:val="00023618"/>
    <w:rsid w:val="00023B54"/>
    <w:rsid w:val="00024438"/>
    <w:rsid w:val="000252E2"/>
    <w:rsid w:val="000314EB"/>
    <w:rsid w:val="00031B63"/>
    <w:rsid w:val="00032B85"/>
    <w:rsid w:val="0003582E"/>
    <w:rsid w:val="00043723"/>
    <w:rsid w:val="00044C72"/>
    <w:rsid w:val="00046FA5"/>
    <w:rsid w:val="00051166"/>
    <w:rsid w:val="00051689"/>
    <w:rsid w:val="00051C3F"/>
    <w:rsid w:val="000530EA"/>
    <w:rsid w:val="00053DC0"/>
    <w:rsid w:val="0005562F"/>
    <w:rsid w:val="00055B6E"/>
    <w:rsid w:val="00056861"/>
    <w:rsid w:val="0005764C"/>
    <w:rsid w:val="00061E23"/>
    <w:rsid w:val="00062228"/>
    <w:rsid w:val="00062A3B"/>
    <w:rsid w:val="00063BA8"/>
    <w:rsid w:val="00064B67"/>
    <w:rsid w:val="000676F5"/>
    <w:rsid w:val="000679D5"/>
    <w:rsid w:val="0007256F"/>
    <w:rsid w:val="00072748"/>
    <w:rsid w:val="000734EF"/>
    <w:rsid w:val="00076148"/>
    <w:rsid w:val="00076FF4"/>
    <w:rsid w:val="000811AA"/>
    <w:rsid w:val="00081ABB"/>
    <w:rsid w:val="00085AF9"/>
    <w:rsid w:val="00087439"/>
    <w:rsid w:val="000909F5"/>
    <w:rsid w:val="00091582"/>
    <w:rsid w:val="00093435"/>
    <w:rsid w:val="0009347D"/>
    <w:rsid w:val="00095C66"/>
    <w:rsid w:val="00095DD2"/>
    <w:rsid w:val="00097F68"/>
    <w:rsid w:val="000A112C"/>
    <w:rsid w:val="000A137C"/>
    <w:rsid w:val="000A21A3"/>
    <w:rsid w:val="000A279F"/>
    <w:rsid w:val="000A27BC"/>
    <w:rsid w:val="000A3BDE"/>
    <w:rsid w:val="000A5B14"/>
    <w:rsid w:val="000A757C"/>
    <w:rsid w:val="000B0325"/>
    <w:rsid w:val="000B0467"/>
    <w:rsid w:val="000B1596"/>
    <w:rsid w:val="000B25AB"/>
    <w:rsid w:val="000B3727"/>
    <w:rsid w:val="000B3971"/>
    <w:rsid w:val="000B4021"/>
    <w:rsid w:val="000B44AD"/>
    <w:rsid w:val="000B47D1"/>
    <w:rsid w:val="000B6E4F"/>
    <w:rsid w:val="000C2946"/>
    <w:rsid w:val="000C30DD"/>
    <w:rsid w:val="000C3F05"/>
    <w:rsid w:val="000C5984"/>
    <w:rsid w:val="000C68C5"/>
    <w:rsid w:val="000C7D48"/>
    <w:rsid w:val="000D0446"/>
    <w:rsid w:val="000D06FB"/>
    <w:rsid w:val="000D09E0"/>
    <w:rsid w:val="000D1275"/>
    <w:rsid w:val="000D12A3"/>
    <w:rsid w:val="000D2050"/>
    <w:rsid w:val="000D2909"/>
    <w:rsid w:val="000D29AA"/>
    <w:rsid w:val="000D2CAA"/>
    <w:rsid w:val="000D3E79"/>
    <w:rsid w:val="000D4120"/>
    <w:rsid w:val="000D51FF"/>
    <w:rsid w:val="000D5779"/>
    <w:rsid w:val="000D67BA"/>
    <w:rsid w:val="000E0513"/>
    <w:rsid w:val="000E1E6E"/>
    <w:rsid w:val="000E2D0E"/>
    <w:rsid w:val="000E2EC3"/>
    <w:rsid w:val="000E4B7D"/>
    <w:rsid w:val="000E54E6"/>
    <w:rsid w:val="000E55B0"/>
    <w:rsid w:val="000E67C7"/>
    <w:rsid w:val="000E730B"/>
    <w:rsid w:val="000E7540"/>
    <w:rsid w:val="000F225D"/>
    <w:rsid w:val="000F3105"/>
    <w:rsid w:val="000F3BC8"/>
    <w:rsid w:val="000F3C97"/>
    <w:rsid w:val="000F426F"/>
    <w:rsid w:val="000F5571"/>
    <w:rsid w:val="000F65D6"/>
    <w:rsid w:val="001000FC"/>
    <w:rsid w:val="001009B5"/>
    <w:rsid w:val="00100E11"/>
    <w:rsid w:val="00103754"/>
    <w:rsid w:val="00104F85"/>
    <w:rsid w:val="001052EA"/>
    <w:rsid w:val="00107D11"/>
    <w:rsid w:val="00107D84"/>
    <w:rsid w:val="00111116"/>
    <w:rsid w:val="00113739"/>
    <w:rsid w:val="00114C51"/>
    <w:rsid w:val="00115904"/>
    <w:rsid w:val="00116389"/>
    <w:rsid w:val="0011655D"/>
    <w:rsid w:val="0011662C"/>
    <w:rsid w:val="001173E8"/>
    <w:rsid w:val="00117D28"/>
    <w:rsid w:val="001202B3"/>
    <w:rsid w:val="0012072B"/>
    <w:rsid w:val="00120AA2"/>
    <w:rsid w:val="001233B9"/>
    <w:rsid w:val="00124A00"/>
    <w:rsid w:val="00125A9B"/>
    <w:rsid w:val="00125D63"/>
    <w:rsid w:val="00126DF2"/>
    <w:rsid w:val="00130836"/>
    <w:rsid w:val="001317DB"/>
    <w:rsid w:val="001322EB"/>
    <w:rsid w:val="00132F4F"/>
    <w:rsid w:val="00133A1B"/>
    <w:rsid w:val="00134095"/>
    <w:rsid w:val="001342FC"/>
    <w:rsid w:val="0014390F"/>
    <w:rsid w:val="0014391E"/>
    <w:rsid w:val="001442E4"/>
    <w:rsid w:val="00144EBE"/>
    <w:rsid w:val="00145C1E"/>
    <w:rsid w:val="00145EBC"/>
    <w:rsid w:val="00146202"/>
    <w:rsid w:val="00146865"/>
    <w:rsid w:val="0014736A"/>
    <w:rsid w:val="00147982"/>
    <w:rsid w:val="0014799C"/>
    <w:rsid w:val="00147CBF"/>
    <w:rsid w:val="00151538"/>
    <w:rsid w:val="0015250C"/>
    <w:rsid w:val="001528E0"/>
    <w:rsid w:val="00153844"/>
    <w:rsid w:val="00155186"/>
    <w:rsid w:val="00156645"/>
    <w:rsid w:val="001604F9"/>
    <w:rsid w:val="00160943"/>
    <w:rsid w:val="001612AA"/>
    <w:rsid w:val="00161734"/>
    <w:rsid w:val="00162D62"/>
    <w:rsid w:val="00163DF9"/>
    <w:rsid w:val="0016603A"/>
    <w:rsid w:val="00167092"/>
    <w:rsid w:val="0016763D"/>
    <w:rsid w:val="00167EDC"/>
    <w:rsid w:val="00170F84"/>
    <w:rsid w:val="00175A84"/>
    <w:rsid w:val="00181C82"/>
    <w:rsid w:val="00184047"/>
    <w:rsid w:val="00185299"/>
    <w:rsid w:val="00185AB9"/>
    <w:rsid w:val="00185F8D"/>
    <w:rsid w:val="00187D4B"/>
    <w:rsid w:val="001904E3"/>
    <w:rsid w:val="00191A07"/>
    <w:rsid w:val="00192840"/>
    <w:rsid w:val="00192C7C"/>
    <w:rsid w:val="0019315A"/>
    <w:rsid w:val="001939D1"/>
    <w:rsid w:val="00196865"/>
    <w:rsid w:val="00197A3E"/>
    <w:rsid w:val="001A097B"/>
    <w:rsid w:val="001A20BD"/>
    <w:rsid w:val="001A2337"/>
    <w:rsid w:val="001A3E1C"/>
    <w:rsid w:val="001A5896"/>
    <w:rsid w:val="001A6549"/>
    <w:rsid w:val="001A65BA"/>
    <w:rsid w:val="001A7121"/>
    <w:rsid w:val="001A7D8A"/>
    <w:rsid w:val="001A7E6B"/>
    <w:rsid w:val="001B1B7B"/>
    <w:rsid w:val="001B1D92"/>
    <w:rsid w:val="001B298A"/>
    <w:rsid w:val="001B58EA"/>
    <w:rsid w:val="001B698B"/>
    <w:rsid w:val="001C08B9"/>
    <w:rsid w:val="001C1066"/>
    <w:rsid w:val="001C150A"/>
    <w:rsid w:val="001C1C7B"/>
    <w:rsid w:val="001C3DE0"/>
    <w:rsid w:val="001C63E1"/>
    <w:rsid w:val="001C682F"/>
    <w:rsid w:val="001C6C9D"/>
    <w:rsid w:val="001C7DB6"/>
    <w:rsid w:val="001D1F16"/>
    <w:rsid w:val="001D230A"/>
    <w:rsid w:val="001D39E9"/>
    <w:rsid w:val="001D4DBC"/>
    <w:rsid w:val="001D57DE"/>
    <w:rsid w:val="001D5D79"/>
    <w:rsid w:val="001D7B50"/>
    <w:rsid w:val="001E1BA3"/>
    <w:rsid w:val="001E2365"/>
    <w:rsid w:val="001E2CE7"/>
    <w:rsid w:val="001E58D8"/>
    <w:rsid w:val="001E5CE1"/>
    <w:rsid w:val="001E6B51"/>
    <w:rsid w:val="001E6D26"/>
    <w:rsid w:val="001E70CE"/>
    <w:rsid w:val="001F0823"/>
    <w:rsid w:val="001F1DA7"/>
    <w:rsid w:val="001F3322"/>
    <w:rsid w:val="001F3957"/>
    <w:rsid w:val="001F6E8B"/>
    <w:rsid w:val="00200AD2"/>
    <w:rsid w:val="00201371"/>
    <w:rsid w:val="00202D82"/>
    <w:rsid w:val="00202DF0"/>
    <w:rsid w:val="002051E2"/>
    <w:rsid w:val="00207078"/>
    <w:rsid w:val="002071DC"/>
    <w:rsid w:val="00207DF4"/>
    <w:rsid w:val="00210672"/>
    <w:rsid w:val="00212052"/>
    <w:rsid w:val="0021280E"/>
    <w:rsid w:val="00213356"/>
    <w:rsid w:val="00213AFA"/>
    <w:rsid w:val="00213E73"/>
    <w:rsid w:val="0021575D"/>
    <w:rsid w:val="00216237"/>
    <w:rsid w:val="00216A55"/>
    <w:rsid w:val="00216D47"/>
    <w:rsid w:val="00217006"/>
    <w:rsid w:val="00222159"/>
    <w:rsid w:val="002228DE"/>
    <w:rsid w:val="00224881"/>
    <w:rsid w:val="00226001"/>
    <w:rsid w:val="0023045A"/>
    <w:rsid w:val="00232A26"/>
    <w:rsid w:val="00234688"/>
    <w:rsid w:val="00234C3B"/>
    <w:rsid w:val="00236F42"/>
    <w:rsid w:val="00237F9D"/>
    <w:rsid w:val="0024141E"/>
    <w:rsid w:val="00241935"/>
    <w:rsid w:val="00241DE5"/>
    <w:rsid w:val="00242383"/>
    <w:rsid w:val="00243F80"/>
    <w:rsid w:val="002444A0"/>
    <w:rsid w:val="002450F9"/>
    <w:rsid w:val="00245616"/>
    <w:rsid w:val="00246BA8"/>
    <w:rsid w:val="002511B4"/>
    <w:rsid w:val="00251CC3"/>
    <w:rsid w:val="00251FF8"/>
    <w:rsid w:val="00253808"/>
    <w:rsid w:val="0025486D"/>
    <w:rsid w:val="00255A18"/>
    <w:rsid w:val="00260861"/>
    <w:rsid w:val="00261539"/>
    <w:rsid w:val="00261D2D"/>
    <w:rsid w:val="00262CDE"/>
    <w:rsid w:val="00262D8F"/>
    <w:rsid w:val="0026375C"/>
    <w:rsid w:val="002638C5"/>
    <w:rsid w:val="00263F90"/>
    <w:rsid w:val="00270310"/>
    <w:rsid w:val="00272A6C"/>
    <w:rsid w:val="00272A9C"/>
    <w:rsid w:val="00272D7D"/>
    <w:rsid w:val="00272FB1"/>
    <w:rsid w:val="002744FD"/>
    <w:rsid w:val="002758C9"/>
    <w:rsid w:val="00275C6C"/>
    <w:rsid w:val="00277540"/>
    <w:rsid w:val="00280742"/>
    <w:rsid w:val="00281C36"/>
    <w:rsid w:val="00282744"/>
    <w:rsid w:val="002827A4"/>
    <w:rsid w:val="00285840"/>
    <w:rsid w:val="00287384"/>
    <w:rsid w:val="00292355"/>
    <w:rsid w:val="00293DAC"/>
    <w:rsid w:val="002955AC"/>
    <w:rsid w:val="00295F59"/>
    <w:rsid w:val="00296ABA"/>
    <w:rsid w:val="0029775F"/>
    <w:rsid w:val="002A019C"/>
    <w:rsid w:val="002A1F7E"/>
    <w:rsid w:val="002A3D48"/>
    <w:rsid w:val="002A40DC"/>
    <w:rsid w:val="002A695F"/>
    <w:rsid w:val="002A7767"/>
    <w:rsid w:val="002B19FC"/>
    <w:rsid w:val="002B1C5F"/>
    <w:rsid w:val="002B2E38"/>
    <w:rsid w:val="002B69CC"/>
    <w:rsid w:val="002C01B7"/>
    <w:rsid w:val="002C0581"/>
    <w:rsid w:val="002C077D"/>
    <w:rsid w:val="002C4132"/>
    <w:rsid w:val="002C45C0"/>
    <w:rsid w:val="002C5334"/>
    <w:rsid w:val="002C53E2"/>
    <w:rsid w:val="002C7F3F"/>
    <w:rsid w:val="002D0487"/>
    <w:rsid w:val="002D0AD4"/>
    <w:rsid w:val="002D0F98"/>
    <w:rsid w:val="002D1DB9"/>
    <w:rsid w:val="002D2A3E"/>
    <w:rsid w:val="002D6459"/>
    <w:rsid w:val="002D7783"/>
    <w:rsid w:val="002D7BDF"/>
    <w:rsid w:val="002E027F"/>
    <w:rsid w:val="002E1497"/>
    <w:rsid w:val="002E14E1"/>
    <w:rsid w:val="002E243B"/>
    <w:rsid w:val="002E27C5"/>
    <w:rsid w:val="002E3880"/>
    <w:rsid w:val="002E3D60"/>
    <w:rsid w:val="002E3F0F"/>
    <w:rsid w:val="002E4190"/>
    <w:rsid w:val="002E4B0F"/>
    <w:rsid w:val="002E7591"/>
    <w:rsid w:val="002F080D"/>
    <w:rsid w:val="002F096D"/>
    <w:rsid w:val="002F0B25"/>
    <w:rsid w:val="002F4541"/>
    <w:rsid w:val="002F658A"/>
    <w:rsid w:val="002F65DE"/>
    <w:rsid w:val="002F6B32"/>
    <w:rsid w:val="003007C3"/>
    <w:rsid w:val="00300D0F"/>
    <w:rsid w:val="00300F42"/>
    <w:rsid w:val="0030105A"/>
    <w:rsid w:val="00301362"/>
    <w:rsid w:val="00301814"/>
    <w:rsid w:val="00301D3D"/>
    <w:rsid w:val="00301EE8"/>
    <w:rsid w:val="003068C7"/>
    <w:rsid w:val="00307BBC"/>
    <w:rsid w:val="00307CEF"/>
    <w:rsid w:val="0031251C"/>
    <w:rsid w:val="00312A8D"/>
    <w:rsid w:val="00312C92"/>
    <w:rsid w:val="00313679"/>
    <w:rsid w:val="003140F0"/>
    <w:rsid w:val="0031608F"/>
    <w:rsid w:val="003166A7"/>
    <w:rsid w:val="003169AD"/>
    <w:rsid w:val="00316BD9"/>
    <w:rsid w:val="003174D0"/>
    <w:rsid w:val="00317C73"/>
    <w:rsid w:val="00317CF1"/>
    <w:rsid w:val="003257D1"/>
    <w:rsid w:val="00325DC8"/>
    <w:rsid w:val="0033175A"/>
    <w:rsid w:val="0033183E"/>
    <w:rsid w:val="00331A56"/>
    <w:rsid w:val="00332AAB"/>
    <w:rsid w:val="0033562E"/>
    <w:rsid w:val="0033608F"/>
    <w:rsid w:val="003364C5"/>
    <w:rsid w:val="00336F0B"/>
    <w:rsid w:val="00340B68"/>
    <w:rsid w:val="0034225A"/>
    <w:rsid w:val="003423B4"/>
    <w:rsid w:val="00342F6A"/>
    <w:rsid w:val="00343988"/>
    <w:rsid w:val="0034516F"/>
    <w:rsid w:val="00345276"/>
    <w:rsid w:val="003452B1"/>
    <w:rsid w:val="00346A3B"/>
    <w:rsid w:val="00351896"/>
    <w:rsid w:val="00353F7A"/>
    <w:rsid w:val="00354323"/>
    <w:rsid w:val="00355CD8"/>
    <w:rsid w:val="0035624B"/>
    <w:rsid w:val="0035734C"/>
    <w:rsid w:val="00357A24"/>
    <w:rsid w:val="00361FD5"/>
    <w:rsid w:val="003625B6"/>
    <w:rsid w:val="0036429F"/>
    <w:rsid w:val="00365FDC"/>
    <w:rsid w:val="0036669C"/>
    <w:rsid w:val="00367174"/>
    <w:rsid w:val="00367D6F"/>
    <w:rsid w:val="00367FAF"/>
    <w:rsid w:val="00370FE1"/>
    <w:rsid w:val="003719AB"/>
    <w:rsid w:val="00372C6F"/>
    <w:rsid w:val="0038234D"/>
    <w:rsid w:val="00382DBE"/>
    <w:rsid w:val="0038323A"/>
    <w:rsid w:val="003864AC"/>
    <w:rsid w:val="003904EB"/>
    <w:rsid w:val="00391CAC"/>
    <w:rsid w:val="0039272E"/>
    <w:rsid w:val="00393181"/>
    <w:rsid w:val="00396371"/>
    <w:rsid w:val="0039731B"/>
    <w:rsid w:val="003978D9"/>
    <w:rsid w:val="00397A14"/>
    <w:rsid w:val="00397B7D"/>
    <w:rsid w:val="003A01CD"/>
    <w:rsid w:val="003A1030"/>
    <w:rsid w:val="003A1212"/>
    <w:rsid w:val="003A1B35"/>
    <w:rsid w:val="003A3C01"/>
    <w:rsid w:val="003A3C6F"/>
    <w:rsid w:val="003A516F"/>
    <w:rsid w:val="003A63BC"/>
    <w:rsid w:val="003A6681"/>
    <w:rsid w:val="003A7EF9"/>
    <w:rsid w:val="003B1559"/>
    <w:rsid w:val="003B1D49"/>
    <w:rsid w:val="003B403A"/>
    <w:rsid w:val="003B59B8"/>
    <w:rsid w:val="003C1138"/>
    <w:rsid w:val="003C196F"/>
    <w:rsid w:val="003C2058"/>
    <w:rsid w:val="003C21AE"/>
    <w:rsid w:val="003C4551"/>
    <w:rsid w:val="003C5FC2"/>
    <w:rsid w:val="003C6D5F"/>
    <w:rsid w:val="003D026D"/>
    <w:rsid w:val="003D19B3"/>
    <w:rsid w:val="003D1D3C"/>
    <w:rsid w:val="003D2982"/>
    <w:rsid w:val="003D2EF6"/>
    <w:rsid w:val="003D313F"/>
    <w:rsid w:val="003D4077"/>
    <w:rsid w:val="003D47E6"/>
    <w:rsid w:val="003D4CFB"/>
    <w:rsid w:val="003D6D83"/>
    <w:rsid w:val="003D7240"/>
    <w:rsid w:val="003E0960"/>
    <w:rsid w:val="003E1BB3"/>
    <w:rsid w:val="003E3463"/>
    <w:rsid w:val="003E4355"/>
    <w:rsid w:val="003E592C"/>
    <w:rsid w:val="003E5C48"/>
    <w:rsid w:val="003F0F9B"/>
    <w:rsid w:val="003F197C"/>
    <w:rsid w:val="003F1E9F"/>
    <w:rsid w:val="003F2092"/>
    <w:rsid w:val="003F476F"/>
    <w:rsid w:val="003F5214"/>
    <w:rsid w:val="003F70C5"/>
    <w:rsid w:val="00401A21"/>
    <w:rsid w:val="00401BFD"/>
    <w:rsid w:val="004024F1"/>
    <w:rsid w:val="00402ACC"/>
    <w:rsid w:val="0040421B"/>
    <w:rsid w:val="004043DB"/>
    <w:rsid w:val="0040599C"/>
    <w:rsid w:val="00405C10"/>
    <w:rsid w:val="004061BB"/>
    <w:rsid w:val="0040659A"/>
    <w:rsid w:val="00407875"/>
    <w:rsid w:val="00410A4D"/>
    <w:rsid w:val="00411455"/>
    <w:rsid w:val="00413336"/>
    <w:rsid w:val="00414724"/>
    <w:rsid w:val="00414A16"/>
    <w:rsid w:val="00414B5A"/>
    <w:rsid w:val="00415266"/>
    <w:rsid w:val="0041638E"/>
    <w:rsid w:val="0041693C"/>
    <w:rsid w:val="004169BE"/>
    <w:rsid w:val="004206D1"/>
    <w:rsid w:val="00421321"/>
    <w:rsid w:val="004249BC"/>
    <w:rsid w:val="00425340"/>
    <w:rsid w:val="0042670F"/>
    <w:rsid w:val="004267C1"/>
    <w:rsid w:val="00426AE4"/>
    <w:rsid w:val="00431A76"/>
    <w:rsid w:val="00432597"/>
    <w:rsid w:val="00432B5E"/>
    <w:rsid w:val="0043405C"/>
    <w:rsid w:val="00437710"/>
    <w:rsid w:val="004377F3"/>
    <w:rsid w:val="00437C49"/>
    <w:rsid w:val="00437E0A"/>
    <w:rsid w:val="00440988"/>
    <w:rsid w:val="004411FD"/>
    <w:rsid w:val="0044154B"/>
    <w:rsid w:val="00442B1A"/>
    <w:rsid w:val="004436FE"/>
    <w:rsid w:val="004455D7"/>
    <w:rsid w:val="004461E8"/>
    <w:rsid w:val="00446658"/>
    <w:rsid w:val="00450DDB"/>
    <w:rsid w:val="004526A0"/>
    <w:rsid w:val="00452A2F"/>
    <w:rsid w:val="00452A6B"/>
    <w:rsid w:val="004532B4"/>
    <w:rsid w:val="00454007"/>
    <w:rsid w:val="004543CF"/>
    <w:rsid w:val="00455E1F"/>
    <w:rsid w:val="004560E1"/>
    <w:rsid w:val="004574EA"/>
    <w:rsid w:val="004575C0"/>
    <w:rsid w:val="004577F8"/>
    <w:rsid w:val="004578A9"/>
    <w:rsid w:val="0046014C"/>
    <w:rsid w:val="00460BB5"/>
    <w:rsid w:val="00462C28"/>
    <w:rsid w:val="00462DA8"/>
    <w:rsid w:val="00465123"/>
    <w:rsid w:val="0046557B"/>
    <w:rsid w:val="00467B23"/>
    <w:rsid w:val="00470319"/>
    <w:rsid w:val="00471873"/>
    <w:rsid w:val="00471AEA"/>
    <w:rsid w:val="004725DB"/>
    <w:rsid w:val="00472F2D"/>
    <w:rsid w:val="0047340C"/>
    <w:rsid w:val="004757D3"/>
    <w:rsid w:val="0047581E"/>
    <w:rsid w:val="00480CA7"/>
    <w:rsid w:val="00481745"/>
    <w:rsid w:val="00481C0A"/>
    <w:rsid w:val="0048294E"/>
    <w:rsid w:val="00482A92"/>
    <w:rsid w:val="00482C90"/>
    <w:rsid w:val="00482E49"/>
    <w:rsid w:val="00483363"/>
    <w:rsid w:val="0048460A"/>
    <w:rsid w:val="00484C0C"/>
    <w:rsid w:val="00484D85"/>
    <w:rsid w:val="004861AD"/>
    <w:rsid w:val="004869A5"/>
    <w:rsid w:val="00487221"/>
    <w:rsid w:val="00487EFB"/>
    <w:rsid w:val="00492FE0"/>
    <w:rsid w:val="0049386A"/>
    <w:rsid w:val="00495C58"/>
    <w:rsid w:val="00497073"/>
    <w:rsid w:val="004976E8"/>
    <w:rsid w:val="004A0190"/>
    <w:rsid w:val="004A3291"/>
    <w:rsid w:val="004A4A5B"/>
    <w:rsid w:val="004A5866"/>
    <w:rsid w:val="004A6B92"/>
    <w:rsid w:val="004B0F6D"/>
    <w:rsid w:val="004B1ACC"/>
    <w:rsid w:val="004B22B8"/>
    <w:rsid w:val="004B300E"/>
    <w:rsid w:val="004B33F7"/>
    <w:rsid w:val="004B4368"/>
    <w:rsid w:val="004B6D2B"/>
    <w:rsid w:val="004B7AE8"/>
    <w:rsid w:val="004B7EBA"/>
    <w:rsid w:val="004C0D0B"/>
    <w:rsid w:val="004C22EB"/>
    <w:rsid w:val="004C25FB"/>
    <w:rsid w:val="004C3833"/>
    <w:rsid w:val="004D03E9"/>
    <w:rsid w:val="004D26F0"/>
    <w:rsid w:val="004D3408"/>
    <w:rsid w:val="004D4486"/>
    <w:rsid w:val="004D5D2A"/>
    <w:rsid w:val="004D5FD5"/>
    <w:rsid w:val="004E017F"/>
    <w:rsid w:val="004E4705"/>
    <w:rsid w:val="004E4D5B"/>
    <w:rsid w:val="004E55F1"/>
    <w:rsid w:val="004E600D"/>
    <w:rsid w:val="004E7405"/>
    <w:rsid w:val="004F0767"/>
    <w:rsid w:val="004F3D35"/>
    <w:rsid w:val="004F3F61"/>
    <w:rsid w:val="004F516C"/>
    <w:rsid w:val="004F6DED"/>
    <w:rsid w:val="004F7650"/>
    <w:rsid w:val="004F7CC8"/>
    <w:rsid w:val="004F7F6A"/>
    <w:rsid w:val="00500BED"/>
    <w:rsid w:val="00500FAC"/>
    <w:rsid w:val="00502AB2"/>
    <w:rsid w:val="00502B27"/>
    <w:rsid w:val="00502E6A"/>
    <w:rsid w:val="005039E4"/>
    <w:rsid w:val="00504B2C"/>
    <w:rsid w:val="00504D96"/>
    <w:rsid w:val="005051BC"/>
    <w:rsid w:val="00505AF9"/>
    <w:rsid w:val="00511B11"/>
    <w:rsid w:val="00512A85"/>
    <w:rsid w:val="00513AEC"/>
    <w:rsid w:val="0051490F"/>
    <w:rsid w:val="005154ED"/>
    <w:rsid w:val="00515888"/>
    <w:rsid w:val="00515FB1"/>
    <w:rsid w:val="0051734C"/>
    <w:rsid w:val="0051744C"/>
    <w:rsid w:val="0052082A"/>
    <w:rsid w:val="0052143C"/>
    <w:rsid w:val="005221A7"/>
    <w:rsid w:val="00522546"/>
    <w:rsid w:val="0052262F"/>
    <w:rsid w:val="00522B57"/>
    <w:rsid w:val="00523069"/>
    <w:rsid w:val="005236CA"/>
    <w:rsid w:val="005246F0"/>
    <w:rsid w:val="005268E7"/>
    <w:rsid w:val="00530464"/>
    <w:rsid w:val="005312D0"/>
    <w:rsid w:val="00531774"/>
    <w:rsid w:val="00531F2E"/>
    <w:rsid w:val="00533171"/>
    <w:rsid w:val="00533987"/>
    <w:rsid w:val="00533BC7"/>
    <w:rsid w:val="00533E70"/>
    <w:rsid w:val="005350AA"/>
    <w:rsid w:val="00535AC2"/>
    <w:rsid w:val="00536480"/>
    <w:rsid w:val="00537BC1"/>
    <w:rsid w:val="00540E92"/>
    <w:rsid w:val="00540F53"/>
    <w:rsid w:val="0054114E"/>
    <w:rsid w:val="00541F52"/>
    <w:rsid w:val="0054210B"/>
    <w:rsid w:val="005445F8"/>
    <w:rsid w:val="00544AEF"/>
    <w:rsid w:val="00545B57"/>
    <w:rsid w:val="00547547"/>
    <w:rsid w:val="005500EF"/>
    <w:rsid w:val="005519DB"/>
    <w:rsid w:val="00551F9B"/>
    <w:rsid w:val="00553286"/>
    <w:rsid w:val="005532BC"/>
    <w:rsid w:val="005537EC"/>
    <w:rsid w:val="0055500E"/>
    <w:rsid w:val="0055615F"/>
    <w:rsid w:val="005562DE"/>
    <w:rsid w:val="00556ACF"/>
    <w:rsid w:val="00556D12"/>
    <w:rsid w:val="0055703F"/>
    <w:rsid w:val="0055768D"/>
    <w:rsid w:val="00557D11"/>
    <w:rsid w:val="005641EB"/>
    <w:rsid w:val="005643FF"/>
    <w:rsid w:val="005646E2"/>
    <w:rsid w:val="005649CB"/>
    <w:rsid w:val="00564E25"/>
    <w:rsid w:val="0056544F"/>
    <w:rsid w:val="005656B1"/>
    <w:rsid w:val="005658C2"/>
    <w:rsid w:val="00565A4A"/>
    <w:rsid w:val="00565D63"/>
    <w:rsid w:val="00565E59"/>
    <w:rsid w:val="00566F3D"/>
    <w:rsid w:val="00567997"/>
    <w:rsid w:val="00567A22"/>
    <w:rsid w:val="00567CC8"/>
    <w:rsid w:val="00567E57"/>
    <w:rsid w:val="0057432C"/>
    <w:rsid w:val="005747F0"/>
    <w:rsid w:val="00574A70"/>
    <w:rsid w:val="00574AE9"/>
    <w:rsid w:val="00575C16"/>
    <w:rsid w:val="0057704D"/>
    <w:rsid w:val="00577A5D"/>
    <w:rsid w:val="00577E9F"/>
    <w:rsid w:val="00581165"/>
    <w:rsid w:val="0058118F"/>
    <w:rsid w:val="00581B5E"/>
    <w:rsid w:val="00583607"/>
    <w:rsid w:val="005853E1"/>
    <w:rsid w:val="00585F68"/>
    <w:rsid w:val="00587444"/>
    <w:rsid w:val="00590176"/>
    <w:rsid w:val="005919B0"/>
    <w:rsid w:val="00592946"/>
    <w:rsid w:val="00594FF6"/>
    <w:rsid w:val="0059620E"/>
    <w:rsid w:val="0059659F"/>
    <w:rsid w:val="005A197E"/>
    <w:rsid w:val="005A1F79"/>
    <w:rsid w:val="005A3C46"/>
    <w:rsid w:val="005A4A7A"/>
    <w:rsid w:val="005A66FC"/>
    <w:rsid w:val="005B2E5F"/>
    <w:rsid w:val="005B3081"/>
    <w:rsid w:val="005B46E3"/>
    <w:rsid w:val="005B59DC"/>
    <w:rsid w:val="005B68D8"/>
    <w:rsid w:val="005B7753"/>
    <w:rsid w:val="005B7788"/>
    <w:rsid w:val="005C0622"/>
    <w:rsid w:val="005C365F"/>
    <w:rsid w:val="005C5215"/>
    <w:rsid w:val="005C57AE"/>
    <w:rsid w:val="005C5984"/>
    <w:rsid w:val="005C61ED"/>
    <w:rsid w:val="005C72D8"/>
    <w:rsid w:val="005D0055"/>
    <w:rsid w:val="005D2C9D"/>
    <w:rsid w:val="005D35F0"/>
    <w:rsid w:val="005D3D34"/>
    <w:rsid w:val="005D6315"/>
    <w:rsid w:val="005D63D9"/>
    <w:rsid w:val="005D65E1"/>
    <w:rsid w:val="005E06DA"/>
    <w:rsid w:val="005E0766"/>
    <w:rsid w:val="005E0C9D"/>
    <w:rsid w:val="005E1F87"/>
    <w:rsid w:val="005E2199"/>
    <w:rsid w:val="005E4310"/>
    <w:rsid w:val="005E4668"/>
    <w:rsid w:val="005E62D8"/>
    <w:rsid w:val="005E645B"/>
    <w:rsid w:val="005E6C43"/>
    <w:rsid w:val="005E7A3B"/>
    <w:rsid w:val="005F1C41"/>
    <w:rsid w:val="005F2F76"/>
    <w:rsid w:val="005F40BC"/>
    <w:rsid w:val="005F41F2"/>
    <w:rsid w:val="005F5CDE"/>
    <w:rsid w:val="0060043C"/>
    <w:rsid w:val="00600A16"/>
    <w:rsid w:val="00600BD4"/>
    <w:rsid w:val="00601533"/>
    <w:rsid w:val="0060215C"/>
    <w:rsid w:val="006025FB"/>
    <w:rsid w:val="00603BD7"/>
    <w:rsid w:val="00605B02"/>
    <w:rsid w:val="00606D55"/>
    <w:rsid w:val="006070F6"/>
    <w:rsid w:val="006071F2"/>
    <w:rsid w:val="006074DC"/>
    <w:rsid w:val="00610AFE"/>
    <w:rsid w:val="00611CC2"/>
    <w:rsid w:val="00611E77"/>
    <w:rsid w:val="006121D0"/>
    <w:rsid w:val="006130D6"/>
    <w:rsid w:val="0061337F"/>
    <w:rsid w:val="00615516"/>
    <w:rsid w:val="0061613E"/>
    <w:rsid w:val="006175DA"/>
    <w:rsid w:val="00620B2E"/>
    <w:rsid w:val="00621CE4"/>
    <w:rsid w:val="00622D36"/>
    <w:rsid w:val="006234DF"/>
    <w:rsid w:val="00624159"/>
    <w:rsid w:val="006261CD"/>
    <w:rsid w:val="00626412"/>
    <w:rsid w:val="00626AC7"/>
    <w:rsid w:val="0062733A"/>
    <w:rsid w:val="0062761B"/>
    <w:rsid w:val="00630758"/>
    <w:rsid w:val="006324A6"/>
    <w:rsid w:val="006348DE"/>
    <w:rsid w:val="00635A51"/>
    <w:rsid w:val="006420E6"/>
    <w:rsid w:val="0064258C"/>
    <w:rsid w:val="00642974"/>
    <w:rsid w:val="00642ABB"/>
    <w:rsid w:val="006430E4"/>
    <w:rsid w:val="00644694"/>
    <w:rsid w:val="00644FAA"/>
    <w:rsid w:val="0064572A"/>
    <w:rsid w:val="006465D3"/>
    <w:rsid w:val="00646F33"/>
    <w:rsid w:val="00647E93"/>
    <w:rsid w:val="00647ECA"/>
    <w:rsid w:val="00650526"/>
    <w:rsid w:val="0065144D"/>
    <w:rsid w:val="006515B4"/>
    <w:rsid w:val="00652CEB"/>
    <w:rsid w:val="0065506C"/>
    <w:rsid w:val="0065538E"/>
    <w:rsid w:val="00655F5F"/>
    <w:rsid w:val="00656EA6"/>
    <w:rsid w:val="006637D7"/>
    <w:rsid w:val="00663BB7"/>
    <w:rsid w:val="00664671"/>
    <w:rsid w:val="00664B15"/>
    <w:rsid w:val="00666D03"/>
    <w:rsid w:val="0066787F"/>
    <w:rsid w:val="00667A01"/>
    <w:rsid w:val="006745A0"/>
    <w:rsid w:val="00675F81"/>
    <w:rsid w:val="00677C1A"/>
    <w:rsid w:val="00682EEC"/>
    <w:rsid w:val="0068335A"/>
    <w:rsid w:val="00684524"/>
    <w:rsid w:val="00686D6B"/>
    <w:rsid w:val="00687F5D"/>
    <w:rsid w:val="006916ED"/>
    <w:rsid w:val="00691EA6"/>
    <w:rsid w:val="00693892"/>
    <w:rsid w:val="00693F7F"/>
    <w:rsid w:val="00694DB1"/>
    <w:rsid w:val="006952BB"/>
    <w:rsid w:val="0069729A"/>
    <w:rsid w:val="006A22C8"/>
    <w:rsid w:val="006A259B"/>
    <w:rsid w:val="006A2E20"/>
    <w:rsid w:val="006A37BA"/>
    <w:rsid w:val="006A52B5"/>
    <w:rsid w:val="006A68BB"/>
    <w:rsid w:val="006A6C4E"/>
    <w:rsid w:val="006A6EAE"/>
    <w:rsid w:val="006A71CF"/>
    <w:rsid w:val="006A7667"/>
    <w:rsid w:val="006A76C1"/>
    <w:rsid w:val="006A7A3D"/>
    <w:rsid w:val="006B073C"/>
    <w:rsid w:val="006B3B34"/>
    <w:rsid w:val="006B5CE7"/>
    <w:rsid w:val="006B6018"/>
    <w:rsid w:val="006B6FA3"/>
    <w:rsid w:val="006C05C0"/>
    <w:rsid w:val="006C0C90"/>
    <w:rsid w:val="006C1705"/>
    <w:rsid w:val="006C1DEC"/>
    <w:rsid w:val="006C276B"/>
    <w:rsid w:val="006C318D"/>
    <w:rsid w:val="006C35D0"/>
    <w:rsid w:val="006C3A51"/>
    <w:rsid w:val="006C429D"/>
    <w:rsid w:val="006C46F2"/>
    <w:rsid w:val="006C76A5"/>
    <w:rsid w:val="006D03FB"/>
    <w:rsid w:val="006D35D0"/>
    <w:rsid w:val="006D3A1B"/>
    <w:rsid w:val="006D5F20"/>
    <w:rsid w:val="006D734A"/>
    <w:rsid w:val="006E1396"/>
    <w:rsid w:val="006E198E"/>
    <w:rsid w:val="006E2664"/>
    <w:rsid w:val="006E2E79"/>
    <w:rsid w:val="006E2F13"/>
    <w:rsid w:val="006E320A"/>
    <w:rsid w:val="006E4150"/>
    <w:rsid w:val="006E46E5"/>
    <w:rsid w:val="006E4703"/>
    <w:rsid w:val="006E56D8"/>
    <w:rsid w:val="006E676A"/>
    <w:rsid w:val="006E704D"/>
    <w:rsid w:val="006F10DD"/>
    <w:rsid w:val="006F17B2"/>
    <w:rsid w:val="006F28AA"/>
    <w:rsid w:val="006F31EB"/>
    <w:rsid w:val="006F3848"/>
    <w:rsid w:val="006F394A"/>
    <w:rsid w:val="006F58E3"/>
    <w:rsid w:val="006F611F"/>
    <w:rsid w:val="006F7A73"/>
    <w:rsid w:val="007004CA"/>
    <w:rsid w:val="007009F3"/>
    <w:rsid w:val="00701280"/>
    <w:rsid w:val="00702A0C"/>
    <w:rsid w:val="00704E87"/>
    <w:rsid w:val="00706DFA"/>
    <w:rsid w:val="007079A5"/>
    <w:rsid w:val="00710379"/>
    <w:rsid w:val="00710430"/>
    <w:rsid w:val="007117F0"/>
    <w:rsid w:val="00712106"/>
    <w:rsid w:val="00712246"/>
    <w:rsid w:val="007125F6"/>
    <w:rsid w:val="007135FF"/>
    <w:rsid w:val="0071370E"/>
    <w:rsid w:val="00714BA2"/>
    <w:rsid w:val="007160B4"/>
    <w:rsid w:val="0071623E"/>
    <w:rsid w:val="00716CDD"/>
    <w:rsid w:val="0071724A"/>
    <w:rsid w:val="007206CC"/>
    <w:rsid w:val="007226FB"/>
    <w:rsid w:val="00723838"/>
    <w:rsid w:val="00723937"/>
    <w:rsid w:val="00725D72"/>
    <w:rsid w:val="00727967"/>
    <w:rsid w:val="00727C66"/>
    <w:rsid w:val="00727F28"/>
    <w:rsid w:val="00732652"/>
    <w:rsid w:val="00732F77"/>
    <w:rsid w:val="00734209"/>
    <w:rsid w:val="00735B33"/>
    <w:rsid w:val="0073653B"/>
    <w:rsid w:val="00737D3D"/>
    <w:rsid w:val="007416AE"/>
    <w:rsid w:val="00742973"/>
    <w:rsid w:val="007431DE"/>
    <w:rsid w:val="007516A2"/>
    <w:rsid w:val="00751AC1"/>
    <w:rsid w:val="00751D99"/>
    <w:rsid w:val="00751EFD"/>
    <w:rsid w:val="00753E9B"/>
    <w:rsid w:val="00754728"/>
    <w:rsid w:val="00755EC9"/>
    <w:rsid w:val="007564FB"/>
    <w:rsid w:val="00763E73"/>
    <w:rsid w:val="0076428A"/>
    <w:rsid w:val="007644AF"/>
    <w:rsid w:val="00764F73"/>
    <w:rsid w:val="00765D4B"/>
    <w:rsid w:val="00770317"/>
    <w:rsid w:val="00771B23"/>
    <w:rsid w:val="00771D87"/>
    <w:rsid w:val="0077377D"/>
    <w:rsid w:val="00773B0E"/>
    <w:rsid w:val="00777329"/>
    <w:rsid w:val="00777738"/>
    <w:rsid w:val="00780BAD"/>
    <w:rsid w:val="00781CE5"/>
    <w:rsid w:val="0078200E"/>
    <w:rsid w:val="007827E6"/>
    <w:rsid w:val="007838C3"/>
    <w:rsid w:val="00784EA7"/>
    <w:rsid w:val="0078563C"/>
    <w:rsid w:val="007864A2"/>
    <w:rsid w:val="0078656E"/>
    <w:rsid w:val="007876A8"/>
    <w:rsid w:val="00787869"/>
    <w:rsid w:val="00790813"/>
    <w:rsid w:val="007915A2"/>
    <w:rsid w:val="007941BD"/>
    <w:rsid w:val="007946D3"/>
    <w:rsid w:val="00794A28"/>
    <w:rsid w:val="00795A2A"/>
    <w:rsid w:val="007968B8"/>
    <w:rsid w:val="007974B1"/>
    <w:rsid w:val="007A23A6"/>
    <w:rsid w:val="007A3536"/>
    <w:rsid w:val="007A3A00"/>
    <w:rsid w:val="007A419C"/>
    <w:rsid w:val="007A4BD7"/>
    <w:rsid w:val="007A54E3"/>
    <w:rsid w:val="007A599A"/>
    <w:rsid w:val="007A7FF1"/>
    <w:rsid w:val="007B02D2"/>
    <w:rsid w:val="007B251F"/>
    <w:rsid w:val="007B3D3E"/>
    <w:rsid w:val="007B44A3"/>
    <w:rsid w:val="007C073A"/>
    <w:rsid w:val="007C1151"/>
    <w:rsid w:val="007C2391"/>
    <w:rsid w:val="007C2E18"/>
    <w:rsid w:val="007C3FEC"/>
    <w:rsid w:val="007C6187"/>
    <w:rsid w:val="007C6353"/>
    <w:rsid w:val="007C6851"/>
    <w:rsid w:val="007C6AD9"/>
    <w:rsid w:val="007C7252"/>
    <w:rsid w:val="007D25FF"/>
    <w:rsid w:val="007D3C91"/>
    <w:rsid w:val="007D4D07"/>
    <w:rsid w:val="007D4F31"/>
    <w:rsid w:val="007D5439"/>
    <w:rsid w:val="007E16F9"/>
    <w:rsid w:val="007E1A14"/>
    <w:rsid w:val="007E3661"/>
    <w:rsid w:val="007E3BE1"/>
    <w:rsid w:val="007E7231"/>
    <w:rsid w:val="007E7DE6"/>
    <w:rsid w:val="007F00AB"/>
    <w:rsid w:val="007F0790"/>
    <w:rsid w:val="007F0D15"/>
    <w:rsid w:val="007F1764"/>
    <w:rsid w:val="007F27A1"/>
    <w:rsid w:val="007F3EA5"/>
    <w:rsid w:val="007F5584"/>
    <w:rsid w:val="0080059D"/>
    <w:rsid w:val="00800CB1"/>
    <w:rsid w:val="0080130B"/>
    <w:rsid w:val="008013E8"/>
    <w:rsid w:val="008014CF"/>
    <w:rsid w:val="0080186F"/>
    <w:rsid w:val="008020BA"/>
    <w:rsid w:val="0080220A"/>
    <w:rsid w:val="008029AF"/>
    <w:rsid w:val="008035F1"/>
    <w:rsid w:val="008070D4"/>
    <w:rsid w:val="00812D50"/>
    <w:rsid w:val="00814265"/>
    <w:rsid w:val="00814956"/>
    <w:rsid w:val="00816DB2"/>
    <w:rsid w:val="00817878"/>
    <w:rsid w:val="00817D8A"/>
    <w:rsid w:val="00821BAD"/>
    <w:rsid w:val="00821D5A"/>
    <w:rsid w:val="00823630"/>
    <w:rsid w:val="008242AE"/>
    <w:rsid w:val="00824E03"/>
    <w:rsid w:val="00825A57"/>
    <w:rsid w:val="00827AEA"/>
    <w:rsid w:val="00827C2A"/>
    <w:rsid w:val="00830438"/>
    <w:rsid w:val="008312D7"/>
    <w:rsid w:val="00833A68"/>
    <w:rsid w:val="00833C70"/>
    <w:rsid w:val="008368B9"/>
    <w:rsid w:val="00836C09"/>
    <w:rsid w:val="00841C2A"/>
    <w:rsid w:val="008443C5"/>
    <w:rsid w:val="00846C5C"/>
    <w:rsid w:val="00847708"/>
    <w:rsid w:val="00850BBC"/>
    <w:rsid w:val="00850C55"/>
    <w:rsid w:val="00851E0B"/>
    <w:rsid w:val="00852E42"/>
    <w:rsid w:val="00853612"/>
    <w:rsid w:val="0085460E"/>
    <w:rsid w:val="0085479F"/>
    <w:rsid w:val="008576C7"/>
    <w:rsid w:val="0086114E"/>
    <w:rsid w:val="00861668"/>
    <w:rsid w:val="00861AD4"/>
    <w:rsid w:val="0086281B"/>
    <w:rsid w:val="00863DE4"/>
    <w:rsid w:val="0086417F"/>
    <w:rsid w:val="0086495E"/>
    <w:rsid w:val="00864A35"/>
    <w:rsid w:val="00865225"/>
    <w:rsid w:val="00866FDF"/>
    <w:rsid w:val="008674E5"/>
    <w:rsid w:val="00870323"/>
    <w:rsid w:val="00870F70"/>
    <w:rsid w:val="00871CA9"/>
    <w:rsid w:val="00873277"/>
    <w:rsid w:val="00873FB3"/>
    <w:rsid w:val="00875CAB"/>
    <w:rsid w:val="00883D9F"/>
    <w:rsid w:val="00884F1B"/>
    <w:rsid w:val="008853A3"/>
    <w:rsid w:val="008857AD"/>
    <w:rsid w:val="0089180A"/>
    <w:rsid w:val="00891CB7"/>
    <w:rsid w:val="008922BA"/>
    <w:rsid w:val="00893D9F"/>
    <w:rsid w:val="00893DF6"/>
    <w:rsid w:val="00894787"/>
    <w:rsid w:val="00894931"/>
    <w:rsid w:val="00894BA5"/>
    <w:rsid w:val="008977D5"/>
    <w:rsid w:val="008A14B0"/>
    <w:rsid w:val="008A3887"/>
    <w:rsid w:val="008A40CC"/>
    <w:rsid w:val="008A4875"/>
    <w:rsid w:val="008A5220"/>
    <w:rsid w:val="008A5228"/>
    <w:rsid w:val="008A5294"/>
    <w:rsid w:val="008A5426"/>
    <w:rsid w:val="008A63BA"/>
    <w:rsid w:val="008A7269"/>
    <w:rsid w:val="008B02B1"/>
    <w:rsid w:val="008B02D5"/>
    <w:rsid w:val="008B0514"/>
    <w:rsid w:val="008B1A99"/>
    <w:rsid w:val="008B3256"/>
    <w:rsid w:val="008B3C96"/>
    <w:rsid w:val="008B3E4B"/>
    <w:rsid w:val="008B599A"/>
    <w:rsid w:val="008B604F"/>
    <w:rsid w:val="008C10D0"/>
    <w:rsid w:val="008C1543"/>
    <w:rsid w:val="008C1745"/>
    <w:rsid w:val="008C22F4"/>
    <w:rsid w:val="008C2EF4"/>
    <w:rsid w:val="008C3C80"/>
    <w:rsid w:val="008C3D8F"/>
    <w:rsid w:val="008C79E1"/>
    <w:rsid w:val="008D151A"/>
    <w:rsid w:val="008D2CD1"/>
    <w:rsid w:val="008D3338"/>
    <w:rsid w:val="008D42BD"/>
    <w:rsid w:val="008D5219"/>
    <w:rsid w:val="008D582F"/>
    <w:rsid w:val="008D5F3D"/>
    <w:rsid w:val="008D5F53"/>
    <w:rsid w:val="008E3AA9"/>
    <w:rsid w:val="008E49A0"/>
    <w:rsid w:val="008E4FFB"/>
    <w:rsid w:val="008E5E95"/>
    <w:rsid w:val="008E5FB4"/>
    <w:rsid w:val="008E7D8A"/>
    <w:rsid w:val="008E7F76"/>
    <w:rsid w:val="008F5FE9"/>
    <w:rsid w:val="008F67E0"/>
    <w:rsid w:val="009000A3"/>
    <w:rsid w:val="009024FA"/>
    <w:rsid w:val="009035A4"/>
    <w:rsid w:val="009046E1"/>
    <w:rsid w:val="00906911"/>
    <w:rsid w:val="0091011F"/>
    <w:rsid w:val="00910AF0"/>
    <w:rsid w:val="009111A2"/>
    <w:rsid w:val="00911F0B"/>
    <w:rsid w:val="0091298A"/>
    <w:rsid w:val="00912FF7"/>
    <w:rsid w:val="009142CA"/>
    <w:rsid w:val="00916491"/>
    <w:rsid w:val="00916572"/>
    <w:rsid w:val="009167D7"/>
    <w:rsid w:val="00916FFA"/>
    <w:rsid w:val="0092056E"/>
    <w:rsid w:val="00920DDF"/>
    <w:rsid w:val="009215C5"/>
    <w:rsid w:val="0092191B"/>
    <w:rsid w:val="009273C3"/>
    <w:rsid w:val="00931901"/>
    <w:rsid w:val="00931EA0"/>
    <w:rsid w:val="00932244"/>
    <w:rsid w:val="00932742"/>
    <w:rsid w:val="00933510"/>
    <w:rsid w:val="00933A49"/>
    <w:rsid w:val="00934DB0"/>
    <w:rsid w:val="00934EF8"/>
    <w:rsid w:val="009357D1"/>
    <w:rsid w:val="009371C0"/>
    <w:rsid w:val="00937C65"/>
    <w:rsid w:val="0094028B"/>
    <w:rsid w:val="00940B52"/>
    <w:rsid w:val="009415AE"/>
    <w:rsid w:val="00941A45"/>
    <w:rsid w:val="00941F1B"/>
    <w:rsid w:val="009425E1"/>
    <w:rsid w:val="00945E75"/>
    <w:rsid w:val="009460BA"/>
    <w:rsid w:val="00946654"/>
    <w:rsid w:val="00946B94"/>
    <w:rsid w:val="009474A2"/>
    <w:rsid w:val="00947718"/>
    <w:rsid w:val="009501BD"/>
    <w:rsid w:val="00950557"/>
    <w:rsid w:val="00950EA9"/>
    <w:rsid w:val="00951E65"/>
    <w:rsid w:val="009531DE"/>
    <w:rsid w:val="00953BC6"/>
    <w:rsid w:val="00955D2F"/>
    <w:rsid w:val="009570E2"/>
    <w:rsid w:val="0096095E"/>
    <w:rsid w:val="00961207"/>
    <w:rsid w:val="00961806"/>
    <w:rsid w:val="00962EBF"/>
    <w:rsid w:val="00963A8C"/>
    <w:rsid w:val="00963E06"/>
    <w:rsid w:val="00964EB5"/>
    <w:rsid w:val="00965AE1"/>
    <w:rsid w:val="00966CD7"/>
    <w:rsid w:val="00967290"/>
    <w:rsid w:val="009708A1"/>
    <w:rsid w:val="00972BF5"/>
    <w:rsid w:val="00973874"/>
    <w:rsid w:val="00974964"/>
    <w:rsid w:val="009753CF"/>
    <w:rsid w:val="00975987"/>
    <w:rsid w:val="00975FFA"/>
    <w:rsid w:val="00976D6E"/>
    <w:rsid w:val="00981EFD"/>
    <w:rsid w:val="00983087"/>
    <w:rsid w:val="009841D1"/>
    <w:rsid w:val="009856B0"/>
    <w:rsid w:val="00986711"/>
    <w:rsid w:val="00987A29"/>
    <w:rsid w:val="00987FCD"/>
    <w:rsid w:val="00990F02"/>
    <w:rsid w:val="00992445"/>
    <w:rsid w:val="009925CF"/>
    <w:rsid w:val="0099274E"/>
    <w:rsid w:val="009929C1"/>
    <w:rsid w:val="00993557"/>
    <w:rsid w:val="00995A05"/>
    <w:rsid w:val="00996D78"/>
    <w:rsid w:val="00997982"/>
    <w:rsid w:val="009A0209"/>
    <w:rsid w:val="009A0D8F"/>
    <w:rsid w:val="009A1022"/>
    <w:rsid w:val="009A22C7"/>
    <w:rsid w:val="009A2C34"/>
    <w:rsid w:val="009A3D2A"/>
    <w:rsid w:val="009A40F8"/>
    <w:rsid w:val="009A4727"/>
    <w:rsid w:val="009A4A62"/>
    <w:rsid w:val="009A51BB"/>
    <w:rsid w:val="009A5399"/>
    <w:rsid w:val="009A54EB"/>
    <w:rsid w:val="009A6CEA"/>
    <w:rsid w:val="009A6DDB"/>
    <w:rsid w:val="009A7017"/>
    <w:rsid w:val="009A7326"/>
    <w:rsid w:val="009B17AB"/>
    <w:rsid w:val="009B2578"/>
    <w:rsid w:val="009B70DF"/>
    <w:rsid w:val="009B745F"/>
    <w:rsid w:val="009B76D1"/>
    <w:rsid w:val="009B78BC"/>
    <w:rsid w:val="009C0994"/>
    <w:rsid w:val="009C1861"/>
    <w:rsid w:val="009C298B"/>
    <w:rsid w:val="009C2C00"/>
    <w:rsid w:val="009C4F38"/>
    <w:rsid w:val="009C5527"/>
    <w:rsid w:val="009C5897"/>
    <w:rsid w:val="009C63BF"/>
    <w:rsid w:val="009C7037"/>
    <w:rsid w:val="009C70EE"/>
    <w:rsid w:val="009D02F0"/>
    <w:rsid w:val="009D0A71"/>
    <w:rsid w:val="009D0C54"/>
    <w:rsid w:val="009D0FD5"/>
    <w:rsid w:val="009D1315"/>
    <w:rsid w:val="009D138D"/>
    <w:rsid w:val="009D160D"/>
    <w:rsid w:val="009D1FB7"/>
    <w:rsid w:val="009D2948"/>
    <w:rsid w:val="009D38E3"/>
    <w:rsid w:val="009D51FA"/>
    <w:rsid w:val="009D5BD5"/>
    <w:rsid w:val="009D5E65"/>
    <w:rsid w:val="009D5ECB"/>
    <w:rsid w:val="009D6BA4"/>
    <w:rsid w:val="009D7ECE"/>
    <w:rsid w:val="009E00E8"/>
    <w:rsid w:val="009E10F9"/>
    <w:rsid w:val="009E2B1A"/>
    <w:rsid w:val="009E2F02"/>
    <w:rsid w:val="009E389F"/>
    <w:rsid w:val="009E5C10"/>
    <w:rsid w:val="009E5D63"/>
    <w:rsid w:val="009E6084"/>
    <w:rsid w:val="009E7138"/>
    <w:rsid w:val="009E7AF9"/>
    <w:rsid w:val="009E7FC9"/>
    <w:rsid w:val="009F0C7C"/>
    <w:rsid w:val="009F13AF"/>
    <w:rsid w:val="009F195C"/>
    <w:rsid w:val="009F2469"/>
    <w:rsid w:val="009F30F4"/>
    <w:rsid w:val="009F387A"/>
    <w:rsid w:val="009F4459"/>
    <w:rsid w:val="009F4F5A"/>
    <w:rsid w:val="009F5692"/>
    <w:rsid w:val="009F5A2A"/>
    <w:rsid w:val="009F6423"/>
    <w:rsid w:val="009F68B9"/>
    <w:rsid w:val="009F7283"/>
    <w:rsid w:val="009F7475"/>
    <w:rsid w:val="009F7AFB"/>
    <w:rsid w:val="00A000B2"/>
    <w:rsid w:val="00A0063A"/>
    <w:rsid w:val="00A00966"/>
    <w:rsid w:val="00A00CF1"/>
    <w:rsid w:val="00A04CA2"/>
    <w:rsid w:val="00A07047"/>
    <w:rsid w:val="00A10D9F"/>
    <w:rsid w:val="00A11EE2"/>
    <w:rsid w:val="00A13397"/>
    <w:rsid w:val="00A13C09"/>
    <w:rsid w:val="00A15813"/>
    <w:rsid w:val="00A15D20"/>
    <w:rsid w:val="00A176B6"/>
    <w:rsid w:val="00A1798E"/>
    <w:rsid w:val="00A2060B"/>
    <w:rsid w:val="00A215D2"/>
    <w:rsid w:val="00A25DDB"/>
    <w:rsid w:val="00A27CCB"/>
    <w:rsid w:val="00A32633"/>
    <w:rsid w:val="00A33D08"/>
    <w:rsid w:val="00A35F19"/>
    <w:rsid w:val="00A36A79"/>
    <w:rsid w:val="00A375FD"/>
    <w:rsid w:val="00A37817"/>
    <w:rsid w:val="00A42AD3"/>
    <w:rsid w:val="00A42B97"/>
    <w:rsid w:val="00A434A1"/>
    <w:rsid w:val="00A446D6"/>
    <w:rsid w:val="00A4497F"/>
    <w:rsid w:val="00A44E24"/>
    <w:rsid w:val="00A45078"/>
    <w:rsid w:val="00A4652D"/>
    <w:rsid w:val="00A471C5"/>
    <w:rsid w:val="00A478CB"/>
    <w:rsid w:val="00A503F7"/>
    <w:rsid w:val="00A516EB"/>
    <w:rsid w:val="00A54B44"/>
    <w:rsid w:val="00A5505B"/>
    <w:rsid w:val="00A5560E"/>
    <w:rsid w:val="00A55BEB"/>
    <w:rsid w:val="00A562AF"/>
    <w:rsid w:val="00A56FCE"/>
    <w:rsid w:val="00A57B2B"/>
    <w:rsid w:val="00A60292"/>
    <w:rsid w:val="00A612A6"/>
    <w:rsid w:val="00A61E9E"/>
    <w:rsid w:val="00A6353F"/>
    <w:rsid w:val="00A63692"/>
    <w:rsid w:val="00A638AB"/>
    <w:rsid w:val="00A659B3"/>
    <w:rsid w:val="00A665D8"/>
    <w:rsid w:val="00A666E7"/>
    <w:rsid w:val="00A703AF"/>
    <w:rsid w:val="00A73617"/>
    <w:rsid w:val="00A76AF2"/>
    <w:rsid w:val="00A76F5B"/>
    <w:rsid w:val="00A7702C"/>
    <w:rsid w:val="00A772EE"/>
    <w:rsid w:val="00A80CA8"/>
    <w:rsid w:val="00A80EDA"/>
    <w:rsid w:val="00A81681"/>
    <w:rsid w:val="00A82A12"/>
    <w:rsid w:val="00A83191"/>
    <w:rsid w:val="00A843AA"/>
    <w:rsid w:val="00A84F08"/>
    <w:rsid w:val="00A8668D"/>
    <w:rsid w:val="00A8757D"/>
    <w:rsid w:val="00A877DC"/>
    <w:rsid w:val="00A901C5"/>
    <w:rsid w:val="00A90C93"/>
    <w:rsid w:val="00A92451"/>
    <w:rsid w:val="00A92CF2"/>
    <w:rsid w:val="00A92FFE"/>
    <w:rsid w:val="00A93871"/>
    <w:rsid w:val="00A97496"/>
    <w:rsid w:val="00AA1224"/>
    <w:rsid w:val="00AA4B65"/>
    <w:rsid w:val="00AA5183"/>
    <w:rsid w:val="00AA5366"/>
    <w:rsid w:val="00AA63D6"/>
    <w:rsid w:val="00AA67E1"/>
    <w:rsid w:val="00AA70F9"/>
    <w:rsid w:val="00AB0699"/>
    <w:rsid w:val="00AB0B7C"/>
    <w:rsid w:val="00AB2DC0"/>
    <w:rsid w:val="00AB302A"/>
    <w:rsid w:val="00AB3F57"/>
    <w:rsid w:val="00AB6382"/>
    <w:rsid w:val="00AB6591"/>
    <w:rsid w:val="00AC025F"/>
    <w:rsid w:val="00AC31F2"/>
    <w:rsid w:val="00AC4043"/>
    <w:rsid w:val="00AC4399"/>
    <w:rsid w:val="00AC6947"/>
    <w:rsid w:val="00AC7047"/>
    <w:rsid w:val="00AD1BA9"/>
    <w:rsid w:val="00AD3230"/>
    <w:rsid w:val="00AD3977"/>
    <w:rsid w:val="00AD59B3"/>
    <w:rsid w:val="00AE02F2"/>
    <w:rsid w:val="00AE1AAF"/>
    <w:rsid w:val="00AE29EF"/>
    <w:rsid w:val="00AE4815"/>
    <w:rsid w:val="00AE4E26"/>
    <w:rsid w:val="00AE5823"/>
    <w:rsid w:val="00AE60E8"/>
    <w:rsid w:val="00AE6670"/>
    <w:rsid w:val="00AE7784"/>
    <w:rsid w:val="00AF00FC"/>
    <w:rsid w:val="00AF0FFA"/>
    <w:rsid w:val="00AF2F60"/>
    <w:rsid w:val="00AF3CA2"/>
    <w:rsid w:val="00AF3DEE"/>
    <w:rsid w:val="00AF3FB7"/>
    <w:rsid w:val="00AF4740"/>
    <w:rsid w:val="00AF5054"/>
    <w:rsid w:val="00AF5E90"/>
    <w:rsid w:val="00AF67DE"/>
    <w:rsid w:val="00AF78E4"/>
    <w:rsid w:val="00AF7F72"/>
    <w:rsid w:val="00B01AC5"/>
    <w:rsid w:val="00B01C42"/>
    <w:rsid w:val="00B0212D"/>
    <w:rsid w:val="00B0229C"/>
    <w:rsid w:val="00B026F2"/>
    <w:rsid w:val="00B0331E"/>
    <w:rsid w:val="00B0394A"/>
    <w:rsid w:val="00B03AC3"/>
    <w:rsid w:val="00B03C26"/>
    <w:rsid w:val="00B05010"/>
    <w:rsid w:val="00B05324"/>
    <w:rsid w:val="00B05820"/>
    <w:rsid w:val="00B06517"/>
    <w:rsid w:val="00B07566"/>
    <w:rsid w:val="00B0790C"/>
    <w:rsid w:val="00B07B41"/>
    <w:rsid w:val="00B10BB2"/>
    <w:rsid w:val="00B111B5"/>
    <w:rsid w:val="00B11462"/>
    <w:rsid w:val="00B118C8"/>
    <w:rsid w:val="00B12063"/>
    <w:rsid w:val="00B12674"/>
    <w:rsid w:val="00B1540E"/>
    <w:rsid w:val="00B16559"/>
    <w:rsid w:val="00B17A02"/>
    <w:rsid w:val="00B17B82"/>
    <w:rsid w:val="00B20826"/>
    <w:rsid w:val="00B21555"/>
    <w:rsid w:val="00B26A39"/>
    <w:rsid w:val="00B27143"/>
    <w:rsid w:val="00B31A37"/>
    <w:rsid w:val="00B34643"/>
    <w:rsid w:val="00B36316"/>
    <w:rsid w:val="00B36450"/>
    <w:rsid w:val="00B36821"/>
    <w:rsid w:val="00B40800"/>
    <w:rsid w:val="00B40AD8"/>
    <w:rsid w:val="00B4266C"/>
    <w:rsid w:val="00B445AC"/>
    <w:rsid w:val="00B453BE"/>
    <w:rsid w:val="00B454B3"/>
    <w:rsid w:val="00B45E75"/>
    <w:rsid w:val="00B4617E"/>
    <w:rsid w:val="00B46595"/>
    <w:rsid w:val="00B468C4"/>
    <w:rsid w:val="00B468E0"/>
    <w:rsid w:val="00B50733"/>
    <w:rsid w:val="00B526E1"/>
    <w:rsid w:val="00B54AFD"/>
    <w:rsid w:val="00B54FF0"/>
    <w:rsid w:val="00B557E8"/>
    <w:rsid w:val="00B5653F"/>
    <w:rsid w:val="00B568BE"/>
    <w:rsid w:val="00B57112"/>
    <w:rsid w:val="00B621C4"/>
    <w:rsid w:val="00B63A3F"/>
    <w:rsid w:val="00B70B87"/>
    <w:rsid w:val="00B72FBA"/>
    <w:rsid w:val="00B749AD"/>
    <w:rsid w:val="00B74CC5"/>
    <w:rsid w:val="00B758B0"/>
    <w:rsid w:val="00B75F26"/>
    <w:rsid w:val="00B76C7B"/>
    <w:rsid w:val="00B77FD4"/>
    <w:rsid w:val="00B83967"/>
    <w:rsid w:val="00B83ABC"/>
    <w:rsid w:val="00B847D7"/>
    <w:rsid w:val="00B84E09"/>
    <w:rsid w:val="00B8517B"/>
    <w:rsid w:val="00B85322"/>
    <w:rsid w:val="00B85E0D"/>
    <w:rsid w:val="00B91C05"/>
    <w:rsid w:val="00B9264B"/>
    <w:rsid w:val="00B93F8B"/>
    <w:rsid w:val="00B9554F"/>
    <w:rsid w:val="00B958F3"/>
    <w:rsid w:val="00B966B3"/>
    <w:rsid w:val="00B97D0D"/>
    <w:rsid w:val="00BA0EB4"/>
    <w:rsid w:val="00BA0F93"/>
    <w:rsid w:val="00BA138F"/>
    <w:rsid w:val="00BA185F"/>
    <w:rsid w:val="00BA1B3A"/>
    <w:rsid w:val="00BA1FA7"/>
    <w:rsid w:val="00BA29BE"/>
    <w:rsid w:val="00BA2D1C"/>
    <w:rsid w:val="00BA3917"/>
    <w:rsid w:val="00BA4B7D"/>
    <w:rsid w:val="00BA62C4"/>
    <w:rsid w:val="00BA73A9"/>
    <w:rsid w:val="00BA784D"/>
    <w:rsid w:val="00BB0718"/>
    <w:rsid w:val="00BB1288"/>
    <w:rsid w:val="00BB138A"/>
    <w:rsid w:val="00BB1EC9"/>
    <w:rsid w:val="00BB27EC"/>
    <w:rsid w:val="00BB2DFF"/>
    <w:rsid w:val="00BB481C"/>
    <w:rsid w:val="00BB7F90"/>
    <w:rsid w:val="00BC00AE"/>
    <w:rsid w:val="00BC1DEA"/>
    <w:rsid w:val="00BC2EDD"/>
    <w:rsid w:val="00BC3C68"/>
    <w:rsid w:val="00BC499C"/>
    <w:rsid w:val="00BC5759"/>
    <w:rsid w:val="00BC5FA2"/>
    <w:rsid w:val="00BC6D1E"/>
    <w:rsid w:val="00BC6EF1"/>
    <w:rsid w:val="00BD0393"/>
    <w:rsid w:val="00BD0D22"/>
    <w:rsid w:val="00BD11A9"/>
    <w:rsid w:val="00BD296F"/>
    <w:rsid w:val="00BD2EDD"/>
    <w:rsid w:val="00BD34D5"/>
    <w:rsid w:val="00BD3EBE"/>
    <w:rsid w:val="00BD47C0"/>
    <w:rsid w:val="00BD65D1"/>
    <w:rsid w:val="00BD7006"/>
    <w:rsid w:val="00BD75FC"/>
    <w:rsid w:val="00BE08D8"/>
    <w:rsid w:val="00BE22E7"/>
    <w:rsid w:val="00BE594D"/>
    <w:rsid w:val="00BE732C"/>
    <w:rsid w:val="00BF10A6"/>
    <w:rsid w:val="00BF13BB"/>
    <w:rsid w:val="00BF2194"/>
    <w:rsid w:val="00BF373B"/>
    <w:rsid w:val="00BF5405"/>
    <w:rsid w:val="00C00FAB"/>
    <w:rsid w:val="00C02D3E"/>
    <w:rsid w:val="00C078B0"/>
    <w:rsid w:val="00C1353D"/>
    <w:rsid w:val="00C13A7E"/>
    <w:rsid w:val="00C144D4"/>
    <w:rsid w:val="00C14FE3"/>
    <w:rsid w:val="00C162E6"/>
    <w:rsid w:val="00C1664D"/>
    <w:rsid w:val="00C21973"/>
    <w:rsid w:val="00C22FBB"/>
    <w:rsid w:val="00C23423"/>
    <w:rsid w:val="00C23894"/>
    <w:rsid w:val="00C246A3"/>
    <w:rsid w:val="00C25311"/>
    <w:rsid w:val="00C25913"/>
    <w:rsid w:val="00C25FE0"/>
    <w:rsid w:val="00C278B5"/>
    <w:rsid w:val="00C31E92"/>
    <w:rsid w:val="00C32D6B"/>
    <w:rsid w:val="00C332E3"/>
    <w:rsid w:val="00C33862"/>
    <w:rsid w:val="00C3552F"/>
    <w:rsid w:val="00C356A7"/>
    <w:rsid w:val="00C3715A"/>
    <w:rsid w:val="00C3719B"/>
    <w:rsid w:val="00C372B5"/>
    <w:rsid w:val="00C40E55"/>
    <w:rsid w:val="00C41508"/>
    <w:rsid w:val="00C43D73"/>
    <w:rsid w:val="00C44D1A"/>
    <w:rsid w:val="00C46191"/>
    <w:rsid w:val="00C5129E"/>
    <w:rsid w:val="00C51838"/>
    <w:rsid w:val="00C52404"/>
    <w:rsid w:val="00C528F9"/>
    <w:rsid w:val="00C52BC3"/>
    <w:rsid w:val="00C5379F"/>
    <w:rsid w:val="00C55857"/>
    <w:rsid w:val="00C56E3E"/>
    <w:rsid w:val="00C57DB6"/>
    <w:rsid w:val="00C60692"/>
    <w:rsid w:val="00C60C82"/>
    <w:rsid w:val="00C62A97"/>
    <w:rsid w:val="00C67AD4"/>
    <w:rsid w:val="00C71CFF"/>
    <w:rsid w:val="00C71E81"/>
    <w:rsid w:val="00C721FD"/>
    <w:rsid w:val="00C73017"/>
    <w:rsid w:val="00C7345E"/>
    <w:rsid w:val="00C758FD"/>
    <w:rsid w:val="00C75E4D"/>
    <w:rsid w:val="00C7796E"/>
    <w:rsid w:val="00C77D43"/>
    <w:rsid w:val="00C8030F"/>
    <w:rsid w:val="00C81B66"/>
    <w:rsid w:val="00C82729"/>
    <w:rsid w:val="00C8333A"/>
    <w:rsid w:val="00C8364C"/>
    <w:rsid w:val="00C872DC"/>
    <w:rsid w:val="00C87DA0"/>
    <w:rsid w:val="00C9014F"/>
    <w:rsid w:val="00C90D9D"/>
    <w:rsid w:val="00C917C4"/>
    <w:rsid w:val="00C94A9E"/>
    <w:rsid w:val="00C94F52"/>
    <w:rsid w:val="00C96C97"/>
    <w:rsid w:val="00C979E2"/>
    <w:rsid w:val="00CA0617"/>
    <w:rsid w:val="00CA17A8"/>
    <w:rsid w:val="00CA23BE"/>
    <w:rsid w:val="00CA33E0"/>
    <w:rsid w:val="00CA3FE2"/>
    <w:rsid w:val="00CA6062"/>
    <w:rsid w:val="00CA61D2"/>
    <w:rsid w:val="00CA6553"/>
    <w:rsid w:val="00CA65D6"/>
    <w:rsid w:val="00CB2E4E"/>
    <w:rsid w:val="00CB4BC3"/>
    <w:rsid w:val="00CB5AD7"/>
    <w:rsid w:val="00CB6AF5"/>
    <w:rsid w:val="00CB72C2"/>
    <w:rsid w:val="00CB7DDF"/>
    <w:rsid w:val="00CC0740"/>
    <w:rsid w:val="00CC0DC3"/>
    <w:rsid w:val="00CC15CE"/>
    <w:rsid w:val="00CC2B1D"/>
    <w:rsid w:val="00CC2D0D"/>
    <w:rsid w:val="00CC380B"/>
    <w:rsid w:val="00CC3A39"/>
    <w:rsid w:val="00CC3CB3"/>
    <w:rsid w:val="00CC5943"/>
    <w:rsid w:val="00CC5F2D"/>
    <w:rsid w:val="00CC63A8"/>
    <w:rsid w:val="00CC6E6B"/>
    <w:rsid w:val="00CC76BB"/>
    <w:rsid w:val="00CD127E"/>
    <w:rsid w:val="00CD218C"/>
    <w:rsid w:val="00CD2277"/>
    <w:rsid w:val="00CD22FF"/>
    <w:rsid w:val="00CD234F"/>
    <w:rsid w:val="00CD4396"/>
    <w:rsid w:val="00CD607C"/>
    <w:rsid w:val="00CD670C"/>
    <w:rsid w:val="00CD7A1C"/>
    <w:rsid w:val="00CE005C"/>
    <w:rsid w:val="00CE0EC9"/>
    <w:rsid w:val="00CE1FB8"/>
    <w:rsid w:val="00CE2C52"/>
    <w:rsid w:val="00CE2E74"/>
    <w:rsid w:val="00CE368D"/>
    <w:rsid w:val="00CE552C"/>
    <w:rsid w:val="00CE5E09"/>
    <w:rsid w:val="00CE5E10"/>
    <w:rsid w:val="00CE77C4"/>
    <w:rsid w:val="00CF0E6D"/>
    <w:rsid w:val="00CF0ECC"/>
    <w:rsid w:val="00CF1399"/>
    <w:rsid w:val="00CF19B9"/>
    <w:rsid w:val="00CF219E"/>
    <w:rsid w:val="00CF245A"/>
    <w:rsid w:val="00CF2CB1"/>
    <w:rsid w:val="00CF3F4C"/>
    <w:rsid w:val="00CF3F61"/>
    <w:rsid w:val="00CF4E48"/>
    <w:rsid w:val="00CF58F1"/>
    <w:rsid w:val="00CF6201"/>
    <w:rsid w:val="00CF70D7"/>
    <w:rsid w:val="00D016EE"/>
    <w:rsid w:val="00D033A1"/>
    <w:rsid w:val="00D0439C"/>
    <w:rsid w:val="00D045FB"/>
    <w:rsid w:val="00D05DE7"/>
    <w:rsid w:val="00D06064"/>
    <w:rsid w:val="00D0671D"/>
    <w:rsid w:val="00D10111"/>
    <w:rsid w:val="00D11265"/>
    <w:rsid w:val="00D11C06"/>
    <w:rsid w:val="00D11D0C"/>
    <w:rsid w:val="00D13A97"/>
    <w:rsid w:val="00D148FC"/>
    <w:rsid w:val="00D15774"/>
    <w:rsid w:val="00D15C13"/>
    <w:rsid w:val="00D170DF"/>
    <w:rsid w:val="00D172BF"/>
    <w:rsid w:val="00D20369"/>
    <w:rsid w:val="00D2114A"/>
    <w:rsid w:val="00D231DC"/>
    <w:rsid w:val="00D24039"/>
    <w:rsid w:val="00D24B99"/>
    <w:rsid w:val="00D2583B"/>
    <w:rsid w:val="00D268B4"/>
    <w:rsid w:val="00D26F39"/>
    <w:rsid w:val="00D2712E"/>
    <w:rsid w:val="00D273FA"/>
    <w:rsid w:val="00D27F57"/>
    <w:rsid w:val="00D304C2"/>
    <w:rsid w:val="00D30C21"/>
    <w:rsid w:val="00D30E43"/>
    <w:rsid w:val="00D33802"/>
    <w:rsid w:val="00D3580C"/>
    <w:rsid w:val="00D35FE7"/>
    <w:rsid w:val="00D37314"/>
    <w:rsid w:val="00D373EC"/>
    <w:rsid w:val="00D37AF2"/>
    <w:rsid w:val="00D406A1"/>
    <w:rsid w:val="00D410AC"/>
    <w:rsid w:val="00D432D6"/>
    <w:rsid w:val="00D43307"/>
    <w:rsid w:val="00D43978"/>
    <w:rsid w:val="00D45886"/>
    <w:rsid w:val="00D47358"/>
    <w:rsid w:val="00D50EF1"/>
    <w:rsid w:val="00D512E3"/>
    <w:rsid w:val="00D515EB"/>
    <w:rsid w:val="00D5169E"/>
    <w:rsid w:val="00D518E2"/>
    <w:rsid w:val="00D51F2A"/>
    <w:rsid w:val="00D5272A"/>
    <w:rsid w:val="00D54660"/>
    <w:rsid w:val="00D5520A"/>
    <w:rsid w:val="00D5600C"/>
    <w:rsid w:val="00D5683E"/>
    <w:rsid w:val="00D56846"/>
    <w:rsid w:val="00D568A8"/>
    <w:rsid w:val="00D577C8"/>
    <w:rsid w:val="00D57C87"/>
    <w:rsid w:val="00D643A8"/>
    <w:rsid w:val="00D65151"/>
    <w:rsid w:val="00D6550C"/>
    <w:rsid w:val="00D65EA1"/>
    <w:rsid w:val="00D660F7"/>
    <w:rsid w:val="00D6632D"/>
    <w:rsid w:val="00D670D9"/>
    <w:rsid w:val="00D70565"/>
    <w:rsid w:val="00D709EB"/>
    <w:rsid w:val="00D7136C"/>
    <w:rsid w:val="00D71438"/>
    <w:rsid w:val="00D72C6C"/>
    <w:rsid w:val="00D72E64"/>
    <w:rsid w:val="00D732FC"/>
    <w:rsid w:val="00D7471F"/>
    <w:rsid w:val="00D74F6D"/>
    <w:rsid w:val="00D76B07"/>
    <w:rsid w:val="00D80C08"/>
    <w:rsid w:val="00D819D7"/>
    <w:rsid w:val="00D820B3"/>
    <w:rsid w:val="00D826C5"/>
    <w:rsid w:val="00D8275D"/>
    <w:rsid w:val="00D82D9C"/>
    <w:rsid w:val="00D8447C"/>
    <w:rsid w:val="00D85F16"/>
    <w:rsid w:val="00D864CA"/>
    <w:rsid w:val="00D86798"/>
    <w:rsid w:val="00D8732B"/>
    <w:rsid w:val="00D87486"/>
    <w:rsid w:val="00D874A9"/>
    <w:rsid w:val="00D91C15"/>
    <w:rsid w:val="00D92127"/>
    <w:rsid w:val="00D9236C"/>
    <w:rsid w:val="00D9256B"/>
    <w:rsid w:val="00D94AC5"/>
    <w:rsid w:val="00D952DF"/>
    <w:rsid w:val="00D9770C"/>
    <w:rsid w:val="00DA030B"/>
    <w:rsid w:val="00DA0913"/>
    <w:rsid w:val="00DA140A"/>
    <w:rsid w:val="00DA1830"/>
    <w:rsid w:val="00DA2097"/>
    <w:rsid w:val="00DA28FD"/>
    <w:rsid w:val="00DA4A56"/>
    <w:rsid w:val="00DA55D2"/>
    <w:rsid w:val="00DA565B"/>
    <w:rsid w:val="00DA5E8D"/>
    <w:rsid w:val="00DA6204"/>
    <w:rsid w:val="00DA65C3"/>
    <w:rsid w:val="00DA69E3"/>
    <w:rsid w:val="00DA7002"/>
    <w:rsid w:val="00DA7351"/>
    <w:rsid w:val="00DB160E"/>
    <w:rsid w:val="00DB1732"/>
    <w:rsid w:val="00DB2092"/>
    <w:rsid w:val="00DB39EE"/>
    <w:rsid w:val="00DB3F79"/>
    <w:rsid w:val="00DB3FE8"/>
    <w:rsid w:val="00DB421C"/>
    <w:rsid w:val="00DB4C7A"/>
    <w:rsid w:val="00DB518E"/>
    <w:rsid w:val="00DC0FE3"/>
    <w:rsid w:val="00DC1B15"/>
    <w:rsid w:val="00DC3297"/>
    <w:rsid w:val="00DC3963"/>
    <w:rsid w:val="00DD0DB7"/>
    <w:rsid w:val="00DD14F1"/>
    <w:rsid w:val="00DD1DF8"/>
    <w:rsid w:val="00DD1E20"/>
    <w:rsid w:val="00DD2681"/>
    <w:rsid w:val="00DD27B4"/>
    <w:rsid w:val="00DD3EA6"/>
    <w:rsid w:val="00DD7311"/>
    <w:rsid w:val="00DD7BA1"/>
    <w:rsid w:val="00DD7CE0"/>
    <w:rsid w:val="00DE1A0D"/>
    <w:rsid w:val="00DE7334"/>
    <w:rsid w:val="00DF0345"/>
    <w:rsid w:val="00DF0A75"/>
    <w:rsid w:val="00DF19D9"/>
    <w:rsid w:val="00DF2F3C"/>
    <w:rsid w:val="00DF301F"/>
    <w:rsid w:val="00DF35A0"/>
    <w:rsid w:val="00DF3A20"/>
    <w:rsid w:val="00DF6793"/>
    <w:rsid w:val="00DF7373"/>
    <w:rsid w:val="00DF79B2"/>
    <w:rsid w:val="00E00040"/>
    <w:rsid w:val="00E038FD"/>
    <w:rsid w:val="00E04B86"/>
    <w:rsid w:val="00E07519"/>
    <w:rsid w:val="00E07C0B"/>
    <w:rsid w:val="00E10685"/>
    <w:rsid w:val="00E10F72"/>
    <w:rsid w:val="00E110D8"/>
    <w:rsid w:val="00E125CC"/>
    <w:rsid w:val="00E13093"/>
    <w:rsid w:val="00E13653"/>
    <w:rsid w:val="00E17010"/>
    <w:rsid w:val="00E17133"/>
    <w:rsid w:val="00E17322"/>
    <w:rsid w:val="00E20AAB"/>
    <w:rsid w:val="00E21757"/>
    <w:rsid w:val="00E21780"/>
    <w:rsid w:val="00E229FF"/>
    <w:rsid w:val="00E22B6C"/>
    <w:rsid w:val="00E24D74"/>
    <w:rsid w:val="00E25964"/>
    <w:rsid w:val="00E25ED9"/>
    <w:rsid w:val="00E25F3A"/>
    <w:rsid w:val="00E26D32"/>
    <w:rsid w:val="00E3008B"/>
    <w:rsid w:val="00E32F81"/>
    <w:rsid w:val="00E32FBC"/>
    <w:rsid w:val="00E42D68"/>
    <w:rsid w:val="00E42E7A"/>
    <w:rsid w:val="00E42E7F"/>
    <w:rsid w:val="00E43FD0"/>
    <w:rsid w:val="00E445D6"/>
    <w:rsid w:val="00E45516"/>
    <w:rsid w:val="00E50440"/>
    <w:rsid w:val="00E514CE"/>
    <w:rsid w:val="00E514F0"/>
    <w:rsid w:val="00E52EAA"/>
    <w:rsid w:val="00E54BED"/>
    <w:rsid w:val="00E560D5"/>
    <w:rsid w:val="00E56542"/>
    <w:rsid w:val="00E573CB"/>
    <w:rsid w:val="00E5795A"/>
    <w:rsid w:val="00E601DE"/>
    <w:rsid w:val="00E60320"/>
    <w:rsid w:val="00E61960"/>
    <w:rsid w:val="00E61CF9"/>
    <w:rsid w:val="00E61FC7"/>
    <w:rsid w:val="00E62E53"/>
    <w:rsid w:val="00E66793"/>
    <w:rsid w:val="00E66F21"/>
    <w:rsid w:val="00E70948"/>
    <w:rsid w:val="00E71DF9"/>
    <w:rsid w:val="00E72293"/>
    <w:rsid w:val="00E725A7"/>
    <w:rsid w:val="00E7398D"/>
    <w:rsid w:val="00E7402A"/>
    <w:rsid w:val="00E74748"/>
    <w:rsid w:val="00E7597A"/>
    <w:rsid w:val="00E8036C"/>
    <w:rsid w:val="00E81642"/>
    <w:rsid w:val="00E8190F"/>
    <w:rsid w:val="00E82857"/>
    <w:rsid w:val="00E82F73"/>
    <w:rsid w:val="00E832EB"/>
    <w:rsid w:val="00E84959"/>
    <w:rsid w:val="00E8515F"/>
    <w:rsid w:val="00E85DC5"/>
    <w:rsid w:val="00E86806"/>
    <w:rsid w:val="00E86F8F"/>
    <w:rsid w:val="00E87BB1"/>
    <w:rsid w:val="00E87F1E"/>
    <w:rsid w:val="00E90E4A"/>
    <w:rsid w:val="00E93F73"/>
    <w:rsid w:val="00E946DA"/>
    <w:rsid w:val="00E94E87"/>
    <w:rsid w:val="00E94FE6"/>
    <w:rsid w:val="00E96A8D"/>
    <w:rsid w:val="00EA12D0"/>
    <w:rsid w:val="00EA1E4C"/>
    <w:rsid w:val="00EA1F7E"/>
    <w:rsid w:val="00EA28E0"/>
    <w:rsid w:val="00EA3FB7"/>
    <w:rsid w:val="00EA5ACB"/>
    <w:rsid w:val="00EA60AE"/>
    <w:rsid w:val="00EA717E"/>
    <w:rsid w:val="00EB124F"/>
    <w:rsid w:val="00EB3530"/>
    <w:rsid w:val="00EB3989"/>
    <w:rsid w:val="00EB3D74"/>
    <w:rsid w:val="00EB60DF"/>
    <w:rsid w:val="00EB62CE"/>
    <w:rsid w:val="00EB73A9"/>
    <w:rsid w:val="00EC1D6A"/>
    <w:rsid w:val="00EC1EA0"/>
    <w:rsid w:val="00EC369D"/>
    <w:rsid w:val="00EC51D2"/>
    <w:rsid w:val="00EC5507"/>
    <w:rsid w:val="00EC5D3C"/>
    <w:rsid w:val="00EC727D"/>
    <w:rsid w:val="00ED1246"/>
    <w:rsid w:val="00ED1A94"/>
    <w:rsid w:val="00ED3328"/>
    <w:rsid w:val="00ED4905"/>
    <w:rsid w:val="00ED517D"/>
    <w:rsid w:val="00ED6910"/>
    <w:rsid w:val="00ED77F1"/>
    <w:rsid w:val="00EE17FC"/>
    <w:rsid w:val="00EE2DB7"/>
    <w:rsid w:val="00EE3A97"/>
    <w:rsid w:val="00EE3C9E"/>
    <w:rsid w:val="00EE5317"/>
    <w:rsid w:val="00EE7544"/>
    <w:rsid w:val="00EE77E0"/>
    <w:rsid w:val="00EF2366"/>
    <w:rsid w:val="00EF342C"/>
    <w:rsid w:val="00EF41CE"/>
    <w:rsid w:val="00EF57C2"/>
    <w:rsid w:val="00EF6518"/>
    <w:rsid w:val="00F00444"/>
    <w:rsid w:val="00F00A1D"/>
    <w:rsid w:val="00F020C0"/>
    <w:rsid w:val="00F036D6"/>
    <w:rsid w:val="00F043BD"/>
    <w:rsid w:val="00F05A0A"/>
    <w:rsid w:val="00F10975"/>
    <w:rsid w:val="00F13D14"/>
    <w:rsid w:val="00F1479E"/>
    <w:rsid w:val="00F15EA2"/>
    <w:rsid w:val="00F175F7"/>
    <w:rsid w:val="00F2073A"/>
    <w:rsid w:val="00F2097B"/>
    <w:rsid w:val="00F20A84"/>
    <w:rsid w:val="00F20F3B"/>
    <w:rsid w:val="00F22A96"/>
    <w:rsid w:val="00F230C1"/>
    <w:rsid w:val="00F230F5"/>
    <w:rsid w:val="00F23404"/>
    <w:rsid w:val="00F234DD"/>
    <w:rsid w:val="00F239FC"/>
    <w:rsid w:val="00F2688F"/>
    <w:rsid w:val="00F274AA"/>
    <w:rsid w:val="00F307F7"/>
    <w:rsid w:val="00F31602"/>
    <w:rsid w:val="00F323F4"/>
    <w:rsid w:val="00F330CD"/>
    <w:rsid w:val="00F3427C"/>
    <w:rsid w:val="00F3486D"/>
    <w:rsid w:val="00F41389"/>
    <w:rsid w:val="00F41E32"/>
    <w:rsid w:val="00F42812"/>
    <w:rsid w:val="00F42EB3"/>
    <w:rsid w:val="00F43C00"/>
    <w:rsid w:val="00F450DD"/>
    <w:rsid w:val="00F464D8"/>
    <w:rsid w:val="00F46BC5"/>
    <w:rsid w:val="00F470F8"/>
    <w:rsid w:val="00F4734A"/>
    <w:rsid w:val="00F5064F"/>
    <w:rsid w:val="00F52730"/>
    <w:rsid w:val="00F5310C"/>
    <w:rsid w:val="00F536C5"/>
    <w:rsid w:val="00F564D4"/>
    <w:rsid w:val="00F5770A"/>
    <w:rsid w:val="00F6224C"/>
    <w:rsid w:val="00F64390"/>
    <w:rsid w:val="00F645EC"/>
    <w:rsid w:val="00F64788"/>
    <w:rsid w:val="00F64B17"/>
    <w:rsid w:val="00F654A4"/>
    <w:rsid w:val="00F678DA"/>
    <w:rsid w:val="00F74AB0"/>
    <w:rsid w:val="00F764B2"/>
    <w:rsid w:val="00F76E23"/>
    <w:rsid w:val="00F7702B"/>
    <w:rsid w:val="00F774C9"/>
    <w:rsid w:val="00F77D00"/>
    <w:rsid w:val="00F8090D"/>
    <w:rsid w:val="00F82CB6"/>
    <w:rsid w:val="00F855C3"/>
    <w:rsid w:val="00F86017"/>
    <w:rsid w:val="00F87044"/>
    <w:rsid w:val="00F87A75"/>
    <w:rsid w:val="00F903A6"/>
    <w:rsid w:val="00F92AF2"/>
    <w:rsid w:val="00F947EA"/>
    <w:rsid w:val="00F95401"/>
    <w:rsid w:val="00F95824"/>
    <w:rsid w:val="00F95A5D"/>
    <w:rsid w:val="00FA2FD9"/>
    <w:rsid w:val="00FA3A00"/>
    <w:rsid w:val="00FA5083"/>
    <w:rsid w:val="00FA5634"/>
    <w:rsid w:val="00FA6B5C"/>
    <w:rsid w:val="00FA6E2C"/>
    <w:rsid w:val="00FA6F3F"/>
    <w:rsid w:val="00FB167C"/>
    <w:rsid w:val="00FB4444"/>
    <w:rsid w:val="00FB444A"/>
    <w:rsid w:val="00FB50CF"/>
    <w:rsid w:val="00FB5B75"/>
    <w:rsid w:val="00FB5DD2"/>
    <w:rsid w:val="00FB6F8B"/>
    <w:rsid w:val="00FC084D"/>
    <w:rsid w:val="00FC2E9F"/>
    <w:rsid w:val="00FC4B4E"/>
    <w:rsid w:val="00FC5E24"/>
    <w:rsid w:val="00FC5E9F"/>
    <w:rsid w:val="00FD0D5A"/>
    <w:rsid w:val="00FD1820"/>
    <w:rsid w:val="00FD2B45"/>
    <w:rsid w:val="00FD2B9C"/>
    <w:rsid w:val="00FD2F28"/>
    <w:rsid w:val="00FD30AE"/>
    <w:rsid w:val="00FD3F04"/>
    <w:rsid w:val="00FD40C4"/>
    <w:rsid w:val="00FD46A4"/>
    <w:rsid w:val="00FD4D22"/>
    <w:rsid w:val="00FD5408"/>
    <w:rsid w:val="00FD5932"/>
    <w:rsid w:val="00FD6B68"/>
    <w:rsid w:val="00FD6D9D"/>
    <w:rsid w:val="00FD7421"/>
    <w:rsid w:val="00FD7EF5"/>
    <w:rsid w:val="00FE1556"/>
    <w:rsid w:val="00FE167B"/>
    <w:rsid w:val="00FE3F33"/>
    <w:rsid w:val="00FE40F5"/>
    <w:rsid w:val="00FE5068"/>
    <w:rsid w:val="00FE539E"/>
    <w:rsid w:val="00FE545E"/>
    <w:rsid w:val="00FE6C09"/>
    <w:rsid w:val="00FF170D"/>
    <w:rsid w:val="00FF1B77"/>
    <w:rsid w:val="00FF3C63"/>
    <w:rsid w:val="00FF5ACD"/>
    <w:rsid w:val="00FF5ADC"/>
    <w:rsid w:val="00FF66C9"/>
    <w:rsid w:val="00FF6BE4"/>
    <w:rsid w:val="00FF6BFE"/>
    <w:rsid w:val="00FF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884F9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e">
    <w:name w:val="Normal"/>
    <w:aliases w:val="Стиль основного текста"/>
    <w:qFormat/>
    <w:rsid w:val="0055615F"/>
    <w:pPr>
      <w:spacing w:after="0" w:line="312" w:lineRule="auto"/>
      <w:ind w:firstLine="720"/>
      <w:jc w:val="both"/>
    </w:pPr>
    <w:rPr>
      <w:rFonts w:ascii="Times New Roman" w:hAnsi="Times New Roman"/>
      <w:sz w:val="28"/>
    </w:rPr>
  </w:style>
  <w:style w:type="paragraph" w:styleId="12">
    <w:name w:val="heading 1"/>
    <w:aliases w:val="Заголовок 1. Разделы 1-го уровня"/>
    <w:basedOn w:val="ae"/>
    <w:next w:val="ae"/>
    <w:link w:val="13"/>
    <w:autoRedefine/>
    <w:uiPriority w:val="9"/>
    <w:qFormat/>
    <w:rsid w:val="00AE7784"/>
    <w:pPr>
      <w:keepNext/>
      <w:keepLines/>
      <w:numPr>
        <w:numId w:val="2"/>
      </w:numPr>
      <w:tabs>
        <w:tab w:val="left" w:pos="425"/>
      </w:tabs>
      <w:spacing w:before="240" w:line="360" w:lineRule="auto"/>
      <w:jc w:val="center"/>
      <w:outlineLvl w:val="0"/>
    </w:pPr>
    <w:rPr>
      <w:rFonts w:eastAsiaTheme="majorEastAsia" w:cstheme="majorBidi"/>
      <w:b/>
      <w:caps/>
      <w:sz w:val="32"/>
      <w:szCs w:val="32"/>
    </w:rPr>
  </w:style>
  <w:style w:type="paragraph" w:styleId="20">
    <w:name w:val="heading 2"/>
    <w:aliases w:val="Заголовок 2. Разделы 2-го уровня,Загол 2,Глава,H2,h2,Numbered text 3"/>
    <w:basedOn w:val="ae"/>
    <w:next w:val="ae"/>
    <w:link w:val="21"/>
    <w:autoRedefine/>
    <w:uiPriority w:val="9"/>
    <w:qFormat/>
    <w:rsid w:val="00D35FE7"/>
    <w:pPr>
      <w:keepNext/>
      <w:keepLines/>
      <w:numPr>
        <w:ilvl w:val="1"/>
        <w:numId w:val="2"/>
      </w:numPr>
      <w:spacing w:before="180" w:after="60" w:line="240" w:lineRule="auto"/>
      <w:ind w:left="709" w:firstLine="0"/>
      <w:outlineLvl w:val="1"/>
    </w:pPr>
    <w:rPr>
      <w:rFonts w:eastAsia="Times New Roman" w:cstheme="majorBidi"/>
      <w:b/>
      <w:szCs w:val="26"/>
      <w:lang w:eastAsia="ru-RU"/>
    </w:rPr>
  </w:style>
  <w:style w:type="paragraph" w:styleId="3">
    <w:name w:val="heading 3"/>
    <w:aliases w:val="Заголовок 3. Раздел 3-го уровня,Загол 3,H3"/>
    <w:basedOn w:val="ae"/>
    <w:next w:val="ae"/>
    <w:link w:val="30"/>
    <w:qFormat/>
    <w:rsid w:val="00CC2D0D"/>
    <w:pPr>
      <w:keepNext/>
      <w:keepLines/>
      <w:numPr>
        <w:ilvl w:val="2"/>
        <w:numId w:val="2"/>
      </w:numPr>
      <w:tabs>
        <w:tab w:val="clear" w:pos="1361"/>
        <w:tab w:val="left" w:pos="1701"/>
      </w:tabs>
      <w:spacing w:before="120" w:after="120"/>
      <w:ind w:firstLine="720"/>
      <w:outlineLvl w:val="2"/>
    </w:pPr>
    <w:rPr>
      <w:rFonts w:eastAsiaTheme="majorEastAsia" w:cstheme="majorBidi"/>
      <w:b/>
      <w:szCs w:val="24"/>
    </w:rPr>
  </w:style>
  <w:style w:type="paragraph" w:styleId="40">
    <w:name w:val="heading 4"/>
    <w:aliases w:val="!функциональные требования,Загол. 4"/>
    <w:basedOn w:val="3"/>
    <w:link w:val="41"/>
    <w:qFormat/>
    <w:rsid w:val="004D03E9"/>
    <w:pPr>
      <w:numPr>
        <w:ilvl w:val="0"/>
        <w:numId w:val="0"/>
      </w:numPr>
      <w:outlineLvl w:val="3"/>
    </w:pPr>
    <w:rPr>
      <w:rFonts w:eastAsia="Times New Roman" w:cs="Times New Roman"/>
      <w:szCs w:val="28"/>
      <w:lang w:val="en-US"/>
    </w:rPr>
  </w:style>
  <w:style w:type="paragraph" w:styleId="5">
    <w:name w:val="heading 5"/>
    <w:basedOn w:val="ae"/>
    <w:next w:val="ae"/>
    <w:link w:val="50"/>
    <w:uiPriority w:val="9"/>
    <w:qFormat/>
    <w:rsid w:val="00EE17FC"/>
    <w:pPr>
      <w:keepNext/>
      <w:keepLines/>
      <w:numPr>
        <w:ilvl w:val="4"/>
        <w:numId w:val="2"/>
      </w:numPr>
      <w:spacing w:before="180" w:after="120" w:line="276" w:lineRule="auto"/>
      <w:outlineLvl w:val="4"/>
    </w:pPr>
    <w:rPr>
      <w:rFonts w:eastAsia="Times New Roman" w:cs="Times New Roman"/>
      <w:b/>
      <w:szCs w:val="28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character" w:customStyle="1" w:styleId="13">
    <w:name w:val="Заголовок 1 Знак"/>
    <w:aliases w:val="Заголовок 1. Разделы 1-го уровня Знак"/>
    <w:basedOn w:val="af"/>
    <w:link w:val="12"/>
    <w:uiPriority w:val="9"/>
    <w:rsid w:val="00AE7784"/>
    <w:rPr>
      <w:rFonts w:ascii="Times New Roman" w:eastAsiaTheme="majorEastAsia" w:hAnsi="Times New Roman" w:cstheme="majorBidi"/>
      <w:b/>
      <w:caps/>
      <w:sz w:val="32"/>
      <w:szCs w:val="32"/>
    </w:rPr>
  </w:style>
  <w:style w:type="paragraph" w:customStyle="1" w:styleId="af2">
    <w:name w:val="!По центру"/>
    <w:basedOn w:val="ae"/>
    <w:uiPriority w:val="13"/>
    <w:rsid w:val="005E2199"/>
    <w:pPr>
      <w:spacing w:line="360" w:lineRule="auto"/>
      <w:jc w:val="center"/>
    </w:pPr>
    <w:rPr>
      <w:rFonts w:eastAsia="Times New Roman" w:cs="Times New Roman"/>
      <w:szCs w:val="20"/>
      <w:lang w:eastAsia="ru-RU"/>
    </w:rPr>
  </w:style>
  <w:style w:type="paragraph" w:customStyle="1" w:styleId="15">
    <w:name w:val="&amp;(15)По левому краю"/>
    <w:basedOn w:val="ae"/>
    <w:next w:val="af2"/>
    <w:uiPriority w:val="13"/>
    <w:rsid w:val="005E2199"/>
    <w:pPr>
      <w:spacing w:line="360" w:lineRule="auto"/>
    </w:pPr>
    <w:rPr>
      <w:rFonts w:eastAsia="Times New Roman" w:cs="Times New Roman"/>
      <w:sz w:val="30"/>
      <w:szCs w:val="28"/>
      <w:lang w:eastAsia="ru-RU"/>
    </w:rPr>
  </w:style>
  <w:style w:type="paragraph" w:customStyle="1" w:styleId="150">
    <w:name w:val="&amp;(15)По центру"/>
    <w:basedOn w:val="af2"/>
    <w:uiPriority w:val="13"/>
    <w:rsid w:val="005E2199"/>
    <w:rPr>
      <w:bCs/>
      <w:sz w:val="30"/>
    </w:rPr>
  </w:style>
  <w:style w:type="paragraph" w:customStyle="1" w:styleId="af3">
    <w:name w:val="&amp;Титульник: Таблица согласования"/>
    <w:basedOn w:val="ae"/>
    <w:uiPriority w:val="99"/>
    <w:rsid w:val="005E2199"/>
    <w:pPr>
      <w:spacing w:line="264" w:lineRule="auto"/>
    </w:pPr>
    <w:rPr>
      <w:rFonts w:eastAsia="Times New Roman" w:cs="Times New Roman"/>
      <w:szCs w:val="24"/>
      <w:lang w:eastAsia="ru-RU"/>
    </w:rPr>
  </w:style>
  <w:style w:type="paragraph" w:customStyle="1" w:styleId="af4">
    <w:name w:val="&amp;Титульник:Лист соглас"/>
    <w:basedOn w:val="ae"/>
    <w:next w:val="ae"/>
    <w:uiPriority w:val="13"/>
    <w:rsid w:val="005E2199"/>
    <w:pPr>
      <w:jc w:val="center"/>
    </w:pPr>
    <w:rPr>
      <w:rFonts w:eastAsia="Times New Roman" w:cs="Times New Roman"/>
      <w:b/>
      <w:bCs/>
      <w:caps/>
      <w:sz w:val="48"/>
      <w:szCs w:val="48"/>
    </w:rPr>
  </w:style>
  <w:style w:type="paragraph" w:customStyle="1" w:styleId="af5">
    <w:name w:val="&amp;Титульник:Название документа"/>
    <w:basedOn w:val="ae"/>
    <w:uiPriority w:val="99"/>
    <w:rsid w:val="005E2199"/>
    <w:pPr>
      <w:spacing w:line="264" w:lineRule="auto"/>
      <w:jc w:val="center"/>
    </w:pPr>
    <w:rPr>
      <w:rFonts w:eastAsia="Times New Roman" w:cs="Times New Roman"/>
      <w:b/>
      <w:bCs/>
      <w:caps/>
      <w:sz w:val="32"/>
      <w:szCs w:val="20"/>
    </w:rPr>
  </w:style>
  <w:style w:type="paragraph" w:customStyle="1" w:styleId="af6">
    <w:name w:val="&amp;Титульник: Название документа"/>
    <w:basedOn w:val="ae"/>
    <w:uiPriority w:val="13"/>
    <w:rsid w:val="005E2199"/>
    <w:pPr>
      <w:suppressAutoHyphens/>
      <w:jc w:val="center"/>
    </w:pPr>
    <w:rPr>
      <w:rFonts w:eastAsia="Times New Roman" w:cs="Times New Roman"/>
      <w:b/>
      <w:sz w:val="32"/>
      <w:szCs w:val="24"/>
      <w:lang w:eastAsia="ru-RU"/>
    </w:rPr>
  </w:style>
  <w:style w:type="paragraph" w:customStyle="1" w:styleId="af7">
    <w:name w:val="!обычный"/>
    <w:basedOn w:val="ae"/>
    <w:link w:val="af8"/>
    <w:qFormat/>
    <w:rsid w:val="00C332E3"/>
    <w:rPr>
      <w:rFonts w:eastAsia="Times New Roman" w:cs="Times New Roman"/>
      <w:szCs w:val="28"/>
      <w:lang w:eastAsia="ru-RU"/>
    </w:rPr>
  </w:style>
  <w:style w:type="character" w:customStyle="1" w:styleId="af8">
    <w:name w:val="!обычный Знак"/>
    <w:basedOn w:val="af"/>
    <w:link w:val="af7"/>
    <w:rsid w:val="00644FA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9">
    <w:name w:val="Стиль"/>
    <w:uiPriority w:val="13"/>
    <w:rsid w:val="00C332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header"/>
    <w:basedOn w:val="ae"/>
    <w:link w:val="afb"/>
    <w:uiPriority w:val="99"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f"/>
    <w:link w:val="afa"/>
    <w:uiPriority w:val="99"/>
    <w:rsid w:val="00F470F8"/>
    <w:rPr>
      <w:rFonts w:ascii="Times New Roman" w:hAnsi="Times New Roman"/>
      <w:sz w:val="28"/>
    </w:rPr>
  </w:style>
  <w:style w:type="paragraph" w:styleId="afc">
    <w:name w:val="footer"/>
    <w:basedOn w:val="ae"/>
    <w:link w:val="afd"/>
    <w:uiPriority w:val="99"/>
    <w:unhideWhenUsed/>
    <w:rsid w:val="00533987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f"/>
    <w:link w:val="afc"/>
    <w:uiPriority w:val="99"/>
    <w:rsid w:val="00533987"/>
  </w:style>
  <w:style w:type="character" w:customStyle="1" w:styleId="21">
    <w:name w:val="Заголовок 2 Знак"/>
    <w:aliases w:val="Заголовок 2. Разделы 2-го уровня Знак,Загол 2 Знак,Глава Знак,H2 Знак,h2 Знак,Numbered text 3 Знак"/>
    <w:basedOn w:val="af"/>
    <w:link w:val="20"/>
    <w:uiPriority w:val="9"/>
    <w:rsid w:val="00D35FE7"/>
    <w:rPr>
      <w:rFonts w:ascii="Times New Roman" w:eastAsia="Times New Roman" w:hAnsi="Times New Roman" w:cstheme="majorBidi"/>
      <w:b/>
      <w:sz w:val="28"/>
      <w:szCs w:val="26"/>
      <w:lang w:eastAsia="ru-RU"/>
    </w:rPr>
  </w:style>
  <w:style w:type="character" w:customStyle="1" w:styleId="30">
    <w:name w:val="Заголовок 3 Знак"/>
    <w:aliases w:val="Заголовок 3. Раздел 3-го уровня Знак,Загол 3 Знак,H3 Знак"/>
    <w:basedOn w:val="af"/>
    <w:link w:val="3"/>
    <w:rsid w:val="00CC2D0D"/>
    <w:rPr>
      <w:rFonts w:ascii="Times New Roman" w:eastAsiaTheme="majorEastAsia" w:hAnsi="Times New Roman" w:cstheme="majorBidi"/>
      <w:b/>
      <w:sz w:val="28"/>
      <w:szCs w:val="24"/>
    </w:rPr>
  </w:style>
  <w:style w:type="paragraph" w:styleId="afe">
    <w:name w:val="Title"/>
    <w:aliases w:val="Название. Содержание,Аннотация ...,Цифра"/>
    <w:basedOn w:val="ae"/>
    <w:next w:val="ae"/>
    <w:link w:val="aff"/>
    <w:autoRedefine/>
    <w:uiPriority w:val="99"/>
    <w:qFormat/>
    <w:rsid w:val="0003582E"/>
    <w:pPr>
      <w:ind w:firstLine="0"/>
      <w:contextualSpacing/>
      <w:jc w:val="center"/>
    </w:pPr>
    <w:rPr>
      <w:rFonts w:eastAsia="Arial Unicode MS" w:cstheme="majorBidi"/>
      <w:b/>
      <w:caps/>
      <w:spacing w:val="-10"/>
      <w:kern w:val="28"/>
      <w:sz w:val="32"/>
      <w:szCs w:val="56"/>
    </w:rPr>
  </w:style>
  <w:style w:type="character" w:customStyle="1" w:styleId="aff">
    <w:name w:val="Название Знак"/>
    <w:aliases w:val="Название. Содержание Знак,Аннотация ... Знак,Цифра Знак"/>
    <w:basedOn w:val="af"/>
    <w:link w:val="afe"/>
    <w:uiPriority w:val="99"/>
    <w:rsid w:val="003D4077"/>
    <w:rPr>
      <w:rFonts w:ascii="Times New Roman" w:eastAsia="Arial Unicode MS" w:hAnsi="Times New Roman" w:cstheme="majorBidi"/>
      <w:b/>
      <w:caps/>
      <w:spacing w:val="-10"/>
      <w:kern w:val="28"/>
      <w:sz w:val="32"/>
      <w:szCs w:val="56"/>
    </w:rPr>
  </w:style>
  <w:style w:type="paragraph" w:customStyle="1" w:styleId="a0">
    <w:name w:val="Список &quot;вне&quot; содержания"/>
    <w:basedOn w:val="ae"/>
    <w:link w:val="aff0"/>
    <w:uiPriority w:val="8"/>
    <w:qFormat/>
    <w:rsid w:val="009A54EB"/>
    <w:pPr>
      <w:numPr>
        <w:ilvl w:val="1"/>
        <w:numId w:val="1"/>
      </w:numPr>
    </w:pPr>
    <w:rPr>
      <w:rFonts w:cs="Times New Roman"/>
      <w:b/>
      <w:szCs w:val="28"/>
    </w:rPr>
  </w:style>
  <w:style w:type="paragraph" w:styleId="14">
    <w:name w:val="toc 1"/>
    <w:basedOn w:val="ae"/>
    <w:next w:val="ae"/>
    <w:link w:val="16"/>
    <w:autoRedefine/>
    <w:uiPriority w:val="39"/>
    <w:qFormat/>
    <w:rsid w:val="007D4F31"/>
    <w:pPr>
      <w:tabs>
        <w:tab w:val="left" w:pos="426"/>
        <w:tab w:val="right" w:leader="dot" w:pos="9354"/>
      </w:tabs>
      <w:spacing w:before="60" w:line="276" w:lineRule="auto"/>
      <w:ind w:firstLine="0"/>
      <w:jc w:val="left"/>
    </w:pPr>
    <w:rPr>
      <w:b/>
      <w:bCs/>
      <w:caps/>
      <w:noProof/>
      <w:szCs w:val="20"/>
    </w:rPr>
  </w:style>
  <w:style w:type="character" w:customStyle="1" w:styleId="aff0">
    <w:name w:val="Список &quot;вне&quot; содержания Знак"/>
    <w:basedOn w:val="af"/>
    <w:link w:val="a0"/>
    <w:uiPriority w:val="8"/>
    <w:rsid w:val="00AA5183"/>
    <w:rPr>
      <w:rFonts w:ascii="Times New Roman" w:hAnsi="Times New Roman" w:cs="Times New Roman"/>
      <w:b/>
      <w:sz w:val="28"/>
      <w:szCs w:val="28"/>
    </w:rPr>
  </w:style>
  <w:style w:type="paragraph" w:styleId="22">
    <w:name w:val="toc 2"/>
    <w:basedOn w:val="ae"/>
    <w:next w:val="ae"/>
    <w:link w:val="23"/>
    <w:autoRedefine/>
    <w:uiPriority w:val="39"/>
    <w:unhideWhenUsed/>
    <w:qFormat/>
    <w:rsid w:val="007D4F31"/>
    <w:pPr>
      <w:tabs>
        <w:tab w:val="left" w:pos="1134"/>
        <w:tab w:val="right" w:leader="dot" w:pos="9356"/>
      </w:tabs>
      <w:spacing w:line="276" w:lineRule="auto"/>
      <w:ind w:left="227" w:firstLine="289"/>
      <w:jc w:val="left"/>
    </w:pPr>
    <w:rPr>
      <w:rFonts w:eastAsia="Times New Roman"/>
      <w:smallCaps/>
      <w:noProof/>
      <w:sz w:val="24"/>
      <w:szCs w:val="20"/>
      <w:lang w:eastAsia="ru-RU"/>
    </w:rPr>
  </w:style>
  <w:style w:type="paragraph" w:styleId="31">
    <w:name w:val="toc 3"/>
    <w:basedOn w:val="ae"/>
    <w:next w:val="ae"/>
    <w:link w:val="32"/>
    <w:autoRedefine/>
    <w:uiPriority w:val="39"/>
    <w:unhideWhenUsed/>
    <w:qFormat/>
    <w:rsid w:val="007D4F31"/>
    <w:pPr>
      <w:tabs>
        <w:tab w:val="left" w:pos="851"/>
        <w:tab w:val="left" w:pos="1560"/>
        <w:tab w:val="left" w:pos="1985"/>
        <w:tab w:val="right" w:leader="dot" w:pos="9356"/>
      </w:tabs>
      <w:spacing w:line="276" w:lineRule="auto"/>
      <w:ind w:left="851" w:firstLine="0"/>
      <w:jc w:val="left"/>
    </w:pPr>
    <w:rPr>
      <w:rFonts w:eastAsia="Times New Roman"/>
      <w:iCs/>
      <w:noProof/>
      <w:sz w:val="24"/>
      <w:szCs w:val="20"/>
      <w:lang w:eastAsia="ru-RU"/>
    </w:rPr>
  </w:style>
  <w:style w:type="character" w:styleId="aff1">
    <w:name w:val="Hyperlink"/>
    <w:basedOn w:val="af"/>
    <w:uiPriority w:val="99"/>
    <w:rsid w:val="000122D6"/>
    <w:rPr>
      <w:color w:val="0563C1" w:themeColor="hyperlink"/>
      <w:u w:val="single"/>
    </w:rPr>
  </w:style>
  <w:style w:type="paragraph" w:styleId="aff2">
    <w:name w:val="TOC Heading"/>
    <w:basedOn w:val="12"/>
    <w:next w:val="ae"/>
    <w:uiPriority w:val="39"/>
    <w:unhideWhenUsed/>
    <w:qFormat/>
    <w:rsid w:val="000122D6"/>
    <w:pPr>
      <w:numPr>
        <w:numId w:val="0"/>
      </w:numPr>
      <w:tabs>
        <w:tab w:val="clear" w:pos="425"/>
      </w:tabs>
      <w:spacing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lang w:eastAsia="ru-RU"/>
    </w:rPr>
  </w:style>
  <w:style w:type="paragraph" w:styleId="ad">
    <w:name w:val="List Paragraph"/>
    <w:aliases w:val="SL_Абзац списка"/>
    <w:basedOn w:val="ae"/>
    <w:link w:val="aff3"/>
    <w:uiPriority w:val="34"/>
    <w:qFormat/>
    <w:rsid w:val="00B01C42"/>
    <w:pPr>
      <w:numPr>
        <w:numId w:val="25"/>
      </w:numPr>
      <w:contextualSpacing/>
    </w:pPr>
    <w:rPr>
      <w:sz w:val="24"/>
      <w:szCs w:val="24"/>
    </w:rPr>
  </w:style>
  <w:style w:type="paragraph" w:customStyle="1" w:styleId="10">
    <w:name w:val="1) Нумерованный список в тексте"/>
    <w:basedOn w:val="ae"/>
    <w:link w:val="17"/>
    <w:autoRedefine/>
    <w:uiPriority w:val="7"/>
    <w:qFormat/>
    <w:rsid w:val="009531DE"/>
    <w:pPr>
      <w:numPr>
        <w:numId w:val="23"/>
      </w:numPr>
    </w:pPr>
    <w:rPr>
      <w:rFonts w:cs="Times New Roman"/>
      <w:szCs w:val="28"/>
    </w:rPr>
  </w:style>
  <w:style w:type="table" w:styleId="aff4">
    <w:name w:val="Table Grid"/>
    <w:basedOn w:val="af0"/>
    <w:uiPriority w:val="39"/>
    <w:rsid w:val="001852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1) Нумерованный список в тексте Знак"/>
    <w:basedOn w:val="af"/>
    <w:link w:val="10"/>
    <w:uiPriority w:val="7"/>
    <w:rsid w:val="009531DE"/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f"/>
    <w:uiPriority w:val="13"/>
    <w:rsid w:val="00185299"/>
  </w:style>
  <w:style w:type="paragraph" w:customStyle="1" w:styleId="aff5">
    <w:name w:val="&quot;Таблица&quot; текст"/>
    <w:basedOn w:val="ae"/>
    <w:link w:val="aff6"/>
    <w:uiPriority w:val="6"/>
    <w:qFormat/>
    <w:rsid w:val="00185299"/>
    <w:pPr>
      <w:suppressAutoHyphens/>
      <w:spacing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ff6">
    <w:name w:val="&quot;Таблица&quot; текст Знак"/>
    <w:basedOn w:val="af"/>
    <w:link w:val="aff5"/>
    <w:uiPriority w:val="6"/>
    <w:rsid w:val="00AA51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2">
    <w:name w:val="&quot;Рисунок&quot; - Подпись"/>
    <w:basedOn w:val="ae"/>
    <w:link w:val="-3"/>
    <w:uiPriority w:val="4"/>
    <w:qFormat/>
    <w:rsid w:val="00BB1288"/>
    <w:pPr>
      <w:spacing w:line="360" w:lineRule="auto"/>
      <w:ind w:firstLine="0"/>
      <w:jc w:val="center"/>
    </w:pPr>
    <w:rPr>
      <w:i/>
      <w:color w:val="000000" w:themeColor="text1"/>
      <w:szCs w:val="28"/>
    </w:rPr>
  </w:style>
  <w:style w:type="paragraph" w:customStyle="1" w:styleId="-4">
    <w:name w:val="&quot;Таблица&quot; - Подпись"/>
    <w:basedOn w:val="ae"/>
    <w:link w:val="-5"/>
    <w:uiPriority w:val="5"/>
    <w:qFormat/>
    <w:rsid w:val="009D02F0"/>
    <w:pPr>
      <w:keepNext/>
      <w:spacing w:line="264" w:lineRule="auto"/>
      <w:jc w:val="right"/>
    </w:pPr>
    <w:rPr>
      <w:i/>
    </w:rPr>
  </w:style>
  <w:style w:type="character" w:customStyle="1" w:styleId="-3">
    <w:name w:val="&quot;Рисунок&quot; - Подпись Знак"/>
    <w:basedOn w:val="af"/>
    <w:link w:val="-2"/>
    <w:uiPriority w:val="4"/>
    <w:rsid w:val="00AA5183"/>
    <w:rPr>
      <w:rFonts w:ascii="Times New Roman" w:hAnsi="Times New Roman"/>
      <w:i/>
      <w:color w:val="000000" w:themeColor="text1"/>
      <w:sz w:val="28"/>
      <w:szCs w:val="28"/>
    </w:rPr>
  </w:style>
  <w:style w:type="paragraph" w:styleId="18">
    <w:name w:val="index 1"/>
    <w:basedOn w:val="ae"/>
    <w:next w:val="ae"/>
    <w:autoRedefine/>
    <w:uiPriority w:val="99"/>
    <w:semiHidden/>
    <w:unhideWhenUsed/>
    <w:rsid w:val="00E90E4A"/>
    <w:pPr>
      <w:spacing w:line="240" w:lineRule="auto"/>
      <w:ind w:left="280" w:hanging="280"/>
    </w:pPr>
  </w:style>
  <w:style w:type="character" w:customStyle="1" w:styleId="-5">
    <w:name w:val="&quot;Таблица&quot; - Подпись Знак"/>
    <w:basedOn w:val="af"/>
    <w:link w:val="-4"/>
    <w:uiPriority w:val="5"/>
    <w:rsid w:val="009D02F0"/>
    <w:rPr>
      <w:rFonts w:ascii="Times New Roman" w:hAnsi="Times New Roman"/>
      <w:i/>
      <w:sz w:val="28"/>
    </w:rPr>
  </w:style>
  <w:style w:type="paragraph" w:styleId="aff7">
    <w:name w:val="index heading"/>
    <w:basedOn w:val="ae"/>
    <w:next w:val="18"/>
    <w:uiPriority w:val="99"/>
    <w:semiHidden/>
    <w:rsid w:val="00E90E4A"/>
    <w:pPr>
      <w:spacing w:line="240" w:lineRule="auto"/>
      <w:ind w:firstLine="567"/>
    </w:pPr>
    <w:rPr>
      <w:rFonts w:eastAsia="Times New Roman" w:cs="Times New Roman"/>
      <w:szCs w:val="28"/>
      <w:lang w:eastAsia="ru-RU"/>
    </w:rPr>
  </w:style>
  <w:style w:type="paragraph" w:styleId="aff8">
    <w:name w:val="Body Text"/>
    <w:basedOn w:val="ae"/>
    <w:link w:val="aff9"/>
    <w:semiHidden/>
    <w:rsid w:val="00BB27EC"/>
    <w:pPr>
      <w:spacing w:line="240" w:lineRule="auto"/>
      <w:ind w:firstLine="567"/>
    </w:pPr>
    <w:rPr>
      <w:rFonts w:eastAsia="Times New Roman" w:cs="Times New Roman"/>
      <w:color w:val="000000"/>
      <w:szCs w:val="28"/>
      <w:lang w:eastAsia="ru-RU"/>
    </w:rPr>
  </w:style>
  <w:style w:type="character" w:customStyle="1" w:styleId="aff9">
    <w:name w:val="Основной текст Знак"/>
    <w:basedOn w:val="af"/>
    <w:link w:val="aff8"/>
    <w:uiPriority w:val="99"/>
    <w:semiHidden/>
    <w:rsid w:val="00AA518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1">
    <w:name w:val="Список_1"/>
    <w:basedOn w:val="ae"/>
    <w:uiPriority w:val="99"/>
    <w:rsid w:val="00BB27EC"/>
    <w:pPr>
      <w:widowControl w:val="0"/>
      <w:numPr>
        <w:numId w:val="3"/>
      </w:numPr>
      <w:tabs>
        <w:tab w:val="left" w:pos="993"/>
      </w:tabs>
      <w:spacing w:line="262" w:lineRule="auto"/>
    </w:pPr>
    <w:rPr>
      <w:rFonts w:eastAsia="Times New Roman" w:cs="Times New Roman"/>
      <w:color w:val="000000"/>
      <w:szCs w:val="28"/>
      <w:lang w:eastAsia="ru-RU"/>
    </w:rPr>
  </w:style>
  <w:style w:type="paragraph" w:customStyle="1" w:styleId="affa">
    <w:name w:val="!таблица: текст"/>
    <w:basedOn w:val="ae"/>
    <w:link w:val="affb"/>
    <w:uiPriority w:val="99"/>
    <w:rsid w:val="00BB27EC"/>
    <w:pPr>
      <w:suppressAutoHyphens/>
      <w:ind w:firstLine="0"/>
    </w:pPr>
    <w:rPr>
      <w:rFonts w:eastAsia="Times New Roman" w:cs="Arial"/>
      <w:bCs/>
      <w:sz w:val="24"/>
      <w:lang w:eastAsia="ru-RU"/>
    </w:rPr>
  </w:style>
  <w:style w:type="paragraph" w:styleId="affc">
    <w:name w:val="Normal (Web)"/>
    <w:basedOn w:val="ae"/>
    <w:uiPriority w:val="99"/>
    <w:rsid w:val="00BB27E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BB27EC"/>
    <w:rPr>
      <w:b/>
      <w:bCs/>
    </w:rPr>
  </w:style>
  <w:style w:type="paragraph" w:customStyle="1" w:styleId="ac">
    <w:name w:val="!таблица: список с цифрами"/>
    <w:basedOn w:val="affa"/>
    <w:link w:val="affe"/>
    <w:uiPriority w:val="99"/>
    <w:rsid w:val="00BB27EC"/>
    <w:pPr>
      <w:numPr>
        <w:numId w:val="4"/>
      </w:numPr>
    </w:pPr>
  </w:style>
  <w:style w:type="character" w:customStyle="1" w:styleId="affb">
    <w:name w:val="!таблица: текст Знак"/>
    <w:link w:val="affa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customStyle="1" w:styleId="affe">
    <w:name w:val="!таблица: список с цифрами Знак"/>
    <w:basedOn w:val="affb"/>
    <w:link w:val="ac"/>
    <w:uiPriority w:val="99"/>
    <w:rsid w:val="00644FAA"/>
    <w:rPr>
      <w:rFonts w:ascii="Times New Roman" w:eastAsia="Times New Roman" w:hAnsi="Times New Roman" w:cs="Arial"/>
      <w:bCs/>
      <w:sz w:val="24"/>
      <w:lang w:eastAsia="ru-RU"/>
    </w:rPr>
  </w:style>
  <w:style w:type="character" w:styleId="afff">
    <w:name w:val="Emphasis"/>
    <w:uiPriority w:val="20"/>
    <w:qFormat/>
    <w:rsid w:val="00BB27EC"/>
    <w:rPr>
      <w:i/>
      <w:iCs/>
    </w:rPr>
  </w:style>
  <w:style w:type="paragraph" w:customStyle="1" w:styleId="afff0">
    <w:name w:val="Функция_Наименование"/>
    <w:basedOn w:val="ae"/>
    <w:link w:val="afff1"/>
    <w:uiPriority w:val="1"/>
    <w:qFormat/>
    <w:rsid w:val="002F080D"/>
    <w:pPr>
      <w:keepNext/>
      <w:spacing w:before="120" w:after="120"/>
    </w:pPr>
    <w:rPr>
      <w:b/>
      <w:i/>
      <w:noProof/>
      <w:szCs w:val="28"/>
    </w:rPr>
  </w:style>
  <w:style w:type="paragraph" w:customStyle="1" w:styleId="19">
    <w:name w:val="Ст1_Функция_Таблица"/>
    <w:basedOn w:val="ae"/>
    <w:link w:val="1a"/>
    <w:uiPriority w:val="2"/>
    <w:qFormat/>
    <w:rsid w:val="00AC4043"/>
    <w:pPr>
      <w:spacing w:line="240" w:lineRule="auto"/>
      <w:ind w:firstLine="0"/>
      <w:jc w:val="right"/>
    </w:pPr>
    <w:rPr>
      <w:i/>
      <w:szCs w:val="28"/>
    </w:rPr>
  </w:style>
  <w:style w:type="character" w:customStyle="1" w:styleId="afff1">
    <w:name w:val="Функция_Наименование Знак"/>
    <w:basedOn w:val="af"/>
    <w:link w:val="afff0"/>
    <w:uiPriority w:val="1"/>
    <w:rsid w:val="00AA5183"/>
    <w:rPr>
      <w:rFonts w:ascii="Times New Roman" w:hAnsi="Times New Roman"/>
      <w:b/>
      <w:i/>
      <w:noProof/>
      <w:sz w:val="28"/>
      <w:szCs w:val="28"/>
    </w:rPr>
  </w:style>
  <w:style w:type="paragraph" w:customStyle="1" w:styleId="24">
    <w:name w:val="Ст2_Функция_Таблица"/>
    <w:basedOn w:val="affa"/>
    <w:link w:val="25"/>
    <w:uiPriority w:val="3"/>
    <w:qFormat/>
    <w:rsid w:val="00AC4043"/>
    <w:rPr>
      <w:rFonts w:cs="Times New Roman"/>
      <w:bCs w:val="0"/>
      <w:sz w:val="28"/>
      <w:szCs w:val="28"/>
    </w:rPr>
  </w:style>
  <w:style w:type="character" w:customStyle="1" w:styleId="1a">
    <w:name w:val="Ст1_Функция_Таблица Знак"/>
    <w:basedOn w:val="af"/>
    <w:link w:val="19"/>
    <w:uiPriority w:val="2"/>
    <w:rsid w:val="00AA5183"/>
    <w:rPr>
      <w:rFonts w:ascii="Times New Roman" w:hAnsi="Times New Roman"/>
      <w:i/>
      <w:sz w:val="28"/>
      <w:szCs w:val="28"/>
    </w:rPr>
  </w:style>
  <w:style w:type="paragraph" w:customStyle="1" w:styleId="2">
    <w:name w:val="ТблНумСписок_Ст2"/>
    <w:basedOn w:val="24"/>
    <w:link w:val="26"/>
    <w:uiPriority w:val="3"/>
    <w:qFormat/>
    <w:rsid w:val="00995A05"/>
    <w:pPr>
      <w:numPr>
        <w:numId w:val="26"/>
      </w:numPr>
    </w:pPr>
    <w:rPr>
      <w:sz w:val="24"/>
      <w:szCs w:val="24"/>
    </w:rPr>
  </w:style>
  <w:style w:type="character" w:customStyle="1" w:styleId="25">
    <w:name w:val="Ст2_Функция_Таблица Знак"/>
    <w:basedOn w:val="affb"/>
    <w:link w:val="24"/>
    <w:uiPriority w:val="3"/>
    <w:rsid w:val="00AA5183"/>
    <w:rPr>
      <w:rFonts w:ascii="Times New Roman" w:eastAsia="Times New Roman" w:hAnsi="Times New Roman" w:cs="Times New Roman"/>
      <w:bCs w:val="0"/>
      <w:sz w:val="28"/>
      <w:szCs w:val="28"/>
      <w:lang w:eastAsia="ru-RU"/>
    </w:rPr>
  </w:style>
  <w:style w:type="paragraph" w:customStyle="1" w:styleId="Bullets">
    <w:name w:val="Bullets"/>
    <w:basedOn w:val="ae"/>
    <w:link w:val="Bullets0"/>
    <w:uiPriority w:val="99"/>
    <w:rsid w:val="00411455"/>
    <w:pPr>
      <w:numPr>
        <w:numId w:val="5"/>
      </w:numPr>
    </w:pPr>
  </w:style>
  <w:style w:type="character" w:customStyle="1" w:styleId="26">
    <w:name w:val="ТблНумСписок_Ст2 Знак"/>
    <w:basedOn w:val="25"/>
    <w:link w:val="2"/>
    <w:uiPriority w:val="3"/>
    <w:rsid w:val="00995A05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paragraph" w:customStyle="1" w:styleId="27">
    <w:name w:val="ТблМаркСписок_Ст2"/>
    <w:basedOn w:val="Bullets"/>
    <w:link w:val="28"/>
    <w:uiPriority w:val="3"/>
    <w:qFormat/>
    <w:rsid w:val="00411455"/>
  </w:style>
  <w:style w:type="character" w:customStyle="1" w:styleId="Bullets0">
    <w:name w:val="Bullets Знак"/>
    <w:basedOn w:val="af"/>
    <w:link w:val="Bullets"/>
    <w:uiPriority w:val="99"/>
    <w:rsid w:val="00644FAA"/>
    <w:rPr>
      <w:rFonts w:ascii="Times New Roman" w:hAnsi="Times New Roman"/>
      <w:sz w:val="28"/>
    </w:rPr>
  </w:style>
  <w:style w:type="character" w:customStyle="1" w:styleId="28">
    <w:name w:val="ТблМаркСписок_Ст2 Знак"/>
    <w:basedOn w:val="Bullets0"/>
    <w:link w:val="27"/>
    <w:uiPriority w:val="3"/>
    <w:rsid w:val="00411455"/>
    <w:rPr>
      <w:rFonts w:ascii="Times New Roman" w:hAnsi="Times New Roman"/>
      <w:sz w:val="28"/>
    </w:rPr>
  </w:style>
  <w:style w:type="paragraph" w:customStyle="1" w:styleId="a6">
    <w:name w:val="Маркированный список в тексте"/>
    <w:basedOn w:val="ad"/>
    <w:link w:val="afff2"/>
    <w:uiPriority w:val="7"/>
    <w:qFormat/>
    <w:rsid w:val="00DD3EA6"/>
    <w:pPr>
      <w:numPr>
        <w:numId w:val="6"/>
      </w:numPr>
    </w:pPr>
    <w:rPr>
      <w:sz w:val="28"/>
      <w:szCs w:val="28"/>
      <w:lang w:eastAsia="ru-RU"/>
    </w:rPr>
  </w:style>
  <w:style w:type="paragraph" w:customStyle="1" w:styleId="afff3">
    <w:name w:val="+Содержание"/>
    <w:basedOn w:val="ae"/>
    <w:next w:val="af7"/>
    <w:uiPriority w:val="99"/>
    <w:rsid w:val="009F387A"/>
    <w:pPr>
      <w:pageBreakBefore/>
      <w:spacing w:before="120" w:after="120" w:line="360" w:lineRule="auto"/>
      <w:ind w:firstLine="0"/>
    </w:pPr>
    <w:rPr>
      <w:rFonts w:eastAsia="Times New Roman" w:cs="Times New Roman"/>
      <w:b/>
      <w:caps/>
      <w:szCs w:val="26"/>
      <w:lang w:val="en-US"/>
    </w:rPr>
  </w:style>
  <w:style w:type="character" w:customStyle="1" w:styleId="aff3">
    <w:name w:val="Абзац списка Знак"/>
    <w:aliases w:val="SL_Абзац списка Знак"/>
    <w:basedOn w:val="af"/>
    <w:link w:val="ad"/>
    <w:uiPriority w:val="34"/>
    <w:rsid w:val="00B01C42"/>
    <w:rPr>
      <w:rFonts w:ascii="Times New Roman" w:hAnsi="Times New Roman"/>
      <w:sz w:val="24"/>
      <w:szCs w:val="24"/>
    </w:rPr>
  </w:style>
  <w:style w:type="character" w:customStyle="1" w:styleId="afff2">
    <w:name w:val="Маркированный список в тексте Знак"/>
    <w:basedOn w:val="aff3"/>
    <w:link w:val="a6"/>
    <w:uiPriority w:val="7"/>
    <w:rsid w:val="00BC499C"/>
    <w:rPr>
      <w:rFonts w:ascii="Times New Roman" w:hAnsi="Times New Roman"/>
      <w:sz w:val="28"/>
      <w:szCs w:val="28"/>
      <w:lang w:eastAsia="ru-RU"/>
    </w:rPr>
  </w:style>
  <w:style w:type="paragraph" w:customStyle="1" w:styleId="afff4">
    <w:name w:val="!таблица: заголовок"/>
    <w:basedOn w:val="ae"/>
    <w:uiPriority w:val="99"/>
    <w:rsid w:val="009F387A"/>
    <w:pPr>
      <w:spacing w:line="288" w:lineRule="auto"/>
      <w:ind w:firstLine="0"/>
      <w:jc w:val="center"/>
    </w:pPr>
    <w:rPr>
      <w:rFonts w:eastAsia="Times New Roman" w:cs="Arial"/>
      <w:b/>
      <w:bCs/>
      <w:lang w:val="en-US"/>
    </w:rPr>
  </w:style>
  <w:style w:type="paragraph" w:customStyle="1" w:styleId="a">
    <w:name w:val="!таблица: нумерация с цифрами"/>
    <w:basedOn w:val="ae"/>
    <w:uiPriority w:val="99"/>
    <w:rsid w:val="009F387A"/>
    <w:pPr>
      <w:numPr>
        <w:numId w:val="7"/>
      </w:numPr>
      <w:spacing w:line="288" w:lineRule="auto"/>
      <w:ind w:left="357" w:hanging="357"/>
    </w:pPr>
    <w:rPr>
      <w:rFonts w:eastAsia="Times New Roman" w:cs="Times New Roman"/>
      <w:szCs w:val="20"/>
      <w:lang w:val="en-US"/>
    </w:rPr>
  </w:style>
  <w:style w:type="paragraph" w:customStyle="1" w:styleId="11">
    <w:name w:val="1. Нумерованный список в тексте"/>
    <w:basedOn w:val="10"/>
    <w:link w:val="1b"/>
    <w:uiPriority w:val="7"/>
    <w:qFormat/>
    <w:rsid w:val="00C90D9D"/>
    <w:pPr>
      <w:numPr>
        <w:numId w:val="8"/>
      </w:numPr>
      <w:spacing w:before="120"/>
      <w:ind w:left="0" w:firstLine="720"/>
    </w:pPr>
  </w:style>
  <w:style w:type="character" w:customStyle="1" w:styleId="1b">
    <w:name w:val="1. Нумерованный список в тексте Знак"/>
    <w:basedOn w:val="17"/>
    <w:link w:val="11"/>
    <w:uiPriority w:val="7"/>
    <w:rsid w:val="00C90D9D"/>
    <w:rPr>
      <w:rFonts w:ascii="Times New Roman" w:hAnsi="Times New Roman" w:cs="Times New Roman"/>
      <w:sz w:val="28"/>
      <w:szCs w:val="28"/>
    </w:rPr>
  </w:style>
  <w:style w:type="character" w:customStyle="1" w:styleId="1c">
    <w:name w:val="Основной текст1"/>
    <w:rsid w:val="008674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-6">
    <w:name w:val="список с -"/>
    <w:basedOn w:val="ae"/>
    <w:uiPriority w:val="99"/>
    <w:rsid w:val="00F46BC5"/>
    <w:pPr>
      <w:tabs>
        <w:tab w:val="num" w:pos="1021"/>
      </w:tabs>
    </w:pPr>
    <w:rPr>
      <w:rFonts w:eastAsia="Times New Roman" w:cs="Times New Roman"/>
      <w:szCs w:val="28"/>
      <w:lang w:eastAsia="ru-RU"/>
    </w:rPr>
  </w:style>
  <w:style w:type="paragraph" w:customStyle="1" w:styleId="ConsPlusNonformat">
    <w:name w:val="ConsPlusNonformat"/>
    <w:uiPriority w:val="99"/>
    <w:rsid w:val="00A000B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ymListBlock">
    <w:name w:val="SymListBlock"/>
    <w:basedOn w:val="ae"/>
    <w:link w:val="SymListBlock0"/>
    <w:qFormat/>
    <w:rsid w:val="009D5ECB"/>
    <w:pPr>
      <w:numPr>
        <w:numId w:val="9"/>
      </w:numPr>
      <w:ind w:left="1484" w:hanging="426"/>
    </w:pPr>
    <w:rPr>
      <w:rFonts w:eastAsia="Batang" w:cs="Times New Roman"/>
      <w:szCs w:val="28"/>
      <w:lang w:val="en-US" w:eastAsia="ko-KR"/>
    </w:rPr>
  </w:style>
  <w:style w:type="character" w:customStyle="1" w:styleId="SymListBlock0">
    <w:name w:val="SymListBlock Знак"/>
    <w:link w:val="SymListBlock"/>
    <w:locked/>
    <w:rsid w:val="004C22EB"/>
    <w:rPr>
      <w:rFonts w:ascii="Times New Roman" w:eastAsia="Batang" w:hAnsi="Times New Roman" w:cs="Times New Roman"/>
      <w:sz w:val="28"/>
      <w:szCs w:val="28"/>
      <w:lang w:val="en-US" w:eastAsia="ko-KR"/>
    </w:rPr>
  </w:style>
  <w:style w:type="paragraph" w:customStyle="1" w:styleId="afff5">
    <w:name w:val="+рисунок"/>
    <w:basedOn w:val="af2"/>
    <w:next w:val="ae"/>
    <w:uiPriority w:val="99"/>
    <w:rsid w:val="005853E1"/>
    <w:pPr>
      <w:ind w:firstLine="0"/>
    </w:pPr>
    <w:rPr>
      <w:lang w:val="en-US" w:eastAsia="en-US"/>
    </w:rPr>
  </w:style>
  <w:style w:type="character" w:styleId="afff6">
    <w:name w:val="footnote reference"/>
    <w:uiPriority w:val="99"/>
    <w:rsid w:val="007A23A6"/>
    <w:rPr>
      <w:vertAlign w:val="superscript"/>
    </w:rPr>
  </w:style>
  <w:style w:type="paragraph" w:customStyle="1" w:styleId="140">
    <w:name w:val="Обычный 14"/>
    <w:basedOn w:val="ae"/>
    <w:link w:val="141"/>
    <w:uiPriority w:val="99"/>
    <w:qFormat/>
    <w:rsid w:val="007A23A6"/>
    <w:pPr>
      <w:ind w:firstLine="851"/>
    </w:pPr>
    <w:rPr>
      <w:rFonts w:eastAsia="Times New Roman" w:cs="Times New Roman"/>
      <w:szCs w:val="28"/>
    </w:rPr>
  </w:style>
  <w:style w:type="character" w:customStyle="1" w:styleId="141">
    <w:name w:val="Обычный 14 Знак"/>
    <w:link w:val="140"/>
    <w:uiPriority w:val="99"/>
    <w:locked/>
    <w:rsid w:val="007A23A6"/>
    <w:rPr>
      <w:rFonts w:ascii="Times New Roman" w:eastAsia="Times New Roman" w:hAnsi="Times New Roman" w:cs="Times New Roman"/>
      <w:sz w:val="28"/>
      <w:szCs w:val="28"/>
    </w:rPr>
  </w:style>
  <w:style w:type="paragraph" w:styleId="afff7">
    <w:name w:val="footnote text"/>
    <w:basedOn w:val="ae"/>
    <w:link w:val="afff8"/>
    <w:uiPriority w:val="99"/>
    <w:semiHidden/>
    <w:unhideWhenUsed/>
    <w:rsid w:val="007A23A6"/>
    <w:pPr>
      <w:spacing w:line="240" w:lineRule="auto"/>
      <w:ind w:firstLine="0"/>
      <w:jc w:val="left"/>
    </w:pPr>
    <w:rPr>
      <w:rFonts w:eastAsia="Batang" w:cs="Times New Roman"/>
      <w:sz w:val="20"/>
      <w:szCs w:val="20"/>
      <w:lang w:eastAsia="ko-KR"/>
    </w:rPr>
  </w:style>
  <w:style w:type="character" w:customStyle="1" w:styleId="afff8">
    <w:name w:val="Текст сноски Знак"/>
    <w:basedOn w:val="af"/>
    <w:link w:val="afff7"/>
    <w:uiPriority w:val="99"/>
    <w:semiHidden/>
    <w:rsid w:val="007A23A6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-">
    <w:name w:val="!Таблица: список с -"/>
    <w:basedOn w:val="ae"/>
    <w:uiPriority w:val="99"/>
    <w:rsid w:val="00455E1F"/>
    <w:pPr>
      <w:numPr>
        <w:numId w:val="10"/>
      </w:numPr>
    </w:pPr>
    <w:rPr>
      <w:rFonts w:eastAsia="Times New Roman" w:cs="Times New Roman"/>
      <w:szCs w:val="20"/>
      <w:lang w:eastAsia="ru-RU"/>
    </w:rPr>
  </w:style>
  <w:style w:type="paragraph" w:customStyle="1" w:styleId="-1">
    <w:name w:val="!список с -"/>
    <w:basedOn w:val="af7"/>
    <w:link w:val="-7"/>
    <w:uiPriority w:val="99"/>
    <w:qFormat/>
    <w:rsid w:val="00455E1F"/>
    <w:pPr>
      <w:numPr>
        <w:numId w:val="11"/>
      </w:numPr>
      <w:spacing w:line="360" w:lineRule="auto"/>
    </w:pPr>
    <w:rPr>
      <w:szCs w:val="20"/>
    </w:rPr>
  </w:style>
  <w:style w:type="character" w:customStyle="1" w:styleId="1d">
    <w:name w:val="!обычный Знак1"/>
    <w:uiPriority w:val="99"/>
    <w:locked/>
    <w:rsid w:val="00455E1F"/>
    <w:rPr>
      <w:sz w:val="28"/>
    </w:rPr>
  </w:style>
  <w:style w:type="paragraph" w:styleId="afff9">
    <w:name w:val="caption"/>
    <w:basedOn w:val="ae"/>
    <w:next w:val="ae"/>
    <w:uiPriority w:val="35"/>
    <w:unhideWhenUsed/>
    <w:qFormat/>
    <w:rsid w:val="001111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ffa">
    <w:name w:val="annotation reference"/>
    <w:basedOn w:val="af"/>
    <w:uiPriority w:val="99"/>
    <w:semiHidden/>
    <w:unhideWhenUsed/>
    <w:rsid w:val="00367D6F"/>
    <w:rPr>
      <w:sz w:val="16"/>
      <w:szCs w:val="16"/>
    </w:rPr>
  </w:style>
  <w:style w:type="paragraph" w:styleId="afffb">
    <w:name w:val="annotation text"/>
    <w:basedOn w:val="ae"/>
    <w:link w:val="afffc"/>
    <w:uiPriority w:val="99"/>
    <w:unhideWhenUsed/>
    <w:rsid w:val="00367D6F"/>
    <w:pPr>
      <w:spacing w:after="160"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fffc">
    <w:name w:val="Текст примечания Знак"/>
    <w:basedOn w:val="af"/>
    <w:link w:val="afffb"/>
    <w:uiPriority w:val="99"/>
    <w:rsid w:val="00367D6F"/>
    <w:rPr>
      <w:sz w:val="20"/>
      <w:szCs w:val="20"/>
    </w:rPr>
  </w:style>
  <w:style w:type="paragraph" w:styleId="afffd">
    <w:name w:val="Balloon Text"/>
    <w:basedOn w:val="ae"/>
    <w:link w:val="afffe"/>
    <w:uiPriority w:val="99"/>
    <w:semiHidden/>
    <w:unhideWhenUsed/>
    <w:rsid w:val="00367D6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f"/>
    <w:link w:val="afffd"/>
    <w:uiPriority w:val="99"/>
    <w:semiHidden/>
    <w:rsid w:val="00367D6F"/>
    <w:rPr>
      <w:rFonts w:ascii="Segoe UI" w:hAnsi="Segoe UI" w:cs="Segoe UI"/>
      <w:sz w:val="18"/>
      <w:szCs w:val="18"/>
    </w:rPr>
  </w:style>
  <w:style w:type="paragraph" w:styleId="42">
    <w:name w:val="toc 4"/>
    <w:basedOn w:val="ae"/>
    <w:next w:val="ae"/>
    <w:autoRedefine/>
    <w:uiPriority w:val="39"/>
    <w:unhideWhenUsed/>
    <w:rsid w:val="0019315A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51">
    <w:name w:val="toc 5"/>
    <w:basedOn w:val="ae"/>
    <w:next w:val="ae"/>
    <w:autoRedefine/>
    <w:uiPriority w:val="39"/>
    <w:unhideWhenUsed/>
    <w:rsid w:val="0019315A"/>
    <w:pPr>
      <w:ind w:left="1120"/>
      <w:jc w:val="left"/>
    </w:pPr>
    <w:rPr>
      <w:rFonts w:asciiTheme="minorHAnsi" w:hAnsiTheme="minorHAnsi"/>
      <w:sz w:val="18"/>
      <w:szCs w:val="18"/>
    </w:rPr>
  </w:style>
  <w:style w:type="paragraph" w:styleId="6">
    <w:name w:val="toc 6"/>
    <w:basedOn w:val="ae"/>
    <w:next w:val="ae"/>
    <w:autoRedefine/>
    <w:uiPriority w:val="39"/>
    <w:unhideWhenUsed/>
    <w:rsid w:val="0019315A"/>
    <w:pPr>
      <w:ind w:left="1400"/>
      <w:jc w:val="left"/>
    </w:pPr>
    <w:rPr>
      <w:rFonts w:asciiTheme="minorHAnsi" w:hAnsiTheme="minorHAnsi"/>
      <w:sz w:val="18"/>
      <w:szCs w:val="18"/>
    </w:rPr>
  </w:style>
  <w:style w:type="paragraph" w:styleId="7">
    <w:name w:val="toc 7"/>
    <w:basedOn w:val="ae"/>
    <w:next w:val="ae"/>
    <w:autoRedefine/>
    <w:uiPriority w:val="39"/>
    <w:unhideWhenUsed/>
    <w:rsid w:val="0019315A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8">
    <w:name w:val="toc 8"/>
    <w:basedOn w:val="ae"/>
    <w:next w:val="ae"/>
    <w:autoRedefine/>
    <w:uiPriority w:val="39"/>
    <w:unhideWhenUsed/>
    <w:rsid w:val="0019315A"/>
    <w:pPr>
      <w:ind w:left="1960"/>
      <w:jc w:val="left"/>
    </w:pPr>
    <w:rPr>
      <w:rFonts w:asciiTheme="minorHAnsi" w:hAnsiTheme="minorHAnsi"/>
      <w:sz w:val="18"/>
      <w:szCs w:val="18"/>
    </w:rPr>
  </w:style>
  <w:style w:type="paragraph" w:styleId="9">
    <w:name w:val="toc 9"/>
    <w:basedOn w:val="ae"/>
    <w:next w:val="ae"/>
    <w:autoRedefine/>
    <w:uiPriority w:val="39"/>
    <w:unhideWhenUsed/>
    <w:rsid w:val="0019315A"/>
    <w:pPr>
      <w:ind w:left="2240"/>
      <w:jc w:val="left"/>
    </w:pPr>
    <w:rPr>
      <w:rFonts w:asciiTheme="minorHAnsi" w:hAnsiTheme="minorHAnsi"/>
      <w:sz w:val="18"/>
      <w:szCs w:val="18"/>
    </w:rPr>
  </w:style>
  <w:style w:type="paragraph" w:customStyle="1" w:styleId="1e">
    <w:name w:val="Оглавление 1 ур"/>
    <w:basedOn w:val="14"/>
    <w:link w:val="1f"/>
    <w:uiPriority w:val="14"/>
    <w:qFormat/>
    <w:rsid w:val="00D87486"/>
    <w:pPr>
      <w:spacing w:before="0"/>
      <w:ind w:left="426" w:right="1149" w:hanging="426"/>
    </w:pPr>
    <w:rPr>
      <w:rFonts w:eastAsia="Times New Roman" w:cs="Times New Roman"/>
      <w:bCs w:val="0"/>
      <w:color w:val="000000" w:themeColor="text1"/>
      <w:szCs w:val="28"/>
      <w:lang w:eastAsia="ru-RU"/>
    </w:rPr>
  </w:style>
  <w:style w:type="paragraph" w:customStyle="1" w:styleId="29">
    <w:name w:val="Оглавление 2 ур"/>
    <w:basedOn w:val="22"/>
    <w:link w:val="2a"/>
    <w:uiPriority w:val="14"/>
    <w:qFormat/>
    <w:rsid w:val="00D87486"/>
    <w:pPr>
      <w:tabs>
        <w:tab w:val="left" w:pos="1100"/>
        <w:tab w:val="left" w:pos="1418"/>
      </w:tabs>
      <w:ind w:left="1276" w:right="724" w:hanging="425"/>
    </w:pPr>
    <w:rPr>
      <w:rFonts w:cs="Times New Roman"/>
      <w:smallCaps w:val="0"/>
      <w:sz w:val="28"/>
      <w:szCs w:val="28"/>
    </w:rPr>
  </w:style>
  <w:style w:type="character" w:customStyle="1" w:styleId="16">
    <w:name w:val="Оглавление 1 Знак"/>
    <w:basedOn w:val="af"/>
    <w:link w:val="14"/>
    <w:uiPriority w:val="39"/>
    <w:rsid w:val="007D4F31"/>
    <w:rPr>
      <w:rFonts w:ascii="Times New Roman" w:hAnsi="Times New Roman"/>
      <w:b/>
      <w:bCs/>
      <w:caps/>
      <w:noProof/>
      <w:sz w:val="28"/>
      <w:szCs w:val="20"/>
    </w:rPr>
  </w:style>
  <w:style w:type="character" w:customStyle="1" w:styleId="1f">
    <w:name w:val="Оглавление 1 ур Знак"/>
    <w:basedOn w:val="16"/>
    <w:link w:val="1e"/>
    <w:uiPriority w:val="14"/>
    <w:rsid w:val="00AE02F2"/>
    <w:rPr>
      <w:rFonts w:ascii="Times New Roman" w:eastAsia="Times New Roman" w:hAnsi="Times New Roman" w:cs="Times New Roman"/>
      <w:b/>
      <w:bCs w:val="0"/>
      <w:caps/>
      <w:noProof/>
      <w:color w:val="000000" w:themeColor="text1"/>
      <w:sz w:val="28"/>
      <w:szCs w:val="28"/>
      <w:lang w:eastAsia="ru-RU"/>
    </w:rPr>
  </w:style>
  <w:style w:type="paragraph" w:customStyle="1" w:styleId="33">
    <w:name w:val="Оглавление 3 ур"/>
    <w:basedOn w:val="31"/>
    <w:link w:val="34"/>
    <w:uiPriority w:val="14"/>
    <w:qFormat/>
    <w:rsid w:val="00D87486"/>
    <w:pPr>
      <w:tabs>
        <w:tab w:val="left" w:pos="1276"/>
        <w:tab w:val="left" w:pos="2049"/>
        <w:tab w:val="right" w:leader="dot" w:pos="10065"/>
      </w:tabs>
      <w:ind w:left="2127" w:right="441" w:hanging="698"/>
    </w:pPr>
    <w:rPr>
      <w:rFonts w:cs="Times New Roman"/>
      <w:i/>
      <w:iCs w:val="0"/>
      <w:color w:val="000000"/>
      <w:sz w:val="28"/>
      <w:szCs w:val="28"/>
    </w:rPr>
  </w:style>
  <w:style w:type="character" w:customStyle="1" w:styleId="23">
    <w:name w:val="Оглавление 2 Знак"/>
    <w:basedOn w:val="af"/>
    <w:link w:val="22"/>
    <w:uiPriority w:val="39"/>
    <w:rsid w:val="007D4F31"/>
    <w:rPr>
      <w:rFonts w:ascii="Times New Roman" w:eastAsia="Times New Roman" w:hAnsi="Times New Roman"/>
      <w:smallCaps/>
      <w:noProof/>
      <w:sz w:val="24"/>
      <w:szCs w:val="20"/>
      <w:lang w:eastAsia="ru-RU"/>
    </w:rPr>
  </w:style>
  <w:style w:type="character" w:customStyle="1" w:styleId="2a">
    <w:name w:val="Оглавление 2 ур Знак"/>
    <w:basedOn w:val="23"/>
    <w:link w:val="29"/>
    <w:uiPriority w:val="14"/>
    <w:rsid w:val="00AE02F2"/>
    <w:rPr>
      <w:rFonts w:ascii="Times New Roman" w:eastAsia="Times New Roman" w:hAnsi="Times New Roman" w:cs="Times New Roman"/>
      <w:smallCaps w:val="0"/>
      <w:noProof/>
      <w:sz w:val="28"/>
      <w:szCs w:val="28"/>
      <w:lang w:eastAsia="ru-RU"/>
    </w:rPr>
  </w:style>
  <w:style w:type="paragraph" w:customStyle="1" w:styleId="a8">
    <w:name w:val="!Номер"/>
    <w:basedOn w:val="ae"/>
    <w:uiPriority w:val="99"/>
    <w:rsid w:val="004C22EB"/>
    <w:pPr>
      <w:numPr>
        <w:numId w:val="12"/>
      </w:numPr>
      <w:ind w:hanging="312"/>
    </w:pPr>
    <w:rPr>
      <w:rFonts w:eastAsia="Times New Roman" w:cs="Times New Roman"/>
      <w:szCs w:val="20"/>
      <w:lang w:val="en-US" w:eastAsia="ru-RU"/>
    </w:rPr>
  </w:style>
  <w:style w:type="character" w:customStyle="1" w:styleId="32">
    <w:name w:val="Оглавление 3 Знак"/>
    <w:basedOn w:val="af"/>
    <w:link w:val="31"/>
    <w:uiPriority w:val="39"/>
    <w:rsid w:val="007D4F31"/>
    <w:rPr>
      <w:rFonts w:ascii="Times New Roman" w:eastAsia="Times New Roman" w:hAnsi="Times New Roman"/>
      <w:iCs/>
      <w:noProof/>
      <w:sz w:val="24"/>
      <w:szCs w:val="20"/>
      <w:lang w:eastAsia="ru-RU"/>
    </w:rPr>
  </w:style>
  <w:style w:type="character" w:customStyle="1" w:styleId="34">
    <w:name w:val="Оглавление 3 ур Знак"/>
    <w:basedOn w:val="32"/>
    <w:link w:val="33"/>
    <w:uiPriority w:val="14"/>
    <w:rsid w:val="00AE02F2"/>
    <w:rPr>
      <w:rFonts w:ascii="Times New Roman" w:eastAsia="Times New Roman" w:hAnsi="Times New Roman" w:cs="Times New Roman"/>
      <w:i/>
      <w:iCs w:val="0"/>
      <w:noProof/>
      <w:color w:val="000000"/>
      <w:sz w:val="28"/>
      <w:szCs w:val="28"/>
      <w:lang w:eastAsia="ru-RU"/>
    </w:rPr>
  </w:style>
  <w:style w:type="paragraph" w:customStyle="1" w:styleId="a2">
    <w:name w:val="!Список маркированный"/>
    <w:basedOn w:val="af7"/>
    <w:qFormat/>
    <w:rsid w:val="004C22EB"/>
    <w:pPr>
      <w:numPr>
        <w:numId w:val="13"/>
      </w:numPr>
    </w:pPr>
    <w:rPr>
      <w:bCs/>
    </w:rPr>
  </w:style>
  <w:style w:type="paragraph" w:styleId="2b">
    <w:name w:val="Body Text Indent 2"/>
    <w:basedOn w:val="ae"/>
    <w:link w:val="2c"/>
    <w:uiPriority w:val="99"/>
    <w:semiHidden/>
    <w:unhideWhenUsed/>
    <w:rsid w:val="001528E0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f"/>
    <w:link w:val="2b"/>
    <w:uiPriority w:val="99"/>
    <w:semiHidden/>
    <w:rsid w:val="001528E0"/>
    <w:rPr>
      <w:rFonts w:ascii="Times New Roman" w:hAnsi="Times New Roman"/>
      <w:sz w:val="28"/>
    </w:rPr>
  </w:style>
  <w:style w:type="paragraph" w:customStyle="1" w:styleId="-0">
    <w:name w:val="!таблица:список с -"/>
    <w:basedOn w:val="affa"/>
    <w:uiPriority w:val="99"/>
    <w:rsid w:val="001528E0"/>
    <w:pPr>
      <w:numPr>
        <w:numId w:val="14"/>
      </w:numPr>
    </w:pPr>
  </w:style>
  <w:style w:type="paragraph" w:customStyle="1" w:styleId="142">
    <w:name w:val="!таблица: список с цифрами + 14 пт"/>
    <w:basedOn w:val="ac"/>
    <w:link w:val="143"/>
    <w:uiPriority w:val="99"/>
    <w:rsid w:val="001528E0"/>
    <w:pPr>
      <w:numPr>
        <w:numId w:val="0"/>
      </w:numPr>
      <w:spacing w:before="60" w:after="60"/>
      <w:ind w:left="765" w:hanging="405"/>
    </w:pPr>
    <w:rPr>
      <w:bCs w:val="0"/>
      <w:sz w:val="28"/>
    </w:rPr>
  </w:style>
  <w:style w:type="character" w:customStyle="1" w:styleId="143">
    <w:name w:val="!таблица: список с цифрами + 14 пт Знак"/>
    <w:link w:val="142"/>
    <w:uiPriority w:val="99"/>
    <w:rsid w:val="00644FAA"/>
    <w:rPr>
      <w:rFonts w:ascii="Times New Roman" w:eastAsia="Times New Roman" w:hAnsi="Times New Roman" w:cs="Arial"/>
      <w:sz w:val="28"/>
      <w:lang w:eastAsia="ru-RU"/>
    </w:rPr>
  </w:style>
  <w:style w:type="paragraph" w:customStyle="1" w:styleId="aa">
    <w:name w:val="!список элементов"/>
    <w:basedOn w:val="af7"/>
    <w:uiPriority w:val="99"/>
    <w:rsid w:val="001528E0"/>
    <w:pPr>
      <w:numPr>
        <w:numId w:val="15"/>
      </w:numPr>
      <w:spacing w:before="60" w:line="360" w:lineRule="auto"/>
    </w:pPr>
  </w:style>
  <w:style w:type="paragraph" w:customStyle="1" w:styleId="144">
    <w:name w:val="!таблица: список с цифрами (14)"/>
    <w:basedOn w:val="affa"/>
    <w:link w:val="145"/>
    <w:uiPriority w:val="99"/>
    <w:rsid w:val="001528E0"/>
    <w:pPr>
      <w:tabs>
        <w:tab w:val="num" w:pos="567"/>
      </w:tabs>
      <w:ind w:firstLine="284"/>
    </w:pPr>
    <w:rPr>
      <w:sz w:val="28"/>
    </w:rPr>
  </w:style>
  <w:style w:type="character" w:customStyle="1" w:styleId="145">
    <w:name w:val="!таблица: список с цифрами (14) Знак"/>
    <w:link w:val="144"/>
    <w:uiPriority w:val="99"/>
    <w:rsid w:val="00644FAA"/>
    <w:rPr>
      <w:rFonts w:ascii="Times New Roman" w:eastAsia="Times New Roman" w:hAnsi="Times New Roman" w:cs="Arial"/>
      <w:bCs/>
      <w:sz w:val="28"/>
      <w:lang w:eastAsia="ru-RU"/>
    </w:rPr>
  </w:style>
  <w:style w:type="character" w:customStyle="1" w:styleId="-7">
    <w:name w:val="!список с - Знак Знак"/>
    <w:link w:val="-1"/>
    <w:uiPriority w:val="99"/>
    <w:rsid w:val="00644F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581B5E"/>
    <w:pPr>
      <w:spacing w:after="0"/>
      <w:ind w:firstLine="720"/>
      <w:jc w:val="both"/>
    </w:pPr>
    <w:rPr>
      <w:rFonts w:ascii="Times New Roman" w:hAnsi="Times New Roman"/>
      <w:b/>
      <w:bCs/>
    </w:rPr>
  </w:style>
  <w:style w:type="character" w:customStyle="1" w:styleId="affff0">
    <w:name w:val="Тема примечания Знак"/>
    <w:basedOn w:val="afffc"/>
    <w:link w:val="affff"/>
    <w:uiPriority w:val="99"/>
    <w:semiHidden/>
    <w:rsid w:val="00581B5E"/>
    <w:rPr>
      <w:rFonts w:ascii="Times New Roman" w:hAnsi="Times New Roman"/>
      <w:b/>
      <w:bCs/>
      <w:sz w:val="20"/>
      <w:szCs w:val="20"/>
    </w:rPr>
  </w:style>
  <w:style w:type="paragraph" w:customStyle="1" w:styleId="-14">
    <w:name w:val="!таблица:список с - + 14 пт"/>
    <w:basedOn w:val="-0"/>
    <w:uiPriority w:val="99"/>
    <w:rsid w:val="00D56846"/>
    <w:pPr>
      <w:numPr>
        <w:numId w:val="0"/>
      </w:numPr>
      <w:tabs>
        <w:tab w:val="num" w:pos="567"/>
      </w:tabs>
      <w:spacing w:before="60" w:after="60"/>
      <w:ind w:left="568" w:hanging="284"/>
    </w:pPr>
    <w:rPr>
      <w:bCs w:val="0"/>
      <w:sz w:val="28"/>
    </w:rPr>
  </w:style>
  <w:style w:type="paragraph" w:styleId="ab">
    <w:name w:val="List Bullet"/>
    <w:autoRedefine/>
    <w:uiPriority w:val="99"/>
    <w:qFormat/>
    <w:rsid w:val="008922BA"/>
    <w:pPr>
      <w:numPr>
        <w:numId w:val="16"/>
      </w:numPr>
      <w:tabs>
        <w:tab w:val="left" w:pos="108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ame">
    <w:name w:val="name"/>
    <w:uiPriority w:val="99"/>
    <w:rsid w:val="005312D0"/>
    <w:rPr>
      <w:rFonts w:ascii="Times New Roman" w:hAnsi="Times New Roman"/>
      <w:caps/>
    </w:rPr>
  </w:style>
  <w:style w:type="character" w:customStyle="1" w:styleId="apple-style-span">
    <w:name w:val="apple-style-span"/>
    <w:basedOn w:val="af"/>
    <w:uiPriority w:val="99"/>
    <w:rsid w:val="005312D0"/>
    <w:rPr>
      <w:rFonts w:cs="Times New Roman"/>
    </w:rPr>
  </w:style>
  <w:style w:type="paragraph" w:styleId="affff1">
    <w:name w:val="Revision"/>
    <w:hidden/>
    <w:uiPriority w:val="99"/>
    <w:semiHidden/>
    <w:rsid w:val="00556ACF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41">
    <w:name w:val="Заголовок 4 Знак"/>
    <w:aliases w:val="!функциональные требования Знак,Загол. 4 Знак"/>
    <w:basedOn w:val="af"/>
    <w:link w:val="40"/>
    <w:uiPriority w:val="99"/>
    <w:rsid w:val="000202D7"/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customStyle="1" w:styleId="a9">
    <w:name w:val="Список ч"/>
    <w:basedOn w:val="affff2"/>
    <w:link w:val="affff3"/>
    <w:uiPriority w:val="99"/>
    <w:qFormat/>
    <w:rsid w:val="004D03E9"/>
    <w:pPr>
      <w:widowControl w:val="0"/>
      <w:numPr>
        <w:numId w:val="17"/>
      </w:numPr>
      <w:ind w:left="0" w:firstLine="774"/>
    </w:pPr>
  </w:style>
  <w:style w:type="character" w:customStyle="1" w:styleId="affff3">
    <w:name w:val="Список ч Знак"/>
    <w:basedOn w:val="af"/>
    <w:link w:val="a9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4">
    <w:name w:val="Заголовок 4!! Подпункт с нумерацией"/>
    <w:basedOn w:val="40"/>
    <w:link w:val="43"/>
    <w:uiPriority w:val="9"/>
    <w:qFormat/>
    <w:rsid w:val="000C5984"/>
    <w:pPr>
      <w:numPr>
        <w:ilvl w:val="3"/>
        <w:numId w:val="2"/>
      </w:numPr>
      <w:spacing w:after="40"/>
    </w:pPr>
    <w:rPr>
      <w:lang w:val="ru-RU" w:eastAsia="ru-RU"/>
    </w:rPr>
  </w:style>
  <w:style w:type="paragraph" w:customStyle="1" w:styleId="affff2">
    <w:name w:val="Нормальный"/>
    <w:basedOn w:val="ae"/>
    <w:link w:val="affff4"/>
    <w:uiPriority w:val="99"/>
    <w:qFormat/>
    <w:rsid w:val="004D03E9"/>
    <w:pPr>
      <w:ind w:firstLine="709"/>
    </w:pPr>
    <w:rPr>
      <w:rFonts w:eastAsia="Calibri" w:cs="Times New Roman"/>
      <w:szCs w:val="28"/>
    </w:rPr>
  </w:style>
  <w:style w:type="character" w:customStyle="1" w:styleId="43">
    <w:name w:val="Заголовок 4!! Подпункт с нумерацией Знак"/>
    <w:basedOn w:val="af"/>
    <w:link w:val="4"/>
    <w:uiPriority w:val="9"/>
    <w:rsid w:val="000C598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f4">
    <w:name w:val="Нормальный Знак"/>
    <w:basedOn w:val="af"/>
    <w:link w:val="affff2"/>
    <w:uiPriority w:val="99"/>
    <w:rsid w:val="004D03E9"/>
    <w:rPr>
      <w:rFonts w:ascii="Times New Roman" w:eastAsia="Calibri" w:hAnsi="Times New Roman" w:cs="Times New Roman"/>
      <w:sz w:val="28"/>
      <w:szCs w:val="28"/>
    </w:rPr>
  </w:style>
  <w:style w:type="paragraph" w:customStyle="1" w:styleId="a3">
    <w:name w:val="мой"/>
    <w:basedOn w:val="ae"/>
    <w:uiPriority w:val="99"/>
    <w:rsid w:val="004D03E9"/>
    <w:pPr>
      <w:numPr>
        <w:numId w:val="18"/>
      </w:numPr>
      <w:spacing w:line="259" w:lineRule="auto"/>
      <w:ind w:firstLine="0"/>
      <w:jc w:val="left"/>
    </w:pPr>
    <w:rPr>
      <w:rFonts w:eastAsia="Times New Roman" w:cs="Times New Roman"/>
      <w:color w:val="333333"/>
      <w:szCs w:val="28"/>
      <w:shd w:val="clear" w:color="auto" w:fill="FFFFFF"/>
      <w:lang w:eastAsia="ru-RU"/>
    </w:rPr>
  </w:style>
  <w:style w:type="paragraph" w:customStyle="1" w:styleId="a1">
    <w:name w:val="СписЭлем"/>
    <w:basedOn w:val="ae"/>
    <w:link w:val="affff5"/>
    <w:uiPriority w:val="99"/>
    <w:qFormat/>
    <w:rsid w:val="003D4077"/>
    <w:pPr>
      <w:numPr>
        <w:numId w:val="19"/>
      </w:numPr>
    </w:pPr>
    <w:rPr>
      <w:rFonts w:eastAsia="Times New Roman" w:cs="Times New Roman"/>
      <w:szCs w:val="28"/>
      <w:lang w:eastAsia="ru-RU"/>
    </w:rPr>
  </w:style>
  <w:style w:type="character" w:customStyle="1" w:styleId="affff5">
    <w:name w:val="СписЭлем Знак"/>
    <w:basedOn w:val="af"/>
    <w:link w:val="a1"/>
    <w:uiPriority w:val="99"/>
    <w:locked/>
    <w:rsid w:val="003D407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f"/>
    <w:link w:val="5"/>
    <w:uiPriority w:val="9"/>
    <w:rsid w:val="00EE17FC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1f0">
    <w:name w:val="Маркер 1"/>
    <w:basedOn w:val="ad"/>
    <w:uiPriority w:val="99"/>
    <w:qFormat/>
    <w:rsid w:val="00C51838"/>
    <w:pPr>
      <w:spacing w:after="20" w:line="276" w:lineRule="auto"/>
      <w:ind w:left="1985" w:hanging="284"/>
    </w:pPr>
    <w:rPr>
      <w:rFonts w:eastAsia="Times New Roman" w:cs="Times New Roman"/>
    </w:rPr>
  </w:style>
  <w:style w:type="paragraph" w:customStyle="1" w:styleId="2d">
    <w:name w:val="Маркер 2"/>
    <w:basedOn w:val="1f0"/>
    <w:link w:val="2e"/>
    <w:qFormat/>
    <w:rsid w:val="00C51838"/>
    <w:pPr>
      <w:spacing w:after="0"/>
      <w:ind w:left="1070" w:hanging="360"/>
    </w:pPr>
    <w:rPr>
      <w:szCs w:val="28"/>
    </w:rPr>
  </w:style>
  <w:style w:type="character" w:customStyle="1" w:styleId="2e">
    <w:name w:val="Маркер 2 Знак"/>
    <w:link w:val="2d"/>
    <w:locked/>
    <w:rsid w:val="00C51838"/>
    <w:rPr>
      <w:rFonts w:ascii="Times New Roman" w:eastAsia="Times New Roman" w:hAnsi="Times New Roman" w:cs="Times New Roman"/>
      <w:sz w:val="24"/>
      <w:szCs w:val="28"/>
    </w:rPr>
  </w:style>
  <w:style w:type="paragraph" w:customStyle="1" w:styleId="120">
    <w:name w:val="Текст таблицы 12"/>
    <w:basedOn w:val="ae"/>
    <w:link w:val="121"/>
    <w:qFormat/>
    <w:rsid w:val="005445F8"/>
    <w:pPr>
      <w:spacing w:line="240" w:lineRule="auto"/>
      <w:ind w:firstLine="0"/>
    </w:pPr>
    <w:rPr>
      <w:rFonts w:eastAsia="Times New Roman" w:cs="Times New Roman"/>
      <w:sz w:val="24"/>
      <w:szCs w:val="24"/>
    </w:rPr>
  </w:style>
  <w:style w:type="paragraph" w:customStyle="1" w:styleId="151">
    <w:name w:val="1.5 Обычный"/>
    <w:basedOn w:val="ae"/>
    <w:autoRedefine/>
    <w:qFormat/>
    <w:rsid w:val="00C51838"/>
    <w:pPr>
      <w:ind w:firstLine="851"/>
    </w:pPr>
    <w:rPr>
      <w:rFonts w:eastAsia="Calibri" w:cs="Times New Roman"/>
      <w:szCs w:val="28"/>
      <w:lang w:eastAsia="ru-RU"/>
    </w:rPr>
  </w:style>
  <w:style w:type="paragraph" w:styleId="a5">
    <w:name w:val="List Number"/>
    <w:basedOn w:val="ae"/>
    <w:uiPriority w:val="99"/>
    <w:semiHidden/>
    <w:rsid w:val="00C51838"/>
    <w:pPr>
      <w:numPr>
        <w:numId w:val="20"/>
      </w:numPr>
      <w:tabs>
        <w:tab w:val="num" w:pos="360"/>
      </w:tabs>
      <w:spacing w:before="60" w:after="20" w:line="276" w:lineRule="auto"/>
      <w:ind w:left="360" w:hanging="360"/>
      <w:contextualSpacing/>
    </w:pPr>
    <w:rPr>
      <w:rFonts w:eastAsia="Times New Roman" w:cs="Times New Roman"/>
    </w:rPr>
  </w:style>
  <w:style w:type="numbering" w:customStyle="1" w:styleId="a4">
    <w:name w:val="Нумерация ГОСТ"/>
    <w:rsid w:val="00C51838"/>
    <w:pPr>
      <w:numPr>
        <w:numId w:val="21"/>
      </w:numPr>
    </w:pPr>
  </w:style>
  <w:style w:type="character" w:customStyle="1" w:styleId="affff6">
    <w:name w:val="Список ) Знак"/>
    <w:basedOn w:val="af"/>
    <w:link w:val="a7"/>
    <w:uiPriority w:val="99"/>
    <w:locked/>
    <w:rsid w:val="0033608F"/>
    <w:rPr>
      <w:rFonts w:ascii="Times New Roman" w:hAnsi="Times New Roman"/>
      <w:sz w:val="24"/>
      <w:szCs w:val="28"/>
    </w:rPr>
  </w:style>
  <w:style w:type="paragraph" w:customStyle="1" w:styleId="a7">
    <w:name w:val="Список )"/>
    <w:basedOn w:val="ad"/>
    <w:link w:val="affff6"/>
    <w:uiPriority w:val="99"/>
    <w:qFormat/>
    <w:rsid w:val="0033608F"/>
    <w:pPr>
      <w:numPr>
        <w:numId w:val="22"/>
      </w:numPr>
      <w:tabs>
        <w:tab w:val="left" w:pos="1134"/>
      </w:tabs>
      <w:contextualSpacing w:val="0"/>
    </w:pPr>
    <w:rPr>
      <w:szCs w:val="28"/>
    </w:rPr>
  </w:style>
  <w:style w:type="paragraph" w:customStyle="1" w:styleId="affff7">
    <w:name w:val="Подпункт с нумерацией"/>
    <w:basedOn w:val="40"/>
    <w:link w:val="affff8"/>
    <w:rsid w:val="0033608F"/>
    <w:pPr>
      <w:keepNext w:val="0"/>
      <w:keepLines w:val="0"/>
      <w:spacing w:before="0" w:after="0"/>
      <w:ind w:firstLine="720"/>
    </w:pPr>
    <w:rPr>
      <w:b w:val="0"/>
      <w:lang w:eastAsia="ru-RU"/>
    </w:rPr>
  </w:style>
  <w:style w:type="character" w:customStyle="1" w:styleId="affff8">
    <w:name w:val="Подпункт с нумерацией Знак"/>
    <w:basedOn w:val="41"/>
    <w:link w:val="affff7"/>
    <w:rsid w:val="0033608F"/>
    <w:rPr>
      <w:rFonts w:ascii="Times New Roman" w:eastAsia="Times New Roman" w:hAnsi="Times New Roman" w:cs="Times New Roman"/>
      <w:b w:val="0"/>
      <w:sz w:val="28"/>
      <w:szCs w:val="28"/>
      <w:lang w:val="en-US" w:eastAsia="ru-RU"/>
    </w:rPr>
  </w:style>
  <w:style w:type="paragraph" w:customStyle="1" w:styleId="UC1">
    <w:name w:val="UC_Ст1"/>
    <w:basedOn w:val="120"/>
    <w:link w:val="UC10"/>
    <w:qFormat/>
    <w:rsid w:val="00684524"/>
    <w:pPr>
      <w:spacing w:line="264" w:lineRule="auto"/>
    </w:pPr>
    <w:rPr>
      <w:b/>
    </w:rPr>
  </w:style>
  <w:style w:type="paragraph" w:customStyle="1" w:styleId="UC2">
    <w:name w:val="UC_Ст2"/>
    <w:basedOn w:val="120"/>
    <w:link w:val="UC20"/>
    <w:qFormat/>
    <w:rsid w:val="00684524"/>
    <w:pPr>
      <w:spacing w:line="264" w:lineRule="auto"/>
    </w:pPr>
  </w:style>
  <w:style w:type="character" w:customStyle="1" w:styleId="121">
    <w:name w:val="Текст таблицы 12 Знак"/>
    <w:basedOn w:val="af"/>
    <w:link w:val="120"/>
    <w:rsid w:val="005445F8"/>
    <w:rPr>
      <w:rFonts w:ascii="Times New Roman" w:eastAsia="Times New Roman" w:hAnsi="Times New Roman" w:cs="Times New Roman"/>
      <w:sz w:val="24"/>
      <w:szCs w:val="24"/>
    </w:rPr>
  </w:style>
  <w:style w:type="character" w:customStyle="1" w:styleId="UC10">
    <w:name w:val="UC_Ст1 Знак"/>
    <w:basedOn w:val="121"/>
    <w:link w:val="UC1"/>
    <w:rsid w:val="0068452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UC20">
    <w:name w:val="UC_Ст2 Знак"/>
    <w:basedOn w:val="121"/>
    <w:link w:val="UC2"/>
    <w:rsid w:val="00684524"/>
    <w:rPr>
      <w:rFonts w:ascii="Times New Roman" w:eastAsia="Times New Roman" w:hAnsi="Times New Roman" w:cs="Times New Roman"/>
      <w:sz w:val="24"/>
      <w:szCs w:val="24"/>
    </w:rPr>
  </w:style>
  <w:style w:type="paragraph" w:customStyle="1" w:styleId="1f1">
    <w:name w:val="Стиль1"/>
    <w:basedOn w:val="2"/>
    <w:link w:val="1f2"/>
    <w:rsid w:val="00684524"/>
  </w:style>
  <w:style w:type="character" w:customStyle="1" w:styleId="1f2">
    <w:name w:val="Стиль1 Знак"/>
    <w:basedOn w:val="26"/>
    <w:link w:val="1f1"/>
    <w:rsid w:val="00684524"/>
    <w:rPr>
      <w:rFonts w:ascii="Times New Roman" w:eastAsia="Times New Roman" w:hAnsi="Times New Roman" w:cs="Times New Roman"/>
      <w:bCs w:val="0"/>
      <w:sz w:val="24"/>
      <w:szCs w:val="24"/>
      <w:lang w:eastAsia="ru-RU"/>
    </w:rPr>
  </w:style>
  <w:style w:type="numbering" w:customStyle="1" w:styleId="UC">
    <w:name w:val="UC_ТблНумСпк"/>
    <w:uiPriority w:val="99"/>
    <w:rsid w:val="00B01C42"/>
    <w:pPr>
      <w:numPr>
        <w:numId w:val="24"/>
      </w:numPr>
    </w:pPr>
  </w:style>
  <w:style w:type="paragraph" w:customStyle="1" w:styleId="1f3">
    <w:name w:val="Нумерация 1"/>
    <w:basedOn w:val="ae"/>
    <w:qFormat/>
    <w:rsid w:val="00DF0345"/>
    <w:pPr>
      <w:ind w:left="1210" w:hanging="360"/>
      <w:contextualSpacing/>
    </w:pPr>
    <w:rPr>
      <w:rFonts w:eastAsia="Times New Roman" w:cs="Times New Roman"/>
      <w:szCs w:val="28"/>
    </w:rPr>
  </w:style>
  <w:style w:type="paragraph" w:customStyle="1" w:styleId="1f4">
    <w:name w:val="1"/>
    <w:basedOn w:val="ae"/>
    <w:rsid w:val="00DF034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ff9">
    <w:name w:val="Основной шрифт"/>
    <w:rsid w:val="009A5399"/>
  </w:style>
  <w:style w:type="character" w:customStyle="1" w:styleId="ant-typography">
    <w:name w:val="ant-typography"/>
    <w:basedOn w:val="af"/>
    <w:rsid w:val="000D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99.png"/><Relationship Id="rId21" Type="http://schemas.openxmlformats.org/officeDocument/2006/relationships/hyperlink" Target="https://rvd.nbrb.by/nbrbResidentUi/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38" Type="http://schemas.openxmlformats.org/officeDocument/2006/relationships/fontTable" Target="fontTable.xml"/><Relationship Id="rId16" Type="http://schemas.openxmlformats.org/officeDocument/2006/relationships/image" Target="media/image2.png"/><Relationship Id="rId107" Type="http://schemas.openxmlformats.org/officeDocument/2006/relationships/image" Target="media/image89.png"/><Relationship Id="rId11" Type="http://schemas.openxmlformats.org/officeDocument/2006/relationships/header" Target="header3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png"/><Relationship Id="rId139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package" Target="embeddings/_________Microsoft_Visio1.vsdx"/><Relationship Id="rId121" Type="http://schemas.openxmlformats.org/officeDocument/2006/relationships/image" Target="media/image103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137" Type="http://schemas.openxmlformats.org/officeDocument/2006/relationships/image" Target="media/image119.png"/><Relationship Id="rId20" Type="http://schemas.microsoft.com/office/2011/relationships/commentsExtended" Target="commentsExtended.xml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109" Type="http://schemas.openxmlformats.org/officeDocument/2006/relationships/image" Target="media/image91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emf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" Type="http://schemas.openxmlformats.org/officeDocument/2006/relationships/comments" Target="comments.xml"/><Relationship Id="rId14" Type="http://schemas.openxmlformats.org/officeDocument/2006/relationships/hyperlink" Target="https://nces.by/pki/software/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04DFD-69A8-40FA-BA65-290D2408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93</Pages>
  <Words>13775</Words>
  <Characters>78519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2020-10-02T09:36:00Z</dcterms:created>
  <dcterms:modified xsi:type="dcterms:W3CDTF">2021-04-16T06:12:00Z</dcterms:modified>
</cp:coreProperties>
</file>